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4"/>
        <w:gridCol w:w="5525"/>
      </w:tblGrid>
      <w:tr w:rsidR="001157F7" w:rsidTr="00167C70">
        <w:tc>
          <w:tcPr>
            <w:tcW w:w="8934" w:type="dxa"/>
          </w:tcPr>
          <w:p w:rsidR="001157F7" w:rsidRDefault="001157F7" w:rsidP="00306055">
            <w:pPr>
              <w:suppressAutoHyphens/>
              <w:jc w:val="center"/>
              <w:rPr>
                <w:rFonts w:eastAsia="Times New Roman" w:cs="Times New Roman"/>
                <w:kern w:val="1"/>
                <w:szCs w:val="28"/>
                <w:lang w:eastAsia="zh-CN"/>
              </w:rPr>
            </w:pPr>
          </w:p>
        </w:tc>
        <w:tc>
          <w:tcPr>
            <w:tcW w:w="5525" w:type="dxa"/>
          </w:tcPr>
          <w:p w:rsidR="001157F7" w:rsidRPr="00885C29" w:rsidRDefault="001157F7" w:rsidP="00167C70">
            <w:pPr>
              <w:suppressAutoHyphens/>
              <w:ind w:right="-246"/>
              <w:jc w:val="center"/>
              <w:rPr>
                <w:rFonts w:eastAsia="Times New Roman" w:cs="Times New Roman"/>
                <w:kern w:val="1"/>
                <w:szCs w:val="28"/>
                <w:lang w:eastAsia="zh-CN"/>
              </w:rPr>
            </w:pPr>
            <w:r w:rsidRPr="00885C29">
              <w:rPr>
                <w:rFonts w:eastAsia="Times New Roman" w:cs="Times New Roman"/>
                <w:kern w:val="1"/>
                <w:szCs w:val="28"/>
                <w:lang w:eastAsia="zh-CN"/>
              </w:rPr>
              <w:t>ПРИЛОЖЕНИЕ</w:t>
            </w:r>
          </w:p>
          <w:p w:rsidR="001157F7" w:rsidRPr="00885C29" w:rsidRDefault="001157F7" w:rsidP="00167C70">
            <w:pPr>
              <w:suppressAutoHyphens/>
              <w:ind w:left="5670" w:right="-246"/>
              <w:jc w:val="center"/>
              <w:rPr>
                <w:rFonts w:eastAsia="Times New Roman" w:cs="Times New Roman"/>
                <w:kern w:val="1"/>
                <w:szCs w:val="28"/>
                <w:lang w:eastAsia="zh-CN"/>
              </w:rPr>
            </w:pPr>
          </w:p>
          <w:p w:rsidR="001157F7" w:rsidRPr="00885C29" w:rsidRDefault="001157F7" w:rsidP="00167C70">
            <w:pPr>
              <w:suppressAutoHyphens/>
              <w:ind w:right="-246"/>
              <w:jc w:val="center"/>
              <w:rPr>
                <w:rFonts w:eastAsia="Times New Roman" w:cs="Times New Roman"/>
                <w:kern w:val="1"/>
                <w:szCs w:val="28"/>
                <w:lang w:eastAsia="zh-CN"/>
              </w:rPr>
            </w:pPr>
            <w:r w:rsidRPr="00885C29">
              <w:rPr>
                <w:rFonts w:eastAsia="Times New Roman" w:cs="Times New Roman"/>
                <w:kern w:val="1"/>
                <w:szCs w:val="28"/>
                <w:lang w:eastAsia="zh-CN"/>
              </w:rPr>
              <w:t>УТВЕРЖДЕН</w:t>
            </w:r>
            <w:r w:rsidR="00230B23">
              <w:rPr>
                <w:rFonts w:eastAsia="Times New Roman" w:cs="Times New Roman"/>
                <w:kern w:val="1"/>
                <w:szCs w:val="28"/>
                <w:lang w:eastAsia="zh-CN"/>
              </w:rPr>
              <w:t>А</w:t>
            </w:r>
          </w:p>
          <w:p w:rsidR="001157F7" w:rsidRPr="00885C29" w:rsidRDefault="001157F7" w:rsidP="00167C70">
            <w:pPr>
              <w:suppressAutoHyphens/>
              <w:ind w:right="-246"/>
              <w:jc w:val="center"/>
              <w:rPr>
                <w:rFonts w:eastAsia="Times New Roman" w:cs="Times New Roman"/>
                <w:kern w:val="1"/>
                <w:szCs w:val="28"/>
                <w:lang w:eastAsia="zh-CN"/>
              </w:rPr>
            </w:pPr>
            <w:r w:rsidRPr="00885C29">
              <w:rPr>
                <w:rFonts w:eastAsia="Times New Roman" w:cs="Times New Roman"/>
                <w:kern w:val="1"/>
                <w:szCs w:val="28"/>
                <w:lang w:eastAsia="zh-CN"/>
              </w:rPr>
              <w:t>постановлением администрации муниципального образования Темрюкский район</w:t>
            </w:r>
          </w:p>
          <w:p w:rsidR="001157F7" w:rsidRPr="00885C29" w:rsidRDefault="001157F7" w:rsidP="00167C70">
            <w:pPr>
              <w:suppressAutoHyphens/>
              <w:ind w:right="-246"/>
              <w:jc w:val="center"/>
              <w:rPr>
                <w:rFonts w:eastAsia="Times New Roman" w:cs="Times New Roman"/>
                <w:kern w:val="1"/>
                <w:szCs w:val="28"/>
                <w:lang w:eastAsia="zh-CN"/>
              </w:rPr>
            </w:pPr>
            <w:r w:rsidRPr="00885C29">
              <w:rPr>
                <w:rFonts w:eastAsia="Times New Roman" w:cs="Times New Roman"/>
                <w:kern w:val="1"/>
                <w:szCs w:val="28"/>
                <w:lang w:eastAsia="zh-CN"/>
              </w:rPr>
              <w:t>от ________</w:t>
            </w:r>
            <w:r w:rsidR="00230B23">
              <w:rPr>
                <w:rFonts w:eastAsia="Times New Roman" w:cs="Times New Roman"/>
                <w:kern w:val="1"/>
                <w:szCs w:val="28"/>
                <w:lang w:eastAsia="zh-CN"/>
              </w:rPr>
              <w:t>___</w:t>
            </w:r>
            <w:r w:rsidRPr="00885C29">
              <w:rPr>
                <w:rFonts w:eastAsia="Times New Roman" w:cs="Times New Roman"/>
                <w:kern w:val="1"/>
                <w:szCs w:val="28"/>
                <w:lang w:eastAsia="zh-CN"/>
              </w:rPr>
              <w:t>____№ __</w:t>
            </w:r>
            <w:r>
              <w:rPr>
                <w:rFonts w:eastAsia="Times New Roman" w:cs="Times New Roman"/>
                <w:kern w:val="1"/>
                <w:szCs w:val="28"/>
                <w:lang w:eastAsia="zh-CN"/>
              </w:rPr>
              <w:t>_</w:t>
            </w:r>
            <w:r w:rsidR="00230B23">
              <w:rPr>
                <w:rFonts w:eastAsia="Times New Roman" w:cs="Times New Roman"/>
                <w:kern w:val="1"/>
                <w:szCs w:val="28"/>
                <w:lang w:eastAsia="zh-CN"/>
              </w:rPr>
              <w:t>__</w:t>
            </w:r>
            <w:r>
              <w:rPr>
                <w:rFonts w:eastAsia="Times New Roman" w:cs="Times New Roman"/>
                <w:kern w:val="1"/>
                <w:szCs w:val="28"/>
                <w:lang w:eastAsia="zh-CN"/>
              </w:rPr>
              <w:t>___</w:t>
            </w:r>
            <w:r w:rsidRPr="00885C29">
              <w:rPr>
                <w:rFonts w:eastAsia="Times New Roman" w:cs="Times New Roman"/>
                <w:kern w:val="1"/>
                <w:szCs w:val="28"/>
                <w:lang w:eastAsia="zh-CN"/>
              </w:rPr>
              <w:t>_______</w:t>
            </w:r>
          </w:p>
          <w:p w:rsidR="001157F7" w:rsidRDefault="001157F7" w:rsidP="00167C70">
            <w:pPr>
              <w:suppressAutoHyphens/>
              <w:ind w:right="-246"/>
              <w:jc w:val="center"/>
              <w:rPr>
                <w:rFonts w:eastAsia="Times New Roman" w:cs="Times New Roman"/>
                <w:kern w:val="1"/>
                <w:szCs w:val="28"/>
                <w:lang w:eastAsia="zh-CN"/>
              </w:rPr>
            </w:pPr>
          </w:p>
        </w:tc>
      </w:tr>
    </w:tbl>
    <w:p w:rsidR="001157F7" w:rsidRPr="00885C29" w:rsidRDefault="001157F7" w:rsidP="001157F7"/>
    <w:p w:rsidR="001157F7" w:rsidRDefault="00DE2EC1" w:rsidP="001157F7">
      <w:pPr>
        <w:jc w:val="center"/>
        <w:rPr>
          <w:b/>
        </w:rPr>
      </w:pPr>
      <w:r w:rsidRPr="00BB769B">
        <w:rPr>
          <w:b/>
        </w:rPr>
        <w:t xml:space="preserve">Программа </w:t>
      </w:r>
    </w:p>
    <w:p w:rsidR="001157F7" w:rsidRDefault="001157F7" w:rsidP="001157F7">
      <w:pPr>
        <w:jc w:val="center"/>
        <w:rPr>
          <w:b/>
          <w:szCs w:val="28"/>
        </w:rPr>
      </w:pPr>
      <w:r w:rsidRPr="00BB769B">
        <w:rPr>
          <w:b/>
          <w:szCs w:val="28"/>
        </w:rPr>
        <w:t xml:space="preserve">муниципального образования Темрюкский район </w:t>
      </w:r>
    </w:p>
    <w:p w:rsidR="001157F7" w:rsidRPr="003500EB" w:rsidRDefault="00E430B8" w:rsidP="001157F7">
      <w:pPr>
        <w:jc w:val="center"/>
        <w:rPr>
          <w:b/>
        </w:rPr>
      </w:pPr>
      <w:r w:rsidRPr="003500EB">
        <w:rPr>
          <w:b/>
          <w:bCs/>
        </w:rPr>
        <w:t>«</w:t>
      </w:r>
      <w:r w:rsidR="00DE2EC1" w:rsidRPr="00FB71A9">
        <w:rPr>
          <w:rFonts w:eastAsia="Times New Roman" w:cs="Arial"/>
          <w:b/>
          <w:bCs/>
          <w:szCs w:val="28"/>
          <w:lang w:eastAsia="ru-RU"/>
        </w:rPr>
        <w:t>Укрепление общественного здоровья</w:t>
      </w:r>
      <w:r w:rsidRPr="003500EB">
        <w:rPr>
          <w:b/>
          <w:bCs/>
        </w:rPr>
        <w:t>»</w:t>
      </w:r>
    </w:p>
    <w:p w:rsidR="001157F7" w:rsidRDefault="001157F7" w:rsidP="00BB769B">
      <w:pPr>
        <w:jc w:val="center"/>
        <w:rPr>
          <w:rFonts w:cs="Times New Roman"/>
          <w:b/>
          <w:szCs w:val="28"/>
        </w:rPr>
      </w:pPr>
    </w:p>
    <w:p w:rsidR="00BB769B" w:rsidRPr="00950972" w:rsidRDefault="00BB769B" w:rsidP="00BB769B">
      <w:pPr>
        <w:jc w:val="center"/>
        <w:rPr>
          <w:rFonts w:cs="Times New Roman"/>
          <w:b/>
          <w:szCs w:val="28"/>
        </w:rPr>
      </w:pPr>
      <w:r w:rsidRPr="00950972">
        <w:rPr>
          <w:rFonts w:cs="Times New Roman"/>
          <w:b/>
          <w:szCs w:val="28"/>
        </w:rPr>
        <w:t>ПАСПОРТ</w:t>
      </w:r>
    </w:p>
    <w:p w:rsidR="00BB769B" w:rsidRPr="00950972" w:rsidRDefault="00BB769B" w:rsidP="00BB769B">
      <w:pPr>
        <w:jc w:val="center"/>
        <w:rPr>
          <w:rFonts w:cs="Times New Roman"/>
          <w:b/>
          <w:szCs w:val="28"/>
        </w:rPr>
      </w:pPr>
      <w:r w:rsidRPr="00950972">
        <w:rPr>
          <w:rFonts w:cs="Times New Roman"/>
          <w:b/>
          <w:szCs w:val="28"/>
        </w:rPr>
        <w:t>программы муниципального образования</w:t>
      </w:r>
    </w:p>
    <w:p w:rsidR="00BB769B" w:rsidRPr="00950972" w:rsidRDefault="00BB769B" w:rsidP="00BB769B">
      <w:pPr>
        <w:jc w:val="center"/>
        <w:rPr>
          <w:rFonts w:cs="Times New Roman"/>
          <w:b/>
          <w:szCs w:val="28"/>
        </w:rPr>
      </w:pPr>
      <w:r w:rsidRPr="00950972">
        <w:rPr>
          <w:rFonts w:cs="Times New Roman"/>
          <w:b/>
          <w:szCs w:val="28"/>
        </w:rPr>
        <w:t>Темрюкский район</w:t>
      </w:r>
    </w:p>
    <w:p w:rsidR="00BB769B" w:rsidRPr="003500EB" w:rsidRDefault="00E430B8" w:rsidP="00BB769B">
      <w:pPr>
        <w:jc w:val="center"/>
        <w:rPr>
          <w:rFonts w:cs="Times New Roman"/>
          <w:b/>
          <w:szCs w:val="28"/>
        </w:rPr>
      </w:pPr>
      <w:r w:rsidRPr="003500EB">
        <w:rPr>
          <w:b/>
          <w:bCs/>
          <w:szCs w:val="28"/>
        </w:rPr>
        <w:t>«</w:t>
      </w:r>
      <w:r w:rsidR="00DE2EC1" w:rsidRPr="00FB71A9">
        <w:rPr>
          <w:rFonts w:eastAsia="Times New Roman" w:cs="Arial"/>
          <w:b/>
          <w:bCs/>
          <w:szCs w:val="28"/>
          <w:lang w:eastAsia="ru-RU"/>
        </w:rPr>
        <w:t>Укрепление общественного здоровья</w:t>
      </w:r>
      <w:r w:rsidRPr="003500EB">
        <w:rPr>
          <w:b/>
          <w:bCs/>
          <w:szCs w:val="28"/>
        </w:rPr>
        <w:t>»</w:t>
      </w:r>
    </w:p>
    <w:p w:rsidR="00BB769B" w:rsidRPr="003500EB" w:rsidRDefault="00BB769B" w:rsidP="00BB769B">
      <w:pPr>
        <w:jc w:val="center"/>
        <w:rPr>
          <w:rFonts w:cs="Times New Roman"/>
          <w:b/>
          <w:szCs w:val="28"/>
        </w:rPr>
      </w:pPr>
    </w:p>
    <w:tbl>
      <w:tblPr>
        <w:tblStyle w:val="a4"/>
        <w:tblW w:w="0" w:type="auto"/>
        <w:tblInd w:w="108" w:type="dxa"/>
        <w:tblLook w:val="04A0" w:firstRow="1" w:lastRow="0" w:firstColumn="1" w:lastColumn="0" w:noHBand="0" w:noVBand="1"/>
      </w:tblPr>
      <w:tblGrid>
        <w:gridCol w:w="6992"/>
        <w:gridCol w:w="7460"/>
      </w:tblGrid>
      <w:tr w:rsidR="00BB769B" w:rsidRPr="005B7004" w:rsidTr="003500EB">
        <w:tc>
          <w:tcPr>
            <w:tcW w:w="6992" w:type="dxa"/>
          </w:tcPr>
          <w:p w:rsidR="00BB769B" w:rsidRPr="005B7004" w:rsidRDefault="00BB769B" w:rsidP="00DE2EC1">
            <w:pPr>
              <w:rPr>
                <w:rFonts w:cs="Times New Roman"/>
                <w:b/>
                <w:szCs w:val="28"/>
              </w:rPr>
            </w:pPr>
            <w:r w:rsidRPr="005B7004">
              <w:rPr>
                <w:rFonts w:cs="Times New Roman"/>
                <w:szCs w:val="28"/>
              </w:rPr>
              <w:t>Координатор программы</w:t>
            </w:r>
          </w:p>
        </w:tc>
        <w:tc>
          <w:tcPr>
            <w:tcW w:w="7460" w:type="dxa"/>
          </w:tcPr>
          <w:p w:rsidR="00BB769B" w:rsidRPr="005B7004" w:rsidRDefault="003500EB" w:rsidP="001D6D8D">
            <w:pPr>
              <w:jc w:val="both"/>
              <w:rPr>
                <w:rFonts w:cs="Times New Roman"/>
                <w:szCs w:val="28"/>
              </w:rPr>
            </w:pPr>
            <w:r w:rsidRPr="005B7004">
              <w:rPr>
                <w:rFonts w:cs="Times New Roman"/>
                <w:szCs w:val="28"/>
              </w:rPr>
              <w:t xml:space="preserve">Отдел </w:t>
            </w:r>
            <w:r w:rsidR="00E430B8" w:rsidRPr="005B7004">
              <w:rPr>
                <w:rFonts w:cs="Times New Roman"/>
                <w:szCs w:val="28"/>
              </w:rPr>
              <w:t>по социально-трудовым отношениям администрации муниципального образования Темрюкский район</w:t>
            </w:r>
            <w:r w:rsidR="001D6D8D" w:rsidRPr="005B7004">
              <w:rPr>
                <w:rFonts w:cs="Times New Roman"/>
                <w:szCs w:val="28"/>
              </w:rPr>
              <w:t xml:space="preserve"> (далее - Отдел по социально-трудовым отношениям) </w:t>
            </w:r>
          </w:p>
        </w:tc>
      </w:tr>
      <w:tr w:rsidR="00BB769B" w:rsidRPr="005B7004" w:rsidTr="003500EB">
        <w:tc>
          <w:tcPr>
            <w:tcW w:w="6992" w:type="dxa"/>
          </w:tcPr>
          <w:p w:rsidR="00BB769B" w:rsidRPr="005B7004" w:rsidRDefault="00BB769B" w:rsidP="00DE2EC1">
            <w:pPr>
              <w:rPr>
                <w:rFonts w:cs="Times New Roman"/>
                <w:b/>
                <w:szCs w:val="28"/>
              </w:rPr>
            </w:pPr>
            <w:r w:rsidRPr="005B7004">
              <w:rPr>
                <w:rFonts w:cs="Times New Roman"/>
                <w:szCs w:val="28"/>
              </w:rPr>
              <w:t>Участники программы</w:t>
            </w:r>
          </w:p>
        </w:tc>
        <w:tc>
          <w:tcPr>
            <w:tcW w:w="7460" w:type="dxa"/>
          </w:tcPr>
          <w:p w:rsidR="00DE2EC1" w:rsidRPr="00DE2EC1" w:rsidRDefault="00DE2EC1" w:rsidP="00DE2EC1">
            <w:pPr>
              <w:jc w:val="both"/>
              <w:rPr>
                <w:rFonts w:cs="Times New Roman"/>
                <w:szCs w:val="28"/>
              </w:rPr>
            </w:pPr>
            <w:r w:rsidRPr="00DE2EC1">
              <w:rPr>
                <w:rFonts w:cs="Times New Roman"/>
                <w:szCs w:val="28"/>
              </w:rPr>
              <w:t>Отдел по социально-трудовым отношениям;</w:t>
            </w:r>
          </w:p>
          <w:p w:rsidR="00C53653" w:rsidRPr="001A26BC" w:rsidRDefault="00C53653" w:rsidP="00C53653">
            <w:pPr>
              <w:jc w:val="both"/>
              <w:rPr>
                <w:rFonts w:cs="Times New Roman"/>
                <w:szCs w:val="28"/>
              </w:rPr>
            </w:pPr>
            <w:r>
              <w:rPr>
                <w:rFonts w:cs="Times New Roman"/>
                <w:szCs w:val="28"/>
              </w:rPr>
              <w:t xml:space="preserve">отдел информатизации и взаимодействия со СМИ </w:t>
            </w:r>
            <w:r w:rsidRPr="001A26BC">
              <w:rPr>
                <w:rFonts w:cs="Times New Roman"/>
                <w:szCs w:val="28"/>
              </w:rPr>
              <w:t xml:space="preserve">администрации муниципального образования Темрюкский район (далее - </w:t>
            </w:r>
            <w:r w:rsidRPr="00885E95">
              <w:rPr>
                <w:rFonts w:cs="Times New Roman"/>
                <w:szCs w:val="28"/>
              </w:rPr>
              <w:t>отдел информатизации и взаимодействия со СМИ</w:t>
            </w:r>
            <w:r w:rsidRPr="001A26BC">
              <w:rPr>
                <w:rFonts w:cs="Times New Roman"/>
                <w:szCs w:val="28"/>
              </w:rPr>
              <w:t>);</w:t>
            </w:r>
          </w:p>
          <w:p w:rsidR="00C53653" w:rsidRPr="00885E95" w:rsidRDefault="00C53653" w:rsidP="00C53653">
            <w:pPr>
              <w:jc w:val="both"/>
              <w:rPr>
                <w:rFonts w:cs="Times New Roman"/>
                <w:szCs w:val="28"/>
              </w:rPr>
            </w:pPr>
            <w:r>
              <w:rPr>
                <w:rFonts w:cs="Times New Roman"/>
                <w:szCs w:val="28"/>
              </w:rPr>
              <w:t xml:space="preserve">отдел по физической культуре и спорту </w:t>
            </w:r>
            <w:r w:rsidRPr="00885E95">
              <w:rPr>
                <w:rFonts w:cs="Times New Roman"/>
                <w:szCs w:val="28"/>
              </w:rPr>
              <w:t>администрации муниципального образования Темрюкский район (далее - отдел по физической культуре и спорту);</w:t>
            </w:r>
          </w:p>
          <w:p w:rsidR="00C53653" w:rsidRPr="001A26BC" w:rsidRDefault="00C53653" w:rsidP="00C53653">
            <w:pPr>
              <w:jc w:val="both"/>
              <w:rPr>
                <w:rFonts w:cs="Times New Roman"/>
                <w:szCs w:val="28"/>
              </w:rPr>
            </w:pPr>
            <w:r>
              <w:rPr>
                <w:rFonts w:cs="Times New Roman"/>
                <w:szCs w:val="28"/>
              </w:rPr>
              <w:lastRenderedPageBreak/>
              <w:t xml:space="preserve">отдел по делам молодежи </w:t>
            </w:r>
            <w:r w:rsidRPr="001A26BC">
              <w:rPr>
                <w:rFonts w:cs="Times New Roman"/>
                <w:szCs w:val="28"/>
              </w:rPr>
              <w:t>администрации муниципального образования Темрюкский район (далее - отдел по делам молодежи);</w:t>
            </w:r>
          </w:p>
          <w:p w:rsidR="00DE2EC1" w:rsidRPr="00DE2EC1" w:rsidRDefault="00DE2EC1" w:rsidP="00DE2EC1">
            <w:pPr>
              <w:jc w:val="both"/>
              <w:rPr>
                <w:rFonts w:cs="Times New Roman"/>
                <w:szCs w:val="28"/>
              </w:rPr>
            </w:pPr>
            <w:r w:rsidRPr="00DE2EC1">
              <w:rPr>
                <w:rFonts w:cs="Times New Roman"/>
                <w:szCs w:val="28"/>
              </w:rPr>
              <w:t>управление образованием администрации муниципального образования Темрюкский район (далее – управление образованием);</w:t>
            </w:r>
          </w:p>
          <w:p w:rsidR="00DE2EC1" w:rsidRDefault="00DE2EC1" w:rsidP="00DE2EC1">
            <w:pPr>
              <w:jc w:val="both"/>
              <w:rPr>
                <w:rFonts w:cs="Times New Roman"/>
                <w:szCs w:val="28"/>
              </w:rPr>
            </w:pPr>
            <w:r>
              <w:rPr>
                <w:rFonts w:cs="Times New Roman"/>
                <w:szCs w:val="28"/>
              </w:rPr>
              <w:t xml:space="preserve">управление по вопросам семьи и детства </w:t>
            </w:r>
            <w:r w:rsidRPr="00DE2EC1">
              <w:rPr>
                <w:rFonts w:cs="Times New Roman"/>
                <w:szCs w:val="28"/>
              </w:rPr>
              <w:t xml:space="preserve">администрации муниципального образования Темрюкский район (далее – </w:t>
            </w:r>
            <w:r>
              <w:rPr>
                <w:rFonts w:cs="Times New Roman"/>
                <w:szCs w:val="28"/>
              </w:rPr>
              <w:t>управление по вопросам семьи и детства</w:t>
            </w:r>
            <w:r w:rsidRPr="00DE2EC1">
              <w:rPr>
                <w:rFonts w:cs="Times New Roman"/>
                <w:szCs w:val="28"/>
              </w:rPr>
              <w:t>)</w:t>
            </w:r>
            <w:r>
              <w:rPr>
                <w:rFonts w:cs="Times New Roman"/>
                <w:szCs w:val="28"/>
              </w:rPr>
              <w:t>;</w:t>
            </w:r>
          </w:p>
          <w:p w:rsidR="00C53653" w:rsidRPr="001A26BC" w:rsidRDefault="00C53653" w:rsidP="00C53653">
            <w:pPr>
              <w:jc w:val="both"/>
              <w:rPr>
                <w:rFonts w:cs="Times New Roman"/>
                <w:szCs w:val="28"/>
              </w:rPr>
            </w:pPr>
            <w:r>
              <w:rPr>
                <w:rFonts w:cs="Times New Roman"/>
                <w:szCs w:val="28"/>
              </w:rPr>
              <w:t xml:space="preserve">отдел по делам несовершеннолетних </w:t>
            </w:r>
            <w:r w:rsidRPr="001A26BC">
              <w:rPr>
                <w:rFonts w:cs="Times New Roman"/>
                <w:szCs w:val="28"/>
              </w:rPr>
              <w:t xml:space="preserve">администрации муниципального образования Темрюкский район (далее - </w:t>
            </w:r>
            <w:r>
              <w:rPr>
                <w:rFonts w:cs="Times New Roman"/>
                <w:szCs w:val="28"/>
              </w:rPr>
              <w:t>отдел по делам несовершеннолетних</w:t>
            </w:r>
            <w:r w:rsidRPr="001A26BC">
              <w:rPr>
                <w:rFonts w:cs="Times New Roman"/>
                <w:szCs w:val="28"/>
              </w:rPr>
              <w:t>);</w:t>
            </w:r>
          </w:p>
          <w:p w:rsidR="00DE2EC1" w:rsidRDefault="00DE2EC1" w:rsidP="00DE2EC1">
            <w:pPr>
              <w:jc w:val="both"/>
              <w:rPr>
                <w:rFonts w:cs="Times New Roman"/>
                <w:szCs w:val="28"/>
              </w:rPr>
            </w:pPr>
            <w:r>
              <w:rPr>
                <w:rFonts w:cs="Times New Roman"/>
                <w:szCs w:val="28"/>
              </w:rPr>
              <w:t xml:space="preserve">управление культуры </w:t>
            </w:r>
            <w:r w:rsidRPr="00DE2EC1">
              <w:rPr>
                <w:rFonts w:cs="Times New Roman"/>
                <w:szCs w:val="28"/>
              </w:rPr>
              <w:t>администрации муниципального образования Темрюкский район (далее - управление культуры);</w:t>
            </w:r>
          </w:p>
          <w:p w:rsidR="00C53653" w:rsidRDefault="00C53653" w:rsidP="00C53653">
            <w:pPr>
              <w:jc w:val="both"/>
              <w:rPr>
                <w:rFonts w:cs="Times New Roman"/>
                <w:szCs w:val="28"/>
              </w:rPr>
            </w:pPr>
            <w:r w:rsidRPr="00DE2EC1">
              <w:rPr>
                <w:rFonts w:cs="Times New Roman"/>
                <w:szCs w:val="28"/>
              </w:rPr>
              <w:t>отдел муниципальной службы и кадровой работы администрации муниципального образования Темрюкский район (далее - отдел муниципальной службы и кадровой работы);</w:t>
            </w:r>
          </w:p>
          <w:p w:rsidR="00FE7FE3" w:rsidRDefault="00FE7FE3" w:rsidP="00FE7FE3">
            <w:pPr>
              <w:jc w:val="both"/>
              <w:rPr>
                <w:rFonts w:cs="Times New Roman"/>
                <w:szCs w:val="28"/>
              </w:rPr>
            </w:pPr>
            <w:r w:rsidRPr="00DE2EC1">
              <w:rPr>
                <w:rFonts w:cs="Times New Roman"/>
                <w:bCs/>
                <w:szCs w:val="28"/>
              </w:rPr>
              <w:t xml:space="preserve">Государственное бюджетное учреждение здравоохранения «Темрюкская центральная районная больница» министерства здравоохранения Краснодарского края </w:t>
            </w:r>
            <w:r w:rsidR="00C53653">
              <w:rPr>
                <w:rFonts w:cs="Times New Roman"/>
                <w:bCs/>
                <w:szCs w:val="28"/>
              </w:rPr>
              <w:t xml:space="preserve">      </w:t>
            </w:r>
            <w:r w:rsidRPr="00DE2EC1">
              <w:rPr>
                <w:rFonts w:cs="Times New Roman"/>
                <w:bCs/>
                <w:szCs w:val="28"/>
              </w:rPr>
              <w:t>(далее – ГБУЗ «Темрюкска</w:t>
            </w:r>
            <w:r>
              <w:rPr>
                <w:rFonts w:cs="Times New Roman"/>
                <w:bCs/>
                <w:szCs w:val="28"/>
              </w:rPr>
              <w:t>я ЦРБ» МЗ КК) (по согласованию)</w:t>
            </w:r>
            <w:r w:rsidR="00C53653">
              <w:rPr>
                <w:rFonts w:cs="Times New Roman"/>
                <w:bCs/>
                <w:szCs w:val="28"/>
              </w:rPr>
              <w:t>;</w:t>
            </w:r>
          </w:p>
          <w:p w:rsidR="00DE2EC1" w:rsidRDefault="00DE2EC1" w:rsidP="00DE2EC1">
            <w:pPr>
              <w:jc w:val="both"/>
              <w:rPr>
                <w:rFonts w:cs="Times New Roman"/>
                <w:szCs w:val="28"/>
              </w:rPr>
            </w:pPr>
            <w:r w:rsidRPr="00DE2EC1">
              <w:rPr>
                <w:rFonts w:cs="Times New Roman"/>
                <w:szCs w:val="28"/>
              </w:rPr>
              <w:t>государственное казённое учреждение Краснодарского края «Центр занятости населения Темрюкского района» (далее – ГКУ КК «ЦЗН Темрюкского района» (по согласованию);</w:t>
            </w:r>
          </w:p>
          <w:p w:rsidR="00DE2EC1" w:rsidRDefault="00DE2EC1" w:rsidP="00DE2EC1">
            <w:pPr>
              <w:jc w:val="both"/>
              <w:rPr>
                <w:rFonts w:cs="Times New Roman"/>
                <w:szCs w:val="28"/>
              </w:rPr>
            </w:pPr>
            <w:r w:rsidRPr="00DE2EC1">
              <w:rPr>
                <w:rFonts w:cs="Times New Roman"/>
                <w:szCs w:val="28"/>
              </w:rPr>
              <w:t xml:space="preserve">Координационный совет профессиональных союзов Темрюкского района (далее – Координационный совет </w:t>
            </w:r>
            <w:r w:rsidRPr="00DE2EC1">
              <w:rPr>
                <w:rFonts w:cs="Times New Roman"/>
                <w:szCs w:val="28"/>
              </w:rPr>
              <w:lastRenderedPageBreak/>
              <w:t>профсоюзов) (по согласованию);</w:t>
            </w:r>
          </w:p>
          <w:p w:rsidR="00DE2EC1" w:rsidRDefault="00DE2EC1" w:rsidP="00DE2EC1">
            <w:pPr>
              <w:jc w:val="both"/>
              <w:rPr>
                <w:rFonts w:cs="Times New Roman"/>
                <w:szCs w:val="28"/>
              </w:rPr>
            </w:pPr>
            <w:r w:rsidRPr="00DE2EC1">
              <w:rPr>
                <w:rFonts w:cs="Times New Roman"/>
                <w:szCs w:val="28"/>
              </w:rPr>
              <w:t>Администрации городского и сельских поселений Темрюкского района (по согласованию);</w:t>
            </w:r>
          </w:p>
          <w:p w:rsidR="00DE2EC1" w:rsidRDefault="00DE2EC1" w:rsidP="00DE2EC1">
            <w:pPr>
              <w:jc w:val="both"/>
              <w:rPr>
                <w:rFonts w:cs="Times New Roman"/>
                <w:szCs w:val="28"/>
              </w:rPr>
            </w:pPr>
            <w:r w:rsidRPr="00DE2EC1">
              <w:rPr>
                <w:rFonts w:cs="Times New Roman"/>
                <w:szCs w:val="28"/>
              </w:rPr>
              <w:t>обучающие организации Темрюкского района (</w:t>
            </w:r>
            <w:r w:rsidR="00885E95">
              <w:rPr>
                <w:rFonts w:cs="Times New Roman"/>
                <w:szCs w:val="28"/>
              </w:rPr>
              <w:t xml:space="preserve">далее - </w:t>
            </w:r>
            <w:r w:rsidRPr="00DE2EC1">
              <w:rPr>
                <w:rFonts w:cs="Times New Roman"/>
                <w:szCs w:val="28"/>
              </w:rPr>
              <w:t>обучающие</w:t>
            </w:r>
            <w:r w:rsidR="00C53653">
              <w:rPr>
                <w:rFonts w:cs="Times New Roman"/>
                <w:szCs w:val="28"/>
              </w:rPr>
              <w:t xml:space="preserve"> организации) (по согласованию);</w:t>
            </w:r>
          </w:p>
          <w:p w:rsidR="00DE2EC1" w:rsidRPr="00DE2EC1" w:rsidRDefault="00C53653" w:rsidP="00DE2EC1">
            <w:pPr>
              <w:jc w:val="both"/>
              <w:rPr>
                <w:rFonts w:cs="Times New Roman"/>
                <w:szCs w:val="28"/>
              </w:rPr>
            </w:pPr>
            <w:r w:rsidRPr="00DE2EC1">
              <w:rPr>
                <w:rFonts w:cs="Times New Roman"/>
                <w:szCs w:val="28"/>
              </w:rPr>
              <w:t>работодатели (по согл</w:t>
            </w:r>
            <w:r>
              <w:rPr>
                <w:rFonts w:cs="Times New Roman"/>
                <w:szCs w:val="28"/>
              </w:rPr>
              <w:t>асованию)</w:t>
            </w:r>
          </w:p>
          <w:p w:rsidR="00DE2EC1" w:rsidRPr="005B7004" w:rsidRDefault="00DE2EC1" w:rsidP="00FE7FE3">
            <w:pPr>
              <w:jc w:val="both"/>
              <w:rPr>
                <w:rFonts w:cs="Times New Roman"/>
                <w:b/>
                <w:szCs w:val="28"/>
              </w:rPr>
            </w:pPr>
          </w:p>
        </w:tc>
      </w:tr>
      <w:tr w:rsidR="00BB769B" w:rsidRPr="005B7004" w:rsidTr="003500EB">
        <w:tc>
          <w:tcPr>
            <w:tcW w:w="6992" w:type="dxa"/>
          </w:tcPr>
          <w:p w:rsidR="00BB769B" w:rsidRPr="005B7004" w:rsidRDefault="00BB769B" w:rsidP="00233B30">
            <w:pPr>
              <w:rPr>
                <w:rFonts w:cs="Times New Roman"/>
                <w:b/>
                <w:szCs w:val="28"/>
              </w:rPr>
            </w:pPr>
            <w:r w:rsidRPr="005B7004">
              <w:rPr>
                <w:rFonts w:cs="Times New Roman"/>
                <w:szCs w:val="28"/>
              </w:rPr>
              <w:lastRenderedPageBreak/>
              <w:t>Цель программы</w:t>
            </w:r>
          </w:p>
        </w:tc>
        <w:tc>
          <w:tcPr>
            <w:tcW w:w="7460" w:type="dxa"/>
          </w:tcPr>
          <w:p w:rsidR="00233B30" w:rsidRDefault="00233B30" w:rsidP="001D6D8D">
            <w:pPr>
              <w:jc w:val="both"/>
              <w:rPr>
                <w:rFonts w:cs="Times New Roman"/>
                <w:szCs w:val="28"/>
              </w:rPr>
            </w:pPr>
            <w:r>
              <w:rPr>
                <w:rFonts w:cs="Times New Roman"/>
                <w:szCs w:val="28"/>
              </w:rPr>
              <w:t xml:space="preserve">Обеспечение увеличения доли граждан, ведущих здоровый образ жизни, за счет формирования среды, способствующей ведению гражданами здорового образа жизни, снижения распространенности </w:t>
            </w:r>
            <w:r w:rsidR="00A075A6" w:rsidRPr="00A075A6">
              <w:rPr>
                <w:rFonts w:cs="Times New Roman"/>
                <w:iCs/>
                <w:szCs w:val="28"/>
              </w:rPr>
              <w:t>хронических неинфекционных заболеваний</w:t>
            </w:r>
            <w:r w:rsidRPr="00A075A6">
              <w:rPr>
                <w:rFonts w:cs="Times New Roman"/>
                <w:szCs w:val="28"/>
              </w:rPr>
              <w:t xml:space="preserve"> и фа</w:t>
            </w:r>
            <w:r>
              <w:rPr>
                <w:rFonts w:cs="Times New Roman"/>
                <w:szCs w:val="28"/>
              </w:rPr>
              <w:t>кторов риска их развития</w:t>
            </w:r>
          </w:p>
          <w:p w:rsidR="00BB769B" w:rsidRPr="005B7004" w:rsidRDefault="00BB769B" w:rsidP="001D6D8D">
            <w:pPr>
              <w:jc w:val="both"/>
              <w:rPr>
                <w:rFonts w:cs="Times New Roman"/>
                <w:b/>
                <w:szCs w:val="28"/>
              </w:rPr>
            </w:pPr>
          </w:p>
        </w:tc>
      </w:tr>
      <w:tr w:rsidR="00BB769B" w:rsidRPr="005B7004" w:rsidTr="003500EB">
        <w:tc>
          <w:tcPr>
            <w:tcW w:w="6992" w:type="dxa"/>
          </w:tcPr>
          <w:p w:rsidR="00BB769B" w:rsidRPr="005B7004" w:rsidRDefault="00BB769B" w:rsidP="00513CB7">
            <w:pPr>
              <w:rPr>
                <w:rFonts w:cs="Times New Roman"/>
                <w:b/>
                <w:szCs w:val="28"/>
              </w:rPr>
            </w:pPr>
            <w:r w:rsidRPr="005B7004">
              <w:rPr>
                <w:rFonts w:cs="Times New Roman"/>
                <w:szCs w:val="28"/>
              </w:rPr>
              <w:t>Задачи программы</w:t>
            </w:r>
          </w:p>
        </w:tc>
        <w:tc>
          <w:tcPr>
            <w:tcW w:w="7460" w:type="dxa"/>
          </w:tcPr>
          <w:p w:rsidR="00EC6DDC" w:rsidRPr="00037C54" w:rsidRDefault="00EC6DDC" w:rsidP="007E7DBC">
            <w:pPr>
              <w:pStyle w:val="a3"/>
              <w:numPr>
                <w:ilvl w:val="0"/>
                <w:numId w:val="3"/>
              </w:numPr>
              <w:tabs>
                <w:tab w:val="left" w:pos="299"/>
              </w:tabs>
              <w:ind w:left="0" w:firstLine="0"/>
              <w:jc w:val="both"/>
              <w:rPr>
                <w:rFonts w:cs="Times New Roman"/>
                <w:szCs w:val="28"/>
              </w:rPr>
            </w:pPr>
            <w:r w:rsidRPr="00037C54">
              <w:rPr>
                <w:rFonts w:cs="Times New Roman"/>
                <w:szCs w:val="28"/>
              </w:rPr>
              <w:t>Мотивирование граждан к ведению здорового образа жизни посредством проведения информационно-коммуникационной кампании</w:t>
            </w:r>
            <w:r w:rsidR="00037C54">
              <w:rPr>
                <w:rFonts w:cs="Times New Roman"/>
                <w:szCs w:val="28"/>
              </w:rPr>
              <w:t>.</w:t>
            </w:r>
          </w:p>
          <w:p w:rsidR="00EC6DDC" w:rsidRPr="00037C54" w:rsidRDefault="00037C54" w:rsidP="007E7DBC">
            <w:pPr>
              <w:pStyle w:val="a3"/>
              <w:numPr>
                <w:ilvl w:val="0"/>
                <w:numId w:val="3"/>
              </w:numPr>
              <w:tabs>
                <w:tab w:val="left" w:pos="299"/>
              </w:tabs>
              <w:ind w:left="0" w:firstLine="0"/>
              <w:jc w:val="both"/>
              <w:rPr>
                <w:rFonts w:cs="Times New Roman"/>
                <w:szCs w:val="28"/>
              </w:rPr>
            </w:pPr>
            <w:r>
              <w:rPr>
                <w:rFonts w:cs="Times New Roman"/>
                <w:szCs w:val="28"/>
              </w:rPr>
              <w:t>В</w:t>
            </w:r>
            <w:r w:rsidR="00EC6DDC" w:rsidRPr="00037C54">
              <w:rPr>
                <w:rFonts w:cs="Times New Roman"/>
                <w:szCs w:val="28"/>
              </w:rPr>
              <w:t>овлечение граждан в мероприятия по укреплению общественного здоровья</w:t>
            </w:r>
            <w:r>
              <w:rPr>
                <w:rFonts w:cs="Times New Roman"/>
                <w:szCs w:val="28"/>
              </w:rPr>
              <w:t>.</w:t>
            </w:r>
          </w:p>
          <w:p w:rsidR="00EC6DDC" w:rsidRPr="00037C54" w:rsidRDefault="00037C54" w:rsidP="007E7DBC">
            <w:pPr>
              <w:pStyle w:val="a3"/>
              <w:numPr>
                <w:ilvl w:val="0"/>
                <w:numId w:val="3"/>
              </w:numPr>
              <w:tabs>
                <w:tab w:val="left" w:pos="299"/>
              </w:tabs>
              <w:ind w:left="0" w:firstLine="0"/>
              <w:jc w:val="both"/>
              <w:rPr>
                <w:rFonts w:cs="Times New Roman"/>
                <w:szCs w:val="28"/>
              </w:rPr>
            </w:pPr>
            <w:r w:rsidRPr="00037C54">
              <w:rPr>
                <w:rFonts w:cs="Times New Roman"/>
                <w:szCs w:val="28"/>
              </w:rPr>
              <w:t xml:space="preserve">Разработка </w:t>
            </w:r>
            <w:r w:rsidR="00EC6DDC" w:rsidRPr="00037C54">
              <w:rPr>
                <w:rFonts w:cs="Times New Roman"/>
                <w:szCs w:val="28"/>
              </w:rPr>
              <w:t>и внедрение корпоративн</w:t>
            </w:r>
            <w:r>
              <w:rPr>
                <w:rFonts w:cs="Times New Roman"/>
                <w:szCs w:val="28"/>
              </w:rPr>
              <w:t>ых программ укрепления здоровья.</w:t>
            </w:r>
          </w:p>
          <w:p w:rsidR="00BB769B" w:rsidRPr="00037C54" w:rsidRDefault="00037C54" w:rsidP="007E7DBC">
            <w:pPr>
              <w:pStyle w:val="a3"/>
              <w:numPr>
                <w:ilvl w:val="0"/>
                <w:numId w:val="3"/>
              </w:numPr>
              <w:tabs>
                <w:tab w:val="left" w:pos="299"/>
              </w:tabs>
              <w:ind w:left="0" w:firstLine="0"/>
              <w:jc w:val="both"/>
              <w:rPr>
                <w:rFonts w:cs="Times New Roman"/>
                <w:szCs w:val="28"/>
              </w:rPr>
            </w:pPr>
            <w:r>
              <w:rPr>
                <w:rFonts w:cs="Times New Roman"/>
                <w:szCs w:val="28"/>
              </w:rPr>
              <w:t>Р</w:t>
            </w:r>
            <w:r w:rsidR="00EC6DDC" w:rsidRPr="00037C54">
              <w:rPr>
                <w:rFonts w:cs="Times New Roman"/>
                <w:szCs w:val="28"/>
              </w:rPr>
              <w:t>еализация мероприятий по профилактике заболеваний и формированию здорового образа жизни граждан муниципального образования Темрюкский район</w:t>
            </w:r>
          </w:p>
        </w:tc>
      </w:tr>
      <w:tr w:rsidR="00BB769B" w:rsidRPr="005B7004" w:rsidTr="003500EB">
        <w:tc>
          <w:tcPr>
            <w:tcW w:w="6992" w:type="dxa"/>
          </w:tcPr>
          <w:p w:rsidR="00BB769B" w:rsidRPr="005B7004" w:rsidRDefault="00BB769B" w:rsidP="00784C2C">
            <w:pPr>
              <w:rPr>
                <w:rFonts w:cs="Times New Roman"/>
                <w:b/>
                <w:szCs w:val="28"/>
              </w:rPr>
            </w:pPr>
            <w:r w:rsidRPr="005B7004">
              <w:rPr>
                <w:rFonts w:cs="Times New Roman"/>
                <w:szCs w:val="28"/>
              </w:rPr>
              <w:t>Перечень целевых показателей программы</w:t>
            </w:r>
          </w:p>
        </w:tc>
        <w:tc>
          <w:tcPr>
            <w:tcW w:w="7460" w:type="dxa"/>
          </w:tcPr>
          <w:p w:rsidR="00784C2C" w:rsidRPr="00784C2C" w:rsidRDefault="00784C2C" w:rsidP="00784C2C">
            <w:pPr>
              <w:jc w:val="both"/>
              <w:rPr>
                <w:rFonts w:cs="Times New Roman"/>
                <w:szCs w:val="28"/>
                <w:shd w:val="clear" w:color="auto" w:fill="FFFFFF"/>
              </w:rPr>
            </w:pPr>
            <w:r>
              <w:rPr>
                <w:rFonts w:cs="Times New Roman"/>
                <w:szCs w:val="28"/>
                <w:shd w:val="clear" w:color="auto" w:fill="FFFFFF"/>
              </w:rPr>
              <w:t xml:space="preserve">1. </w:t>
            </w:r>
            <w:r w:rsidRPr="00FD5230">
              <w:rPr>
                <w:rFonts w:cs="Times New Roman"/>
                <w:szCs w:val="28"/>
                <w:shd w:val="clear" w:color="auto" w:fill="FFFFFF"/>
              </w:rPr>
              <w:t xml:space="preserve">Количество </w:t>
            </w:r>
            <w:r w:rsidRPr="00784C2C">
              <w:rPr>
                <w:rFonts w:cs="Times New Roman"/>
                <w:szCs w:val="28"/>
                <w:shd w:val="clear" w:color="auto" w:fill="FFFFFF"/>
              </w:rPr>
              <w:t>размещенных информационных материалов о наиболее актуальных вопросах по ведени</w:t>
            </w:r>
            <w:r>
              <w:rPr>
                <w:rFonts w:cs="Times New Roman"/>
                <w:szCs w:val="28"/>
                <w:shd w:val="clear" w:color="auto" w:fill="FFFFFF"/>
              </w:rPr>
              <w:t>ю</w:t>
            </w:r>
            <w:r w:rsidRPr="00784C2C">
              <w:rPr>
                <w:rFonts w:cs="Times New Roman"/>
                <w:szCs w:val="28"/>
                <w:shd w:val="clear" w:color="auto" w:fill="FFFFFF"/>
              </w:rPr>
              <w:t xml:space="preserve"> здорового образа жизни</w:t>
            </w:r>
            <w:r w:rsidR="00227AAF">
              <w:rPr>
                <w:rFonts w:cs="Times New Roman"/>
                <w:szCs w:val="28"/>
                <w:shd w:val="clear" w:color="auto" w:fill="FFFFFF"/>
              </w:rPr>
              <w:t xml:space="preserve"> в средствах массовой информации</w:t>
            </w:r>
            <w:r w:rsidRPr="00784C2C">
              <w:rPr>
                <w:rFonts w:cs="Times New Roman"/>
                <w:szCs w:val="28"/>
                <w:shd w:val="clear" w:color="auto" w:fill="FFFFFF"/>
              </w:rPr>
              <w:t>.</w:t>
            </w:r>
          </w:p>
          <w:p w:rsidR="00227AAF" w:rsidRDefault="00227AAF" w:rsidP="00834C27">
            <w:pPr>
              <w:tabs>
                <w:tab w:val="left" w:pos="299"/>
              </w:tabs>
              <w:jc w:val="both"/>
              <w:rPr>
                <w:rFonts w:cs="Times New Roman"/>
                <w:szCs w:val="28"/>
                <w:shd w:val="clear" w:color="auto" w:fill="FFFFFF"/>
              </w:rPr>
            </w:pPr>
            <w:r>
              <w:rPr>
                <w:rFonts w:cs="Times New Roman"/>
                <w:szCs w:val="28"/>
                <w:shd w:val="clear" w:color="auto" w:fill="FFFFFF"/>
              </w:rPr>
              <w:t>2.</w:t>
            </w:r>
            <w:r w:rsidR="00834C27" w:rsidRPr="00834C27">
              <w:rPr>
                <w:rFonts w:cs="Times New Roman"/>
                <w:color w:val="FFFFFF" w:themeColor="background1"/>
                <w:szCs w:val="28"/>
                <w:shd w:val="clear" w:color="auto" w:fill="FFFFFF"/>
              </w:rPr>
              <w:t>.</w:t>
            </w:r>
            <w:r w:rsidRPr="00C13A33">
              <w:rPr>
                <w:rFonts w:cs="Times New Roman"/>
                <w:szCs w:val="28"/>
                <w:shd w:val="clear" w:color="auto" w:fill="FFFFFF"/>
              </w:rPr>
              <w:t xml:space="preserve">Количество проведенных семинаров по вопросам </w:t>
            </w:r>
            <w:r w:rsidRPr="00C13A33">
              <w:rPr>
                <w:rFonts w:cs="Times New Roman"/>
                <w:bCs/>
                <w:szCs w:val="28"/>
                <w:shd w:val="clear" w:color="auto" w:fill="FFFFFF"/>
              </w:rPr>
              <w:t xml:space="preserve">профилактики хронических неинфекционных заболеваний, факторов риска их развития, пользе своевременной </w:t>
            </w:r>
            <w:r w:rsidR="00C13A33" w:rsidRPr="00C13A33">
              <w:rPr>
                <w:rFonts w:cs="Times New Roman"/>
                <w:bCs/>
                <w:szCs w:val="28"/>
                <w:shd w:val="clear" w:color="auto" w:fill="FFFFFF"/>
              </w:rPr>
              <w:lastRenderedPageBreak/>
              <w:t>диагностики</w:t>
            </w:r>
            <w:r w:rsidRPr="00C13A33">
              <w:rPr>
                <w:rFonts w:cs="Times New Roman"/>
                <w:bCs/>
                <w:szCs w:val="28"/>
                <w:shd w:val="clear" w:color="auto" w:fill="FFFFFF"/>
              </w:rPr>
              <w:t xml:space="preserve"> и регулярного н</w:t>
            </w:r>
            <w:r w:rsidR="00C13A33" w:rsidRPr="00C13A33">
              <w:rPr>
                <w:rFonts w:cs="Times New Roman"/>
                <w:bCs/>
                <w:szCs w:val="28"/>
                <w:shd w:val="clear" w:color="auto" w:fill="FFFFFF"/>
              </w:rPr>
              <w:t>а</w:t>
            </w:r>
            <w:r w:rsidRPr="00C13A33">
              <w:rPr>
                <w:rFonts w:cs="Times New Roman"/>
                <w:bCs/>
                <w:szCs w:val="28"/>
                <w:shd w:val="clear" w:color="auto" w:fill="FFFFFF"/>
              </w:rPr>
              <w:t>блюдения за своим здоровьем, прохождение диспансеризации и веден</w:t>
            </w:r>
            <w:r w:rsidR="00C13A33" w:rsidRPr="00C13A33">
              <w:rPr>
                <w:rFonts w:cs="Times New Roman"/>
                <w:bCs/>
                <w:szCs w:val="28"/>
                <w:shd w:val="clear" w:color="auto" w:fill="FFFFFF"/>
              </w:rPr>
              <w:t>и</w:t>
            </w:r>
            <w:r w:rsidRPr="00C13A33">
              <w:rPr>
                <w:rFonts w:cs="Times New Roman"/>
                <w:bCs/>
                <w:szCs w:val="28"/>
                <w:shd w:val="clear" w:color="auto" w:fill="FFFFFF"/>
              </w:rPr>
              <w:t>и здорового образа жизни</w:t>
            </w:r>
            <w:r w:rsidRPr="00C13A33">
              <w:rPr>
                <w:rFonts w:cs="Times New Roman"/>
                <w:szCs w:val="28"/>
                <w:shd w:val="clear" w:color="auto" w:fill="FFFFFF"/>
              </w:rPr>
              <w:t>.</w:t>
            </w:r>
          </w:p>
          <w:p w:rsidR="00D30014" w:rsidRPr="00171F3A" w:rsidRDefault="00D30014" w:rsidP="00D30014">
            <w:pPr>
              <w:jc w:val="both"/>
              <w:rPr>
                <w:rFonts w:cs="Times New Roman"/>
                <w:szCs w:val="28"/>
                <w:shd w:val="clear" w:color="auto" w:fill="FFFFFF"/>
              </w:rPr>
            </w:pPr>
            <w:r>
              <w:rPr>
                <w:rFonts w:cs="Times New Roman"/>
                <w:szCs w:val="28"/>
                <w:shd w:val="clear" w:color="auto" w:fill="FFFFFF"/>
              </w:rPr>
              <w:t>3.</w:t>
            </w:r>
            <w:r w:rsidR="00CC4446" w:rsidRPr="00CC4446">
              <w:rPr>
                <w:rFonts w:cs="Times New Roman"/>
                <w:color w:val="FFFFFF" w:themeColor="background1"/>
                <w:szCs w:val="28"/>
                <w:shd w:val="clear" w:color="auto" w:fill="FFFFFF"/>
              </w:rPr>
              <w:t>.</w:t>
            </w:r>
            <w:r w:rsidRPr="00171F3A">
              <w:rPr>
                <w:rFonts w:cs="Times New Roman"/>
                <w:szCs w:val="28"/>
                <w:shd w:val="clear" w:color="auto" w:fill="FFFFFF"/>
              </w:rPr>
              <w:t xml:space="preserve">Количество номеров телефонов для организации телефонной «горячей» линии </w:t>
            </w:r>
            <w:r>
              <w:rPr>
                <w:rFonts w:cs="Times New Roman"/>
                <w:szCs w:val="28"/>
                <w:shd w:val="clear" w:color="auto" w:fill="FFFFFF"/>
              </w:rPr>
              <w:t>помощи в преодолении табачной зависимости</w:t>
            </w:r>
            <w:r w:rsidRPr="00171F3A">
              <w:rPr>
                <w:rFonts w:cs="Times New Roman"/>
                <w:szCs w:val="28"/>
                <w:shd w:val="clear" w:color="auto" w:fill="FFFFFF"/>
              </w:rPr>
              <w:t>.</w:t>
            </w:r>
          </w:p>
          <w:p w:rsidR="00D30014" w:rsidRDefault="00D30014" w:rsidP="00D30014">
            <w:pPr>
              <w:jc w:val="both"/>
              <w:rPr>
                <w:rFonts w:cs="Times New Roman"/>
                <w:szCs w:val="28"/>
                <w:shd w:val="clear" w:color="auto" w:fill="FFFFFF"/>
              </w:rPr>
            </w:pPr>
            <w:r>
              <w:rPr>
                <w:rFonts w:cs="Times New Roman"/>
                <w:szCs w:val="28"/>
                <w:shd w:val="clear" w:color="auto" w:fill="FFFFFF"/>
              </w:rPr>
              <w:t xml:space="preserve">4. Количество проведенных в образовательных и трудовых коллективах обучающих лекций об основных причинах и факторах развития </w:t>
            </w:r>
            <w:r w:rsidRPr="0007762B">
              <w:rPr>
                <w:rFonts w:cs="Times New Roman"/>
                <w:iCs/>
                <w:szCs w:val="28"/>
                <w:shd w:val="clear" w:color="auto" w:fill="FFFFFF"/>
              </w:rPr>
              <w:t>хронических неинфекционных заболеваний</w:t>
            </w:r>
            <w:r>
              <w:rPr>
                <w:rFonts w:cs="Times New Roman"/>
                <w:szCs w:val="28"/>
                <w:shd w:val="clear" w:color="auto" w:fill="FFFFFF"/>
              </w:rPr>
              <w:t>, принципах здорового образа жизни, о пользе своевременной диагностике и регулярного наблюдения за своим здоровьем.</w:t>
            </w:r>
          </w:p>
          <w:p w:rsidR="00784C2C" w:rsidRDefault="00D30014" w:rsidP="00171F3A">
            <w:pPr>
              <w:jc w:val="both"/>
              <w:rPr>
                <w:rFonts w:cs="Times New Roman"/>
                <w:iCs/>
                <w:szCs w:val="28"/>
                <w:shd w:val="clear" w:color="auto" w:fill="FFFFFF"/>
              </w:rPr>
            </w:pPr>
            <w:r>
              <w:rPr>
                <w:rFonts w:cs="Times New Roman"/>
                <w:szCs w:val="28"/>
                <w:shd w:val="clear" w:color="auto" w:fill="FFFFFF"/>
              </w:rPr>
              <w:t>5</w:t>
            </w:r>
            <w:r w:rsidR="002768F4">
              <w:rPr>
                <w:rFonts w:cs="Times New Roman"/>
                <w:szCs w:val="28"/>
                <w:shd w:val="clear" w:color="auto" w:fill="FFFFFF"/>
              </w:rPr>
              <w:t>.</w:t>
            </w:r>
            <w:r w:rsidR="00CC4446" w:rsidRPr="00CC4446">
              <w:rPr>
                <w:rFonts w:cs="Times New Roman"/>
                <w:color w:val="FFFFFF" w:themeColor="background1"/>
                <w:szCs w:val="28"/>
                <w:shd w:val="clear" w:color="auto" w:fill="FFFFFF"/>
              </w:rPr>
              <w:t>.</w:t>
            </w:r>
            <w:r w:rsidR="002768F4">
              <w:rPr>
                <w:rFonts w:cs="Times New Roman"/>
                <w:szCs w:val="28"/>
                <w:shd w:val="clear" w:color="auto" w:fill="FFFFFF"/>
              </w:rPr>
              <w:t xml:space="preserve">Количество проведенных массовых профилактических мероприятий, посвященных профилактике и раннему выявлению </w:t>
            </w:r>
            <w:r w:rsidR="002768F4" w:rsidRPr="002768F4">
              <w:rPr>
                <w:rFonts w:cs="Times New Roman"/>
                <w:iCs/>
                <w:szCs w:val="28"/>
                <w:shd w:val="clear" w:color="auto" w:fill="FFFFFF"/>
              </w:rPr>
              <w:t>хронических неинфекционных заболеваний</w:t>
            </w:r>
            <w:r w:rsidR="002768F4">
              <w:rPr>
                <w:rFonts w:cs="Times New Roman"/>
                <w:iCs/>
                <w:szCs w:val="28"/>
                <w:shd w:val="clear" w:color="auto" w:fill="FFFFFF"/>
              </w:rPr>
              <w:t>.</w:t>
            </w:r>
          </w:p>
          <w:p w:rsidR="0007762B" w:rsidRDefault="0007762B" w:rsidP="0007762B">
            <w:pPr>
              <w:jc w:val="both"/>
              <w:rPr>
                <w:rFonts w:cs="Times New Roman"/>
                <w:szCs w:val="28"/>
                <w:shd w:val="clear" w:color="auto" w:fill="FFFFFF"/>
              </w:rPr>
            </w:pPr>
            <w:r>
              <w:rPr>
                <w:rFonts w:cs="Times New Roman"/>
                <w:szCs w:val="28"/>
                <w:shd w:val="clear" w:color="auto" w:fill="FFFFFF"/>
              </w:rPr>
              <w:t>6.</w:t>
            </w:r>
            <w:r w:rsidR="00CC4446" w:rsidRPr="00CC4446">
              <w:rPr>
                <w:rFonts w:cs="Times New Roman"/>
                <w:color w:val="FFFFFF" w:themeColor="background1"/>
                <w:szCs w:val="28"/>
                <w:shd w:val="clear" w:color="auto" w:fill="FFFFFF"/>
              </w:rPr>
              <w:t>.</w:t>
            </w:r>
            <w:r>
              <w:rPr>
                <w:rFonts w:cs="Times New Roman"/>
                <w:szCs w:val="28"/>
                <w:shd w:val="clear" w:color="auto" w:fill="FFFFFF"/>
              </w:rPr>
              <w:t>Количество проведенных занятий с демонстрацией выполнения физических упражнений на рабочем месте в трудовых коллективах.</w:t>
            </w:r>
          </w:p>
          <w:p w:rsidR="00B04A91" w:rsidRDefault="00B04A91" w:rsidP="00B04A91">
            <w:pPr>
              <w:tabs>
                <w:tab w:val="left" w:pos="299"/>
              </w:tabs>
              <w:jc w:val="both"/>
              <w:rPr>
                <w:rFonts w:cs="Times New Roman"/>
                <w:szCs w:val="28"/>
              </w:rPr>
            </w:pPr>
            <w:r>
              <w:rPr>
                <w:rFonts w:cs="Times New Roman"/>
                <w:szCs w:val="28"/>
                <w:shd w:val="clear" w:color="auto" w:fill="FFFFFF"/>
              </w:rPr>
              <w:t>7.</w:t>
            </w:r>
            <w:r w:rsidR="00CC4446" w:rsidRPr="00CC4446">
              <w:rPr>
                <w:rFonts w:cs="Times New Roman"/>
                <w:color w:val="FFFFFF" w:themeColor="background1"/>
                <w:szCs w:val="28"/>
                <w:shd w:val="clear" w:color="auto" w:fill="FFFFFF"/>
              </w:rPr>
              <w:t>.</w:t>
            </w:r>
            <w:r>
              <w:rPr>
                <w:rFonts w:cs="Times New Roman"/>
                <w:szCs w:val="28"/>
                <w:shd w:val="clear" w:color="auto" w:fill="FFFFFF"/>
              </w:rPr>
              <w:t>Количество</w:t>
            </w:r>
            <w:r w:rsidRPr="00784C2C">
              <w:rPr>
                <w:rFonts w:cs="Times New Roman"/>
                <w:szCs w:val="28"/>
              </w:rPr>
              <w:t xml:space="preserve"> волонтёров, оказывающих со</w:t>
            </w:r>
            <w:r>
              <w:rPr>
                <w:rFonts w:cs="Times New Roman"/>
                <w:szCs w:val="28"/>
              </w:rPr>
              <w:t>действие медицинскому персоналу.</w:t>
            </w:r>
          </w:p>
          <w:p w:rsidR="00B04A91" w:rsidRPr="00D939AD" w:rsidRDefault="00B04A91" w:rsidP="00B04A91">
            <w:pPr>
              <w:tabs>
                <w:tab w:val="left" w:pos="299"/>
              </w:tabs>
              <w:jc w:val="both"/>
              <w:rPr>
                <w:rFonts w:cs="Times New Roman"/>
                <w:szCs w:val="28"/>
              </w:rPr>
            </w:pPr>
            <w:r>
              <w:rPr>
                <w:rFonts w:cs="Times New Roman"/>
                <w:szCs w:val="28"/>
              </w:rPr>
              <w:t xml:space="preserve">8. Количество разработанных </w:t>
            </w:r>
            <w:r w:rsidR="00D939AD">
              <w:rPr>
                <w:rFonts w:cs="Times New Roman"/>
                <w:szCs w:val="28"/>
              </w:rPr>
              <w:t xml:space="preserve">и утвержденных программ по укреплению </w:t>
            </w:r>
            <w:r w:rsidR="00D939AD" w:rsidRPr="00D939AD">
              <w:rPr>
                <w:rFonts w:eastAsia="Times New Roman" w:cs="Arial"/>
                <w:bCs/>
                <w:szCs w:val="28"/>
                <w:lang w:eastAsia="ru-RU"/>
              </w:rPr>
              <w:t>общественного здоровья в поселениях Темрюкского района.</w:t>
            </w:r>
          </w:p>
          <w:p w:rsidR="00B04A91" w:rsidRPr="00B04A91" w:rsidRDefault="00CC4446" w:rsidP="00B04A91">
            <w:pPr>
              <w:jc w:val="both"/>
              <w:rPr>
                <w:rFonts w:cs="Times New Roman"/>
                <w:szCs w:val="28"/>
                <w:shd w:val="clear" w:color="auto" w:fill="FFFFFF"/>
              </w:rPr>
            </w:pPr>
            <w:r>
              <w:rPr>
                <w:rFonts w:cs="Times New Roman"/>
                <w:szCs w:val="28"/>
                <w:shd w:val="clear" w:color="auto" w:fill="FFFFFF"/>
              </w:rPr>
              <w:t>9</w:t>
            </w:r>
            <w:r w:rsidR="00B04A91">
              <w:rPr>
                <w:rFonts w:cs="Times New Roman"/>
                <w:szCs w:val="28"/>
                <w:shd w:val="clear" w:color="auto" w:fill="FFFFFF"/>
              </w:rPr>
              <w:t>.</w:t>
            </w:r>
            <w:r w:rsidRPr="00CC4446">
              <w:rPr>
                <w:rFonts w:cs="Times New Roman"/>
                <w:color w:val="FFFFFF" w:themeColor="background1"/>
                <w:szCs w:val="28"/>
                <w:shd w:val="clear" w:color="auto" w:fill="FFFFFF"/>
              </w:rPr>
              <w:t>.</w:t>
            </w:r>
            <w:r w:rsidR="00B04A91" w:rsidRPr="00B04A91">
              <w:rPr>
                <w:rFonts w:cs="Times New Roman"/>
                <w:szCs w:val="28"/>
                <w:shd w:val="clear" w:color="auto" w:fill="FFFFFF"/>
              </w:rPr>
              <w:t>Количество работающих граждан вовлеченных в реализацию корпоративных программ</w:t>
            </w:r>
            <w:r w:rsidR="00B04A91">
              <w:rPr>
                <w:rFonts w:cs="Times New Roman"/>
                <w:szCs w:val="28"/>
                <w:shd w:val="clear" w:color="auto" w:fill="FFFFFF"/>
              </w:rPr>
              <w:t>.</w:t>
            </w:r>
          </w:p>
          <w:p w:rsidR="00033D5B" w:rsidRPr="00FD5230" w:rsidRDefault="00CC4446" w:rsidP="00CC4446">
            <w:pPr>
              <w:jc w:val="both"/>
              <w:rPr>
                <w:rFonts w:cs="Times New Roman"/>
                <w:szCs w:val="28"/>
                <w:shd w:val="clear" w:color="auto" w:fill="FFFFFF"/>
              </w:rPr>
            </w:pPr>
            <w:r>
              <w:rPr>
                <w:rFonts w:cs="Times New Roman"/>
                <w:szCs w:val="28"/>
                <w:shd w:val="clear" w:color="auto" w:fill="FFFFFF"/>
              </w:rPr>
              <w:t>10</w:t>
            </w:r>
            <w:r w:rsidR="00033D5B">
              <w:rPr>
                <w:rFonts w:cs="Times New Roman"/>
                <w:szCs w:val="28"/>
                <w:shd w:val="clear" w:color="auto" w:fill="FFFFFF"/>
              </w:rPr>
              <w:t>.</w:t>
            </w:r>
            <w:r w:rsidRPr="00CC4446">
              <w:rPr>
                <w:rFonts w:cs="Times New Roman"/>
                <w:color w:val="FFFFFF" w:themeColor="background1"/>
                <w:szCs w:val="28"/>
                <w:shd w:val="clear" w:color="auto" w:fill="FFFFFF"/>
              </w:rPr>
              <w:t>.</w:t>
            </w:r>
            <w:r w:rsidR="00033D5B" w:rsidRPr="00FD5230">
              <w:rPr>
                <w:rFonts w:cs="Times New Roman"/>
                <w:szCs w:val="28"/>
                <w:shd w:val="clear" w:color="auto" w:fill="FFFFFF"/>
              </w:rPr>
              <w:t>Количество проведенных углубленных медицинских осмотров работников, занятых на работах с вредными и (или) опасными производственными факторами</w:t>
            </w:r>
            <w:r w:rsidR="00033D5B">
              <w:rPr>
                <w:rFonts w:cs="Times New Roman"/>
                <w:szCs w:val="28"/>
                <w:shd w:val="clear" w:color="auto" w:fill="FFFFFF"/>
              </w:rPr>
              <w:t>.</w:t>
            </w:r>
          </w:p>
          <w:p w:rsidR="00033D5B" w:rsidRPr="00FD5230" w:rsidRDefault="00CC4446" w:rsidP="00CC4446">
            <w:pPr>
              <w:jc w:val="both"/>
              <w:rPr>
                <w:rFonts w:cs="Times New Roman"/>
                <w:szCs w:val="28"/>
                <w:shd w:val="clear" w:color="auto" w:fill="FFFFFF"/>
              </w:rPr>
            </w:pPr>
            <w:r>
              <w:rPr>
                <w:rFonts w:cs="Times New Roman"/>
                <w:szCs w:val="28"/>
                <w:shd w:val="clear" w:color="auto" w:fill="FFFFFF"/>
              </w:rPr>
              <w:t>11</w:t>
            </w:r>
            <w:r w:rsidR="00033D5B">
              <w:rPr>
                <w:rFonts w:cs="Times New Roman"/>
                <w:szCs w:val="28"/>
                <w:shd w:val="clear" w:color="auto" w:fill="FFFFFF"/>
              </w:rPr>
              <w:t>.</w:t>
            </w:r>
            <w:r w:rsidRPr="00CC4446">
              <w:rPr>
                <w:rFonts w:cs="Times New Roman"/>
                <w:color w:val="FFFFFF" w:themeColor="background1"/>
                <w:szCs w:val="28"/>
                <w:shd w:val="clear" w:color="auto" w:fill="FFFFFF"/>
              </w:rPr>
              <w:t>.</w:t>
            </w:r>
            <w:r w:rsidR="00033D5B" w:rsidRPr="00FD5230">
              <w:rPr>
                <w:rFonts w:cs="Times New Roman"/>
                <w:szCs w:val="28"/>
                <w:shd w:val="clear" w:color="auto" w:fill="FFFFFF"/>
              </w:rPr>
              <w:t xml:space="preserve">Количество проведенных обязательных </w:t>
            </w:r>
            <w:r w:rsidR="00033D5B" w:rsidRPr="00FD5230">
              <w:rPr>
                <w:rFonts w:cs="Times New Roman"/>
                <w:szCs w:val="28"/>
                <w:shd w:val="clear" w:color="auto" w:fill="FFFFFF"/>
              </w:rPr>
              <w:lastRenderedPageBreak/>
              <w:t>предварительных и периодических медицинских осмотров работников</w:t>
            </w:r>
            <w:r w:rsidR="00033D5B">
              <w:rPr>
                <w:rFonts w:cs="Times New Roman"/>
                <w:szCs w:val="28"/>
                <w:shd w:val="clear" w:color="auto" w:fill="FFFFFF"/>
              </w:rPr>
              <w:t>.</w:t>
            </w:r>
          </w:p>
          <w:p w:rsidR="00033D5B" w:rsidRPr="00784C2C" w:rsidRDefault="00B04A91" w:rsidP="00CC4446">
            <w:pPr>
              <w:tabs>
                <w:tab w:val="left" w:pos="299"/>
              </w:tabs>
              <w:jc w:val="both"/>
              <w:rPr>
                <w:rFonts w:cs="Times New Roman"/>
                <w:szCs w:val="28"/>
              </w:rPr>
            </w:pPr>
            <w:r>
              <w:rPr>
                <w:rFonts w:cs="Times New Roman"/>
                <w:szCs w:val="28"/>
                <w:shd w:val="clear" w:color="auto" w:fill="FFFFFF"/>
              </w:rPr>
              <w:t>1</w:t>
            </w:r>
            <w:r w:rsidR="00CC4446">
              <w:rPr>
                <w:rFonts w:cs="Times New Roman"/>
                <w:szCs w:val="28"/>
                <w:shd w:val="clear" w:color="auto" w:fill="FFFFFF"/>
              </w:rPr>
              <w:t>2</w:t>
            </w:r>
            <w:r w:rsidR="00033D5B">
              <w:rPr>
                <w:rFonts w:cs="Times New Roman"/>
                <w:szCs w:val="28"/>
                <w:shd w:val="clear" w:color="auto" w:fill="FFFFFF"/>
              </w:rPr>
              <w:t>.</w:t>
            </w:r>
            <w:r w:rsidR="00CC4446" w:rsidRPr="00CC4446">
              <w:rPr>
                <w:rFonts w:cs="Times New Roman"/>
                <w:color w:val="FFFFFF" w:themeColor="background1"/>
                <w:szCs w:val="28"/>
                <w:shd w:val="clear" w:color="auto" w:fill="FFFFFF"/>
              </w:rPr>
              <w:t>.</w:t>
            </w:r>
            <w:r w:rsidR="00033D5B" w:rsidRPr="00784C2C">
              <w:rPr>
                <w:rFonts w:cs="Times New Roman"/>
                <w:szCs w:val="28"/>
              </w:rPr>
              <w:t xml:space="preserve">Доля граждан, систематически занимающихся физической культурой и спортом, от общего числа граждан, проживающих в </w:t>
            </w:r>
            <w:r w:rsidR="00033D5B">
              <w:rPr>
                <w:rFonts w:cs="Times New Roman"/>
                <w:szCs w:val="28"/>
              </w:rPr>
              <w:t xml:space="preserve">Темрюкском </w:t>
            </w:r>
            <w:r w:rsidR="00033D5B" w:rsidRPr="00784C2C">
              <w:rPr>
                <w:rFonts w:cs="Times New Roman"/>
                <w:szCs w:val="28"/>
              </w:rPr>
              <w:t>районе</w:t>
            </w:r>
          </w:p>
          <w:p w:rsidR="00784C2C" w:rsidRPr="00784C2C" w:rsidRDefault="00784C2C" w:rsidP="00CC4446">
            <w:pPr>
              <w:tabs>
                <w:tab w:val="left" w:pos="299"/>
              </w:tabs>
              <w:jc w:val="both"/>
              <w:rPr>
                <w:rFonts w:cs="Times New Roman"/>
                <w:szCs w:val="28"/>
              </w:rPr>
            </w:pPr>
          </w:p>
        </w:tc>
      </w:tr>
      <w:tr w:rsidR="00BB769B" w:rsidRPr="005B7004" w:rsidTr="003500EB">
        <w:tc>
          <w:tcPr>
            <w:tcW w:w="6992" w:type="dxa"/>
          </w:tcPr>
          <w:p w:rsidR="00BB769B" w:rsidRPr="005B7004" w:rsidRDefault="00BB769B" w:rsidP="00BB769B">
            <w:pPr>
              <w:rPr>
                <w:rFonts w:cs="Times New Roman"/>
                <w:b/>
                <w:szCs w:val="28"/>
              </w:rPr>
            </w:pPr>
            <w:r w:rsidRPr="005B7004">
              <w:rPr>
                <w:rFonts w:cs="Times New Roman"/>
                <w:szCs w:val="28"/>
              </w:rPr>
              <w:lastRenderedPageBreak/>
              <w:t>Проекты и (или) программы</w:t>
            </w:r>
          </w:p>
        </w:tc>
        <w:tc>
          <w:tcPr>
            <w:tcW w:w="7460" w:type="dxa"/>
          </w:tcPr>
          <w:p w:rsidR="00BB769B" w:rsidRPr="005B7004" w:rsidRDefault="00EB09D8" w:rsidP="003500EB">
            <w:pPr>
              <w:jc w:val="both"/>
              <w:rPr>
                <w:rFonts w:cs="Times New Roman"/>
                <w:szCs w:val="28"/>
              </w:rPr>
            </w:pPr>
            <w:r w:rsidRPr="00E12E73">
              <w:rPr>
                <w:bCs/>
                <w:szCs w:val="28"/>
              </w:rPr>
              <w:t xml:space="preserve">Национальный проект «Демография», в том числе региональный проект </w:t>
            </w:r>
            <w:r w:rsidRPr="00EF408C">
              <w:rPr>
                <w:szCs w:val="28"/>
              </w:rPr>
              <w:t>«Формирование системы мотивации граждан к здоровому образу жизни, включая здоровое питание и отказ от вредных привычек»</w:t>
            </w:r>
          </w:p>
        </w:tc>
      </w:tr>
      <w:tr w:rsidR="00BB769B" w:rsidRPr="005B7004" w:rsidTr="003500EB">
        <w:tc>
          <w:tcPr>
            <w:tcW w:w="6992" w:type="dxa"/>
          </w:tcPr>
          <w:p w:rsidR="00BB769B" w:rsidRPr="005B7004" w:rsidRDefault="00BB769B" w:rsidP="00DA4CCC">
            <w:pPr>
              <w:rPr>
                <w:rFonts w:cs="Times New Roman"/>
                <w:b/>
                <w:szCs w:val="28"/>
              </w:rPr>
            </w:pPr>
            <w:r w:rsidRPr="005B7004">
              <w:rPr>
                <w:rFonts w:cs="Times New Roman"/>
                <w:szCs w:val="28"/>
              </w:rPr>
              <w:t>Этапы и сроки реализации программы</w:t>
            </w:r>
          </w:p>
        </w:tc>
        <w:tc>
          <w:tcPr>
            <w:tcW w:w="7460" w:type="dxa"/>
          </w:tcPr>
          <w:p w:rsidR="003500EB" w:rsidRPr="005B7004" w:rsidRDefault="003500EB" w:rsidP="003500EB">
            <w:pPr>
              <w:rPr>
                <w:rFonts w:cs="Times New Roman"/>
                <w:szCs w:val="28"/>
              </w:rPr>
            </w:pPr>
            <w:r w:rsidRPr="005B7004">
              <w:rPr>
                <w:rFonts w:cs="Times New Roman"/>
                <w:szCs w:val="28"/>
              </w:rPr>
              <w:t>Этапы не предусмотрены</w:t>
            </w:r>
          </w:p>
          <w:p w:rsidR="00BB769B" w:rsidRPr="005B7004" w:rsidRDefault="00D63806" w:rsidP="0045152F">
            <w:pPr>
              <w:rPr>
                <w:rFonts w:cs="Times New Roman"/>
                <w:szCs w:val="28"/>
              </w:rPr>
            </w:pPr>
            <w:r w:rsidRPr="005B7004">
              <w:rPr>
                <w:rFonts w:cs="Times New Roman"/>
                <w:szCs w:val="28"/>
              </w:rPr>
              <w:t>202</w:t>
            </w:r>
            <w:r w:rsidR="0045152F">
              <w:rPr>
                <w:rFonts w:cs="Times New Roman"/>
                <w:szCs w:val="28"/>
              </w:rPr>
              <w:t>4</w:t>
            </w:r>
            <w:r w:rsidRPr="005B7004">
              <w:rPr>
                <w:rFonts w:cs="Times New Roman"/>
                <w:szCs w:val="28"/>
              </w:rPr>
              <w:t>-202</w:t>
            </w:r>
            <w:r w:rsidR="0045152F">
              <w:rPr>
                <w:rFonts w:cs="Times New Roman"/>
                <w:szCs w:val="28"/>
              </w:rPr>
              <w:t>8</w:t>
            </w:r>
            <w:r w:rsidRPr="005B7004">
              <w:rPr>
                <w:rFonts w:cs="Times New Roman"/>
                <w:szCs w:val="28"/>
              </w:rPr>
              <w:t xml:space="preserve"> годы</w:t>
            </w:r>
          </w:p>
        </w:tc>
      </w:tr>
      <w:tr w:rsidR="00DA4CCC" w:rsidRPr="005B7004" w:rsidTr="003500EB">
        <w:tc>
          <w:tcPr>
            <w:tcW w:w="6992" w:type="dxa"/>
          </w:tcPr>
          <w:p w:rsidR="00DA4CCC" w:rsidRPr="005B7004" w:rsidRDefault="00EB09D8" w:rsidP="00DA4CCC">
            <w:pPr>
              <w:rPr>
                <w:rFonts w:cs="Times New Roman"/>
                <w:szCs w:val="28"/>
              </w:rPr>
            </w:pPr>
            <w:r w:rsidRPr="005B7004">
              <w:rPr>
                <w:rFonts w:cs="Times New Roman"/>
                <w:szCs w:val="28"/>
              </w:rPr>
              <w:t xml:space="preserve">Финансирования </w:t>
            </w:r>
            <w:r w:rsidR="00DA4CCC" w:rsidRPr="005B7004">
              <w:rPr>
                <w:rFonts w:cs="Times New Roman"/>
                <w:szCs w:val="28"/>
              </w:rPr>
              <w:t>программы</w:t>
            </w:r>
          </w:p>
        </w:tc>
        <w:tc>
          <w:tcPr>
            <w:tcW w:w="7460" w:type="dxa"/>
          </w:tcPr>
          <w:p w:rsidR="00EB09D8" w:rsidRDefault="00EB09D8" w:rsidP="00EB09D8">
            <w:pPr>
              <w:rPr>
                <w:rFonts w:cs="Times New Roman"/>
                <w:szCs w:val="28"/>
              </w:rPr>
            </w:pPr>
            <w:r w:rsidRPr="00EB09D8">
              <w:rPr>
                <w:rFonts w:cs="Times New Roman"/>
                <w:szCs w:val="28"/>
              </w:rPr>
              <w:t xml:space="preserve">Финансирование мероприятий Программы осуществляется в рамках: </w:t>
            </w:r>
          </w:p>
          <w:p w:rsidR="00EB09D8" w:rsidRDefault="00EB09D8" w:rsidP="00885EC1">
            <w:pPr>
              <w:jc w:val="both"/>
              <w:rPr>
                <w:rFonts w:cs="Times New Roman"/>
                <w:szCs w:val="28"/>
              </w:rPr>
            </w:pPr>
            <w:r w:rsidRPr="00EB09D8">
              <w:rPr>
                <w:rFonts w:cs="Times New Roman"/>
                <w:szCs w:val="28"/>
              </w:rPr>
              <w:t>муниципальной программы «</w:t>
            </w:r>
            <w:r w:rsidR="0061033D" w:rsidRPr="0061033D">
              <w:rPr>
                <w:rFonts w:cs="Times New Roman"/>
                <w:szCs w:val="28"/>
              </w:rPr>
              <w:t>Развитие здравоохранения»</w:t>
            </w:r>
            <w:r w:rsidRPr="00EB09D8">
              <w:rPr>
                <w:rFonts w:cs="Times New Roman"/>
                <w:szCs w:val="28"/>
              </w:rPr>
              <w:t xml:space="preserve">, утверждённой постановлением администрации муниципального </w:t>
            </w:r>
            <w:r w:rsidR="0061033D" w:rsidRPr="0061033D">
              <w:rPr>
                <w:rFonts w:cs="Times New Roman"/>
                <w:szCs w:val="28"/>
              </w:rPr>
              <w:t>Темрюкский район от 29 октября 2021 г. № 1604</w:t>
            </w:r>
            <w:r w:rsidRPr="00EB09D8">
              <w:rPr>
                <w:rFonts w:cs="Times New Roman"/>
                <w:szCs w:val="28"/>
              </w:rPr>
              <w:t xml:space="preserve"> «</w:t>
            </w:r>
            <w:r w:rsidR="0061033D" w:rsidRPr="0061033D">
              <w:rPr>
                <w:rFonts w:cs="Times New Roman"/>
                <w:szCs w:val="28"/>
              </w:rPr>
              <w:t>Об утверждении муниципальной программы муниципального образования Темрюкский район «Развитие здравоохранения»</w:t>
            </w:r>
            <w:r w:rsidRPr="00EB09D8">
              <w:rPr>
                <w:rFonts w:cs="Times New Roman"/>
                <w:szCs w:val="28"/>
              </w:rPr>
              <w:t>;</w:t>
            </w:r>
          </w:p>
          <w:p w:rsidR="00896A46" w:rsidRPr="00896A46" w:rsidRDefault="00896A46" w:rsidP="00885EC1">
            <w:pPr>
              <w:jc w:val="both"/>
              <w:rPr>
                <w:rFonts w:cs="Times New Roman"/>
                <w:szCs w:val="28"/>
              </w:rPr>
            </w:pPr>
            <w:r w:rsidRPr="00896A46">
              <w:rPr>
                <w:rFonts w:cs="Times New Roman"/>
                <w:szCs w:val="28"/>
              </w:rPr>
              <w:t>муниципальной программы «Обеспечение и развитие физической культуры и спорта», утверждённой постановлением администрации муниципального Темрюкский район от 1 ноября 2021 г</w:t>
            </w:r>
            <w:r>
              <w:rPr>
                <w:rFonts w:cs="Times New Roman"/>
                <w:szCs w:val="28"/>
              </w:rPr>
              <w:t>.</w:t>
            </w:r>
            <w:r w:rsidRPr="00896A46">
              <w:rPr>
                <w:rFonts w:cs="Times New Roman"/>
                <w:szCs w:val="28"/>
              </w:rPr>
              <w:t xml:space="preserve"> № 1625 «Об утверждении муниципальной программы муниципального образования Темрюкский район</w:t>
            </w:r>
            <w:r w:rsidR="00857050">
              <w:rPr>
                <w:rFonts w:cs="Times New Roman"/>
                <w:szCs w:val="28"/>
              </w:rPr>
              <w:t xml:space="preserve"> </w:t>
            </w:r>
            <w:r w:rsidRPr="00896A46">
              <w:rPr>
                <w:rFonts w:cs="Times New Roman"/>
                <w:szCs w:val="28"/>
              </w:rPr>
              <w:t>«Обеспечение и развитие физической культуры и спорта»;</w:t>
            </w:r>
          </w:p>
          <w:p w:rsidR="00896A46" w:rsidRPr="00896A46" w:rsidRDefault="00896A46" w:rsidP="00885EC1">
            <w:pPr>
              <w:jc w:val="both"/>
              <w:rPr>
                <w:rFonts w:cs="Times New Roman"/>
                <w:szCs w:val="28"/>
              </w:rPr>
            </w:pPr>
            <w:r w:rsidRPr="00896A46">
              <w:rPr>
                <w:rFonts w:cs="Times New Roman"/>
                <w:szCs w:val="28"/>
              </w:rPr>
              <w:t xml:space="preserve">муниципальной программы «Развитие образования», утверждённой постановлением администрации </w:t>
            </w:r>
            <w:r w:rsidRPr="00896A46">
              <w:rPr>
                <w:rFonts w:cs="Times New Roman"/>
                <w:szCs w:val="28"/>
              </w:rPr>
              <w:lastRenderedPageBreak/>
              <w:t>муниципального Темрюкский район от 29 октября 2021 г</w:t>
            </w:r>
            <w:r>
              <w:rPr>
                <w:rFonts w:cs="Times New Roman"/>
                <w:szCs w:val="28"/>
              </w:rPr>
              <w:t>.</w:t>
            </w:r>
            <w:r w:rsidRPr="00896A46">
              <w:rPr>
                <w:rFonts w:cs="Times New Roman"/>
                <w:szCs w:val="28"/>
              </w:rPr>
              <w:t xml:space="preserve"> № 1602 «Об утверждении муниципальной программы муниципального образования Темрюкский район «Развитие образования»;</w:t>
            </w:r>
          </w:p>
          <w:p w:rsidR="00857050" w:rsidRDefault="00B24009" w:rsidP="00DF7912">
            <w:pPr>
              <w:jc w:val="both"/>
              <w:rPr>
                <w:rFonts w:cs="Times New Roman"/>
                <w:szCs w:val="28"/>
              </w:rPr>
            </w:pPr>
            <w:r w:rsidRPr="00B24009">
              <w:rPr>
                <w:rFonts w:cs="Times New Roman"/>
                <w:szCs w:val="28"/>
              </w:rPr>
              <w:t xml:space="preserve">муниципальной программы </w:t>
            </w:r>
            <w:r w:rsidRPr="00DF7912">
              <w:rPr>
                <w:rFonts w:cs="Times New Roman"/>
                <w:szCs w:val="28"/>
              </w:rPr>
              <w:t>«</w:t>
            </w:r>
            <w:r w:rsidR="00DF7912" w:rsidRPr="00DF7912">
              <w:rPr>
                <w:rFonts w:cs="Times New Roman"/>
                <w:bCs/>
                <w:szCs w:val="28"/>
              </w:rPr>
              <w:t>Улучшение условий и охраны труда</w:t>
            </w:r>
            <w:r w:rsidRPr="00DF7912">
              <w:rPr>
                <w:rFonts w:cs="Times New Roman"/>
                <w:szCs w:val="28"/>
              </w:rPr>
              <w:t>»,</w:t>
            </w:r>
            <w:r w:rsidRPr="00B24009">
              <w:rPr>
                <w:rFonts w:cs="Times New Roman"/>
                <w:szCs w:val="28"/>
              </w:rPr>
              <w:t xml:space="preserve"> утверждённой постановлением администрации муниципального Темрюкский </w:t>
            </w:r>
            <w:r w:rsidRPr="00DF7912">
              <w:rPr>
                <w:rFonts w:cs="Times New Roman"/>
                <w:szCs w:val="28"/>
              </w:rPr>
              <w:t xml:space="preserve">район </w:t>
            </w:r>
            <w:r w:rsidR="00DF7912" w:rsidRPr="00DF7912">
              <w:rPr>
                <w:rFonts w:cs="Times New Roman"/>
                <w:bCs/>
                <w:szCs w:val="28"/>
              </w:rPr>
              <w:t>от 29 октября 2021 г. № 1606 «Об утверждении муниципальной программы муниципального образования Темрюкский район «Улучшение условий и охраны труда»</w:t>
            </w:r>
          </w:p>
          <w:p w:rsidR="00DA4CCC" w:rsidRPr="005B7004" w:rsidRDefault="00DA4CCC" w:rsidP="00EB09D8">
            <w:pPr>
              <w:rPr>
                <w:rFonts w:cs="Times New Roman"/>
                <w:szCs w:val="28"/>
              </w:rPr>
            </w:pPr>
          </w:p>
        </w:tc>
      </w:tr>
    </w:tbl>
    <w:p w:rsidR="00225687" w:rsidRDefault="00225687" w:rsidP="00EF6F81">
      <w:pPr>
        <w:jc w:val="center"/>
        <w:rPr>
          <w:rFonts w:cs="Times New Roman"/>
          <w:szCs w:val="28"/>
        </w:rPr>
      </w:pPr>
    </w:p>
    <w:p w:rsidR="009C2BCD" w:rsidRDefault="009C2BCD" w:rsidP="00EF6F81">
      <w:pPr>
        <w:jc w:val="center"/>
        <w:rPr>
          <w:rFonts w:cs="Times New Roman"/>
          <w:szCs w:val="28"/>
        </w:rPr>
        <w:sectPr w:rsidR="009C2BCD" w:rsidSect="00167C70">
          <w:headerReference w:type="default" r:id="rId9"/>
          <w:headerReference w:type="first" r:id="rId10"/>
          <w:pgSz w:w="16838" w:h="11906" w:orient="landscape"/>
          <w:pgMar w:top="1701" w:right="1134" w:bottom="567" w:left="1134" w:header="709" w:footer="709" w:gutter="0"/>
          <w:cols w:space="708"/>
          <w:titlePg/>
          <w:docGrid w:linePitch="381"/>
        </w:sectPr>
      </w:pPr>
    </w:p>
    <w:p w:rsidR="00430E08" w:rsidRPr="00470EBA" w:rsidRDefault="00430E08" w:rsidP="00430E08">
      <w:pPr>
        <w:widowControl w:val="0"/>
        <w:autoSpaceDE w:val="0"/>
        <w:autoSpaceDN w:val="0"/>
        <w:adjustRightInd w:val="0"/>
        <w:spacing w:line="230" w:lineRule="auto"/>
        <w:jc w:val="center"/>
        <w:outlineLvl w:val="1"/>
        <w:rPr>
          <w:b/>
          <w:bCs/>
          <w:szCs w:val="28"/>
        </w:rPr>
      </w:pPr>
      <w:r w:rsidRPr="00470EBA">
        <w:rPr>
          <w:b/>
          <w:bCs/>
          <w:szCs w:val="28"/>
        </w:rPr>
        <w:lastRenderedPageBreak/>
        <w:t>1. Характеристика текущего состояния вопроса обоснование</w:t>
      </w:r>
    </w:p>
    <w:p w:rsidR="00430E08" w:rsidRDefault="00430E08" w:rsidP="00430E08">
      <w:pPr>
        <w:widowControl w:val="0"/>
        <w:autoSpaceDE w:val="0"/>
        <w:autoSpaceDN w:val="0"/>
        <w:adjustRightInd w:val="0"/>
        <w:spacing w:line="230" w:lineRule="auto"/>
        <w:jc w:val="center"/>
        <w:outlineLvl w:val="1"/>
        <w:rPr>
          <w:b/>
          <w:bCs/>
          <w:szCs w:val="28"/>
        </w:rPr>
      </w:pPr>
      <w:r w:rsidRPr="00470EBA">
        <w:rPr>
          <w:b/>
          <w:bCs/>
          <w:szCs w:val="28"/>
        </w:rPr>
        <w:t>необходимости ее решения программным метод</w:t>
      </w:r>
      <w:r w:rsidR="009D2896">
        <w:rPr>
          <w:b/>
          <w:bCs/>
          <w:szCs w:val="28"/>
        </w:rPr>
        <w:t>о</w:t>
      </w:r>
      <w:r w:rsidRPr="00470EBA">
        <w:rPr>
          <w:b/>
          <w:bCs/>
          <w:szCs w:val="28"/>
        </w:rPr>
        <w:t>м</w:t>
      </w:r>
    </w:p>
    <w:p w:rsidR="00430E08" w:rsidRPr="00981271" w:rsidRDefault="00430E08" w:rsidP="00430E08">
      <w:pPr>
        <w:widowControl w:val="0"/>
        <w:autoSpaceDE w:val="0"/>
        <w:autoSpaceDN w:val="0"/>
        <w:adjustRightInd w:val="0"/>
        <w:spacing w:line="230" w:lineRule="auto"/>
        <w:jc w:val="center"/>
        <w:outlineLvl w:val="1"/>
        <w:rPr>
          <w:b/>
          <w:bCs/>
          <w:sz w:val="22"/>
        </w:rPr>
      </w:pPr>
    </w:p>
    <w:p w:rsidR="00131441" w:rsidRDefault="00131441" w:rsidP="00430E08">
      <w:pPr>
        <w:widowControl w:val="0"/>
        <w:autoSpaceDE w:val="0"/>
        <w:autoSpaceDN w:val="0"/>
        <w:adjustRightInd w:val="0"/>
        <w:spacing w:line="230" w:lineRule="auto"/>
        <w:ind w:firstLine="708"/>
        <w:jc w:val="both"/>
        <w:outlineLvl w:val="1"/>
        <w:rPr>
          <w:szCs w:val="28"/>
        </w:rPr>
      </w:pPr>
      <w:r w:rsidRPr="00131441">
        <w:rPr>
          <w:szCs w:val="28"/>
        </w:rPr>
        <w:t xml:space="preserve">Темрюкский район расположен на Таманском полуострове в северо-западной части Краснодарского края, омывается Черным и Азовским морями, водами Керченского пролива. По суше граничит со Славянским, Крымским и </w:t>
      </w:r>
      <w:proofErr w:type="spellStart"/>
      <w:r w:rsidRPr="00131441">
        <w:rPr>
          <w:szCs w:val="28"/>
        </w:rPr>
        <w:t>Анапским</w:t>
      </w:r>
      <w:proofErr w:type="spellEnd"/>
      <w:r w:rsidRPr="00131441">
        <w:rPr>
          <w:szCs w:val="28"/>
        </w:rPr>
        <w:t xml:space="preserve"> районами. Занимая небольшую по площади — около 2 тыс. квадратных километров — часть Кубанской земли, он представляет собой совершенно уникальный во всех отношениях уголок России. </w:t>
      </w:r>
    </w:p>
    <w:p w:rsidR="00131441" w:rsidRPr="00131441" w:rsidRDefault="00131441" w:rsidP="00131441">
      <w:pPr>
        <w:widowControl w:val="0"/>
        <w:autoSpaceDE w:val="0"/>
        <w:autoSpaceDN w:val="0"/>
        <w:adjustRightInd w:val="0"/>
        <w:spacing w:line="230" w:lineRule="auto"/>
        <w:ind w:firstLine="708"/>
        <w:jc w:val="both"/>
        <w:outlineLvl w:val="1"/>
        <w:rPr>
          <w:szCs w:val="28"/>
        </w:rPr>
      </w:pPr>
      <w:r w:rsidRPr="00131441">
        <w:rPr>
          <w:szCs w:val="28"/>
        </w:rPr>
        <w:t xml:space="preserve">Темрюк — административный и экономический центр района. Население района — </w:t>
      </w:r>
      <w:r w:rsidRPr="00D17CE1">
        <w:rPr>
          <w:szCs w:val="28"/>
        </w:rPr>
        <w:t>1</w:t>
      </w:r>
      <w:r w:rsidR="00D17CE1" w:rsidRPr="00D17CE1">
        <w:rPr>
          <w:szCs w:val="28"/>
        </w:rPr>
        <w:t>26</w:t>
      </w:r>
      <w:r w:rsidRPr="00D17CE1">
        <w:rPr>
          <w:szCs w:val="28"/>
        </w:rPr>
        <w:t xml:space="preserve"> тысяч человек</w:t>
      </w:r>
      <w:r w:rsidRPr="00131441">
        <w:rPr>
          <w:szCs w:val="28"/>
        </w:rPr>
        <w:t xml:space="preserve">. </w:t>
      </w:r>
      <w:proofErr w:type="gramStart"/>
      <w:r w:rsidRPr="00131441">
        <w:rPr>
          <w:szCs w:val="28"/>
        </w:rPr>
        <w:t xml:space="preserve">В составе муниципального образования Темрюкский район образованы 1 городское поселение и 11 сельских поселений. </w:t>
      </w:r>
      <w:proofErr w:type="gramEnd"/>
    </w:p>
    <w:p w:rsidR="00430E08" w:rsidRDefault="00430E08" w:rsidP="00430E08">
      <w:pPr>
        <w:widowControl w:val="0"/>
        <w:autoSpaceDE w:val="0"/>
        <w:autoSpaceDN w:val="0"/>
        <w:adjustRightInd w:val="0"/>
        <w:spacing w:line="230" w:lineRule="auto"/>
        <w:ind w:firstLine="709"/>
        <w:jc w:val="both"/>
        <w:outlineLvl w:val="1"/>
        <w:rPr>
          <w:szCs w:val="28"/>
        </w:rPr>
      </w:pPr>
      <w:r w:rsidRPr="008D02C4">
        <w:rPr>
          <w:szCs w:val="28"/>
        </w:rPr>
        <w:t>Население района составляет 1</w:t>
      </w:r>
      <w:r w:rsidR="001A7B66">
        <w:rPr>
          <w:szCs w:val="28"/>
        </w:rPr>
        <w:t>26010</w:t>
      </w:r>
      <w:r w:rsidRPr="008D02C4">
        <w:rPr>
          <w:szCs w:val="28"/>
        </w:rPr>
        <w:t xml:space="preserve"> человек, его увеличение происходит за счет миграции населения.</w:t>
      </w:r>
      <w:r>
        <w:rPr>
          <w:szCs w:val="28"/>
        </w:rPr>
        <w:t xml:space="preserve"> </w:t>
      </w:r>
      <w:r w:rsidRPr="008D02C4">
        <w:rPr>
          <w:szCs w:val="28"/>
        </w:rPr>
        <w:t xml:space="preserve">Среди всего постоянного населения мужчины составляют </w:t>
      </w:r>
      <w:r w:rsidR="001A7B66" w:rsidRPr="001A7B66">
        <w:rPr>
          <w:szCs w:val="28"/>
        </w:rPr>
        <w:t>59783</w:t>
      </w:r>
      <w:r w:rsidR="001A7B66">
        <w:rPr>
          <w:szCs w:val="28"/>
        </w:rPr>
        <w:t xml:space="preserve"> человека</w:t>
      </w:r>
      <w:r w:rsidRPr="008D02C4">
        <w:rPr>
          <w:szCs w:val="28"/>
        </w:rPr>
        <w:t xml:space="preserve">, женщины </w:t>
      </w:r>
      <w:r w:rsidR="001A7B66">
        <w:rPr>
          <w:szCs w:val="28"/>
        </w:rPr>
        <w:t>66227 человек</w:t>
      </w:r>
      <w:r w:rsidRPr="008D02C4">
        <w:rPr>
          <w:szCs w:val="28"/>
        </w:rPr>
        <w:t>.</w:t>
      </w:r>
    </w:p>
    <w:p w:rsidR="00430E08" w:rsidRDefault="00430E08" w:rsidP="00430E08">
      <w:pPr>
        <w:widowControl w:val="0"/>
        <w:autoSpaceDE w:val="0"/>
        <w:autoSpaceDN w:val="0"/>
        <w:adjustRightInd w:val="0"/>
        <w:spacing w:line="230" w:lineRule="auto"/>
        <w:ind w:firstLine="709"/>
        <w:jc w:val="both"/>
        <w:outlineLvl w:val="1"/>
        <w:rPr>
          <w:szCs w:val="28"/>
        </w:rPr>
      </w:pPr>
      <w:r w:rsidRPr="008D02C4">
        <w:rPr>
          <w:szCs w:val="28"/>
        </w:rPr>
        <w:t xml:space="preserve">В общей численности населения </w:t>
      </w:r>
      <w:r w:rsidR="001A7B66">
        <w:rPr>
          <w:szCs w:val="28"/>
        </w:rPr>
        <w:t>23717 человек</w:t>
      </w:r>
      <w:r w:rsidRPr="008D02C4">
        <w:rPr>
          <w:szCs w:val="28"/>
        </w:rPr>
        <w:t xml:space="preserve"> – лица </w:t>
      </w:r>
      <w:r w:rsidR="001A7B66">
        <w:rPr>
          <w:szCs w:val="28"/>
        </w:rPr>
        <w:t xml:space="preserve">младше трудоспособного возраста, 71309 человек – лица </w:t>
      </w:r>
      <w:r w:rsidRPr="008D02C4">
        <w:rPr>
          <w:szCs w:val="28"/>
        </w:rPr>
        <w:t>трудоспособного возраста</w:t>
      </w:r>
      <w:r>
        <w:rPr>
          <w:szCs w:val="28"/>
        </w:rPr>
        <w:t>, 351</w:t>
      </w:r>
      <w:r w:rsidR="001A7B66">
        <w:rPr>
          <w:szCs w:val="28"/>
        </w:rPr>
        <w:t xml:space="preserve">05 </w:t>
      </w:r>
      <w:r>
        <w:rPr>
          <w:szCs w:val="28"/>
        </w:rPr>
        <w:t xml:space="preserve">– </w:t>
      </w:r>
      <w:r w:rsidR="001A7B66">
        <w:rPr>
          <w:szCs w:val="28"/>
        </w:rPr>
        <w:t>лица старше трудоспособного возраста</w:t>
      </w:r>
      <w:r w:rsidRPr="008D02C4">
        <w:rPr>
          <w:szCs w:val="28"/>
        </w:rPr>
        <w:t xml:space="preserve">. </w:t>
      </w:r>
    </w:p>
    <w:p w:rsidR="00430E08" w:rsidRPr="008D02C4" w:rsidRDefault="00430E08" w:rsidP="00430E08">
      <w:pPr>
        <w:widowControl w:val="0"/>
        <w:autoSpaceDE w:val="0"/>
        <w:autoSpaceDN w:val="0"/>
        <w:adjustRightInd w:val="0"/>
        <w:spacing w:line="230" w:lineRule="auto"/>
        <w:ind w:firstLine="708"/>
        <w:jc w:val="both"/>
        <w:outlineLvl w:val="1"/>
        <w:rPr>
          <w:szCs w:val="28"/>
        </w:rPr>
      </w:pPr>
      <w:r w:rsidRPr="008D02C4">
        <w:rPr>
          <w:szCs w:val="28"/>
        </w:rPr>
        <w:t>За 20</w:t>
      </w:r>
      <w:r w:rsidR="001A7B66">
        <w:rPr>
          <w:szCs w:val="28"/>
        </w:rPr>
        <w:t>22</w:t>
      </w:r>
      <w:r w:rsidRPr="008D02C4">
        <w:rPr>
          <w:szCs w:val="28"/>
        </w:rPr>
        <w:t xml:space="preserve"> год коэффициент смертности в </w:t>
      </w:r>
      <w:r w:rsidR="001A7B66">
        <w:rPr>
          <w:szCs w:val="28"/>
        </w:rPr>
        <w:t>Темрюкском</w:t>
      </w:r>
      <w:r w:rsidRPr="008D02C4">
        <w:rPr>
          <w:szCs w:val="28"/>
        </w:rPr>
        <w:t xml:space="preserve"> районе ниже, чем в целом </w:t>
      </w:r>
      <w:r w:rsidRPr="00176A94">
        <w:rPr>
          <w:szCs w:val="28"/>
        </w:rPr>
        <w:t xml:space="preserve">по краю и составил </w:t>
      </w:r>
      <w:r w:rsidR="006E5175" w:rsidRPr="00176A94">
        <w:rPr>
          <w:szCs w:val="28"/>
        </w:rPr>
        <w:t>13,8</w:t>
      </w:r>
      <w:r w:rsidRPr="00176A94">
        <w:rPr>
          <w:szCs w:val="28"/>
        </w:rPr>
        <w:t xml:space="preserve"> </w:t>
      </w:r>
      <w:proofErr w:type="gramStart"/>
      <w:r w:rsidRPr="00176A94">
        <w:rPr>
          <w:szCs w:val="28"/>
        </w:rPr>
        <w:t>против</w:t>
      </w:r>
      <w:proofErr w:type="gramEnd"/>
      <w:r w:rsidRPr="00176A94">
        <w:rPr>
          <w:szCs w:val="28"/>
        </w:rPr>
        <w:t xml:space="preserve"> краевого </w:t>
      </w:r>
      <w:r w:rsidR="006E5175" w:rsidRPr="00176A94">
        <w:rPr>
          <w:szCs w:val="28"/>
        </w:rPr>
        <w:t>13,9</w:t>
      </w:r>
      <w:r w:rsidRPr="00176A94">
        <w:rPr>
          <w:szCs w:val="28"/>
        </w:rPr>
        <w:t xml:space="preserve"> (табл.1).</w:t>
      </w:r>
    </w:p>
    <w:p w:rsidR="00430E08" w:rsidRDefault="00430E08" w:rsidP="00430E08">
      <w:pPr>
        <w:widowControl w:val="0"/>
        <w:autoSpaceDE w:val="0"/>
        <w:autoSpaceDN w:val="0"/>
        <w:adjustRightInd w:val="0"/>
        <w:spacing w:line="230" w:lineRule="auto"/>
        <w:jc w:val="both"/>
        <w:outlineLvl w:val="1"/>
        <w:rPr>
          <w:b/>
          <w:szCs w:val="28"/>
        </w:rPr>
      </w:pPr>
    </w:p>
    <w:p w:rsidR="00430E08" w:rsidRPr="005C4FD1" w:rsidRDefault="00430E08" w:rsidP="00430E08">
      <w:pPr>
        <w:widowControl w:val="0"/>
        <w:autoSpaceDE w:val="0"/>
        <w:autoSpaceDN w:val="0"/>
        <w:adjustRightInd w:val="0"/>
        <w:spacing w:line="230" w:lineRule="auto"/>
        <w:ind w:firstLine="708"/>
        <w:jc w:val="both"/>
        <w:outlineLvl w:val="1"/>
        <w:rPr>
          <w:b/>
          <w:szCs w:val="28"/>
        </w:rPr>
      </w:pPr>
      <w:r w:rsidRPr="005C4FD1">
        <w:rPr>
          <w:b/>
          <w:szCs w:val="28"/>
        </w:rPr>
        <w:t xml:space="preserve">Таблица 1. Динамика основных демографических показателей </w:t>
      </w:r>
      <w:r w:rsidR="00D4497D" w:rsidRPr="00D4497D">
        <w:rPr>
          <w:b/>
          <w:szCs w:val="28"/>
        </w:rPr>
        <w:t>Темрюкского</w:t>
      </w:r>
      <w:r w:rsidR="00D4497D">
        <w:rPr>
          <w:b/>
          <w:szCs w:val="28"/>
        </w:rPr>
        <w:t xml:space="preserve"> района.</w:t>
      </w:r>
    </w:p>
    <w:p w:rsidR="00430E08" w:rsidRPr="008D02C4" w:rsidRDefault="00430E08" w:rsidP="00430E08">
      <w:pPr>
        <w:widowControl w:val="0"/>
        <w:autoSpaceDE w:val="0"/>
        <w:autoSpaceDN w:val="0"/>
        <w:adjustRightInd w:val="0"/>
        <w:spacing w:line="230" w:lineRule="auto"/>
        <w:ind w:firstLine="708"/>
        <w:jc w:val="both"/>
        <w:outlineLvl w:val="1"/>
        <w:rPr>
          <w:szCs w:val="28"/>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6"/>
        <w:gridCol w:w="1418"/>
        <w:gridCol w:w="1276"/>
        <w:gridCol w:w="1558"/>
      </w:tblGrid>
      <w:tr w:rsidR="00430E08" w:rsidRPr="0031108B" w:rsidTr="0031108B">
        <w:tc>
          <w:tcPr>
            <w:tcW w:w="5416" w:type="dxa"/>
            <w:shd w:val="clear" w:color="auto" w:fill="auto"/>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Наименование показателя</w:t>
            </w:r>
          </w:p>
        </w:tc>
        <w:tc>
          <w:tcPr>
            <w:tcW w:w="1418" w:type="dxa"/>
            <w:shd w:val="clear" w:color="auto" w:fill="auto"/>
          </w:tcPr>
          <w:p w:rsidR="00430E08" w:rsidRPr="00176A94" w:rsidRDefault="00430E08" w:rsidP="007B0D03">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7B0D03" w:rsidRPr="00176A94">
              <w:rPr>
                <w:rFonts w:cs="Times New Roman"/>
                <w:sz w:val="24"/>
                <w:szCs w:val="24"/>
              </w:rPr>
              <w:t>20</w:t>
            </w:r>
            <w:r w:rsidRPr="00176A94">
              <w:rPr>
                <w:rFonts w:cs="Times New Roman"/>
                <w:sz w:val="24"/>
                <w:szCs w:val="24"/>
              </w:rPr>
              <w:t xml:space="preserve"> год</w:t>
            </w:r>
          </w:p>
        </w:tc>
        <w:tc>
          <w:tcPr>
            <w:tcW w:w="1276" w:type="dxa"/>
            <w:shd w:val="clear" w:color="auto" w:fill="auto"/>
          </w:tcPr>
          <w:p w:rsidR="00430E08" w:rsidRPr="00176A94" w:rsidRDefault="00430E08" w:rsidP="007B0D03">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7B0D03" w:rsidRPr="00176A94">
              <w:rPr>
                <w:rFonts w:cs="Times New Roman"/>
                <w:sz w:val="24"/>
                <w:szCs w:val="24"/>
              </w:rPr>
              <w:t>21</w:t>
            </w:r>
            <w:r w:rsidRPr="00176A94">
              <w:rPr>
                <w:rFonts w:cs="Times New Roman"/>
                <w:sz w:val="24"/>
                <w:szCs w:val="24"/>
              </w:rPr>
              <w:t xml:space="preserve"> год</w:t>
            </w:r>
          </w:p>
        </w:tc>
        <w:tc>
          <w:tcPr>
            <w:tcW w:w="1558" w:type="dxa"/>
            <w:shd w:val="clear" w:color="auto" w:fill="auto"/>
          </w:tcPr>
          <w:p w:rsidR="00430E08" w:rsidRPr="00176A94" w:rsidRDefault="007B0D03" w:rsidP="007B0D03">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2022</w:t>
            </w:r>
            <w:r w:rsidR="00430E08" w:rsidRPr="00176A94">
              <w:rPr>
                <w:rFonts w:cs="Times New Roman"/>
                <w:sz w:val="24"/>
                <w:szCs w:val="24"/>
              </w:rPr>
              <w:t xml:space="preserve"> год</w:t>
            </w:r>
          </w:p>
        </w:tc>
      </w:tr>
      <w:tr w:rsidR="00430E08" w:rsidRPr="0031108B" w:rsidTr="0031108B">
        <w:tc>
          <w:tcPr>
            <w:tcW w:w="5416"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Численность населения (на начало года), чел.</w:t>
            </w:r>
          </w:p>
        </w:tc>
        <w:tc>
          <w:tcPr>
            <w:tcW w:w="1418"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126425</w:t>
            </w:r>
          </w:p>
        </w:tc>
        <w:tc>
          <w:tcPr>
            <w:tcW w:w="1276"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127491</w:t>
            </w:r>
          </w:p>
        </w:tc>
        <w:tc>
          <w:tcPr>
            <w:tcW w:w="1558"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127788</w:t>
            </w:r>
          </w:p>
        </w:tc>
      </w:tr>
      <w:tr w:rsidR="00430E08" w:rsidRPr="0031108B" w:rsidTr="0031108B">
        <w:tc>
          <w:tcPr>
            <w:tcW w:w="5416"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Число родившихся, чел.</w:t>
            </w:r>
          </w:p>
        </w:tc>
        <w:tc>
          <w:tcPr>
            <w:tcW w:w="1418"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1099</w:t>
            </w:r>
          </w:p>
        </w:tc>
        <w:tc>
          <w:tcPr>
            <w:tcW w:w="1276"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1121</w:t>
            </w:r>
          </w:p>
        </w:tc>
        <w:tc>
          <w:tcPr>
            <w:tcW w:w="1558"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1060</w:t>
            </w:r>
          </w:p>
        </w:tc>
      </w:tr>
      <w:tr w:rsidR="00430E08" w:rsidRPr="0031108B" w:rsidTr="0031108B">
        <w:tc>
          <w:tcPr>
            <w:tcW w:w="5416"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Число умерших, чел.</w:t>
            </w:r>
          </w:p>
        </w:tc>
        <w:tc>
          <w:tcPr>
            <w:tcW w:w="1418"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1786</w:t>
            </w:r>
          </w:p>
        </w:tc>
        <w:tc>
          <w:tcPr>
            <w:tcW w:w="1276"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2166</w:t>
            </w:r>
          </w:p>
        </w:tc>
        <w:tc>
          <w:tcPr>
            <w:tcW w:w="1558"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1770</w:t>
            </w:r>
          </w:p>
        </w:tc>
      </w:tr>
      <w:tr w:rsidR="00430E08" w:rsidRPr="0031108B" w:rsidTr="0031108B">
        <w:tc>
          <w:tcPr>
            <w:tcW w:w="5416"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Естественный прирост/убыль, чел.</w:t>
            </w:r>
          </w:p>
        </w:tc>
        <w:tc>
          <w:tcPr>
            <w:tcW w:w="1418" w:type="dxa"/>
            <w:shd w:val="clear" w:color="auto" w:fill="auto"/>
          </w:tcPr>
          <w:p w:rsidR="00430E08" w:rsidRPr="00176A94" w:rsidRDefault="004B796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-687</w:t>
            </w:r>
          </w:p>
        </w:tc>
        <w:tc>
          <w:tcPr>
            <w:tcW w:w="1276" w:type="dxa"/>
            <w:shd w:val="clear" w:color="auto" w:fill="auto"/>
          </w:tcPr>
          <w:p w:rsidR="00430E08" w:rsidRPr="00176A94" w:rsidRDefault="004B796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-1045</w:t>
            </w:r>
          </w:p>
        </w:tc>
        <w:tc>
          <w:tcPr>
            <w:tcW w:w="1558" w:type="dxa"/>
            <w:shd w:val="clear" w:color="auto" w:fill="auto"/>
          </w:tcPr>
          <w:p w:rsidR="00430E08" w:rsidRPr="00176A94" w:rsidRDefault="004B796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-771</w:t>
            </w:r>
          </w:p>
        </w:tc>
      </w:tr>
      <w:tr w:rsidR="00430E08" w:rsidRPr="0031108B" w:rsidTr="0031108B">
        <w:tc>
          <w:tcPr>
            <w:tcW w:w="5416" w:type="dxa"/>
            <w:shd w:val="clear" w:color="auto" w:fill="auto"/>
          </w:tcPr>
          <w:p w:rsidR="00430E08" w:rsidRPr="00176A94" w:rsidRDefault="00430E08" w:rsidP="00E73356">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Число родившихся на 1000 чел. населения (в районе), чел.</w:t>
            </w:r>
          </w:p>
        </w:tc>
        <w:tc>
          <w:tcPr>
            <w:tcW w:w="1418"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8,7</w:t>
            </w:r>
          </w:p>
        </w:tc>
        <w:tc>
          <w:tcPr>
            <w:tcW w:w="1276"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8,8</w:t>
            </w:r>
          </w:p>
        </w:tc>
        <w:tc>
          <w:tcPr>
            <w:tcW w:w="1558" w:type="dxa"/>
            <w:shd w:val="clear" w:color="auto" w:fill="auto"/>
          </w:tcPr>
          <w:p w:rsidR="00430E08" w:rsidRPr="00176A94" w:rsidRDefault="00322D0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8,3</w:t>
            </w:r>
          </w:p>
        </w:tc>
      </w:tr>
      <w:tr w:rsidR="00430E08" w:rsidRPr="0031108B" w:rsidTr="0031108B">
        <w:tc>
          <w:tcPr>
            <w:tcW w:w="5416"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Число родившихся на 1000 чел. населения (в крае), чел.</w:t>
            </w:r>
          </w:p>
        </w:tc>
        <w:tc>
          <w:tcPr>
            <w:tcW w:w="1418" w:type="dxa"/>
            <w:shd w:val="clear" w:color="auto" w:fill="auto"/>
          </w:tcPr>
          <w:p w:rsidR="00430E08" w:rsidRPr="00176A94" w:rsidRDefault="006E5175"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10,5</w:t>
            </w:r>
          </w:p>
        </w:tc>
        <w:tc>
          <w:tcPr>
            <w:tcW w:w="1276" w:type="dxa"/>
            <w:shd w:val="clear" w:color="auto" w:fill="auto"/>
          </w:tcPr>
          <w:p w:rsidR="00430E08" w:rsidRPr="00176A94" w:rsidRDefault="006E5175"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10,4</w:t>
            </w:r>
          </w:p>
        </w:tc>
        <w:tc>
          <w:tcPr>
            <w:tcW w:w="1558" w:type="dxa"/>
            <w:shd w:val="clear" w:color="auto" w:fill="auto"/>
          </w:tcPr>
          <w:p w:rsidR="00430E08" w:rsidRPr="00176A94" w:rsidRDefault="006E5175"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9,5</w:t>
            </w:r>
          </w:p>
        </w:tc>
      </w:tr>
      <w:tr w:rsidR="00430E08" w:rsidRPr="0031108B" w:rsidTr="0031108B">
        <w:tc>
          <w:tcPr>
            <w:tcW w:w="5416"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Число умерших на 1000 чел. населения (в районе), чел.</w:t>
            </w:r>
          </w:p>
        </w:tc>
        <w:tc>
          <w:tcPr>
            <w:tcW w:w="1418" w:type="dxa"/>
            <w:shd w:val="clear" w:color="auto" w:fill="auto"/>
          </w:tcPr>
          <w:p w:rsidR="00430E08" w:rsidRPr="00176A94" w:rsidRDefault="006E5175"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13,9</w:t>
            </w:r>
          </w:p>
        </w:tc>
        <w:tc>
          <w:tcPr>
            <w:tcW w:w="1276" w:type="dxa"/>
            <w:shd w:val="clear" w:color="auto" w:fill="auto"/>
          </w:tcPr>
          <w:p w:rsidR="00430E08" w:rsidRPr="00176A94" w:rsidRDefault="004B796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17,0</w:t>
            </w:r>
          </w:p>
        </w:tc>
        <w:tc>
          <w:tcPr>
            <w:tcW w:w="1558" w:type="dxa"/>
            <w:shd w:val="clear" w:color="auto" w:fill="auto"/>
          </w:tcPr>
          <w:p w:rsidR="00430E08" w:rsidRPr="00176A94" w:rsidRDefault="004B7967" w:rsidP="006E5175">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w:t>
            </w:r>
            <w:r w:rsidR="006E5175" w:rsidRPr="00176A94">
              <w:rPr>
                <w:rFonts w:cs="Times New Roman"/>
                <w:sz w:val="24"/>
                <w:szCs w:val="24"/>
              </w:rPr>
              <w:t>8</w:t>
            </w:r>
          </w:p>
        </w:tc>
      </w:tr>
      <w:tr w:rsidR="00430E08" w:rsidRPr="0031108B" w:rsidTr="0031108B">
        <w:tc>
          <w:tcPr>
            <w:tcW w:w="5416"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Число умерших на 1000 чел. населения (в крае), чел.</w:t>
            </w:r>
          </w:p>
        </w:tc>
        <w:tc>
          <w:tcPr>
            <w:tcW w:w="1418" w:type="dxa"/>
            <w:shd w:val="clear" w:color="auto" w:fill="auto"/>
          </w:tcPr>
          <w:p w:rsidR="00430E08" w:rsidRPr="00176A94" w:rsidRDefault="006E5175"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14,3</w:t>
            </w:r>
          </w:p>
        </w:tc>
        <w:tc>
          <w:tcPr>
            <w:tcW w:w="1276" w:type="dxa"/>
            <w:shd w:val="clear" w:color="auto" w:fill="auto"/>
          </w:tcPr>
          <w:p w:rsidR="00430E08" w:rsidRPr="00176A94" w:rsidRDefault="006E5175"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17,1</w:t>
            </w:r>
          </w:p>
        </w:tc>
        <w:tc>
          <w:tcPr>
            <w:tcW w:w="1558" w:type="dxa"/>
            <w:shd w:val="clear" w:color="auto" w:fill="auto"/>
          </w:tcPr>
          <w:p w:rsidR="00430E08" w:rsidRPr="00176A94" w:rsidRDefault="006E5175"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13,9</w:t>
            </w:r>
          </w:p>
        </w:tc>
      </w:tr>
      <w:tr w:rsidR="00430E08" w:rsidRPr="0031108B" w:rsidTr="0031108B">
        <w:tc>
          <w:tcPr>
            <w:tcW w:w="5416"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Коэффициент естественного прироста/убыли (по району), %</w:t>
            </w:r>
          </w:p>
        </w:tc>
        <w:tc>
          <w:tcPr>
            <w:tcW w:w="1418" w:type="dxa"/>
            <w:shd w:val="clear" w:color="auto" w:fill="auto"/>
          </w:tcPr>
          <w:p w:rsidR="00430E08" w:rsidRPr="00176A94" w:rsidRDefault="004B796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-5,2</w:t>
            </w:r>
          </w:p>
        </w:tc>
        <w:tc>
          <w:tcPr>
            <w:tcW w:w="1276" w:type="dxa"/>
            <w:shd w:val="clear" w:color="auto" w:fill="auto"/>
          </w:tcPr>
          <w:p w:rsidR="00430E08" w:rsidRPr="00176A94" w:rsidRDefault="004B796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-8,2</w:t>
            </w:r>
          </w:p>
        </w:tc>
        <w:tc>
          <w:tcPr>
            <w:tcW w:w="1558" w:type="dxa"/>
            <w:shd w:val="clear" w:color="auto" w:fill="auto"/>
          </w:tcPr>
          <w:p w:rsidR="00430E08" w:rsidRPr="00176A94" w:rsidRDefault="004B796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-5,5</w:t>
            </w:r>
          </w:p>
        </w:tc>
      </w:tr>
      <w:tr w:rsidR="00430E08" w:rsidRPr="0031108B" w:rsidTr="0031108B">
        <w:tc>
          <w:tcPr>
            <w:tcW w:w="5416"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Коэффициент естественного прироста/убыли (по краю),%</w:t>
            </w:r>
          </w:p>
        </w:tc>
        <w:tc>
          <w:tcPr>
            <w:tcW w:w="1418" w:type="dxa"/>
            <w:shd w:val="clear" w:color="auto" w:fill="auto"/>
          </w:tcPr>
          <w:p w:rsidR="00430E08" w:rsidRPr="00176A94" w:rsidRDefault="006E5175"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-3,8</w:t>
            </w:r>
          </w:p>
        </w:tc>
        <w:tc>
          <w:tcPr>
            <w:tcW w:w="1276" w:type="dxa"/>
            <w:shd w:val="clear" w:color="auto" w:fill="auto"/>
          </w:tcPr>
          <w:p w:rsidR="00430E08" w:rsidRPr="00176A94" w:rsidRDefault="006E5175"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-6,7</w:t>
            </w:r>
          </w:p>
        </w:tc>
        <w:tc>
          <w:tcPr>
            <w:tcW w:w="1558" w:type="dxa"/>
            <w:shd w:val="clear" w:color="auto" w:fill="auto"/>
          </w:tcPr>
          <w:p w:rsidR="00430E08" w:rsidRPr="00176A94" w:rsidRDefault="006E5175"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-4,4</w:t>
            </w:r>
          </w:p>
        </w:tc>
      </w:tr>
    </w:tbl>
    <w:p w:rsidR="00E73356" w:rsidRDefault="00E73356" w:rsidP="00430E08">
      <w:pPr>
        <w:widowControl w:val="0"/>
        <w:autoSpaceDE w:val="0"/>
        <w:autoSpaceDN w:val="0"/>
        <w:adjustRightInd w:val="0"/>
        <w:spacing w:line="230" w:lineRule="auto"/>
        <w:ind w:firstLine="708"/>
        <w:jc w:val="both"/>
        <w:outlineLvl w:val="1"/>
        <w:rPr>
          <w:b/>
          <w:szCs w:val="28"/>
        </w:rPr>
      </w:pPr>
    </w:p>
    <w:p w:rsidR="00E3388A" w:rsidRDefault="00E3388A" w:rsidP="00430E08">
      <w:pPr>
        <w:widowControl w:val="0"/>
        <w:autoSpaceDE w:val="0"/>
        <w:autoSpaceDN w:val="0"/>
        <w:adjustRightInd w:val="0"/>
        <w:spacing w:line="230" w:lineRule="auto"/>
        <w:ind w:firstLine="708"/>
        <w:jc w:val="both"/>
        <w:outlineLvl w:val="1"/>
        <w:rPr>
          <w:b/>
          <w:szCs w:val="28"/>
        </w:rPr>
      </w:pPr>
    </w:p>
    <w:p w:rsidR="00E3388A" w:rsidRDefault="00E3388A" w:rsidP="00430E08">
      <w:pPr>
        <w:widowControl w:val="0"/>
        <w:autoSpaceDE w:val="0"/>
        <w:autoSpaceDN w:val="0"/>
        <w:adjustRightInd w:val="0"/>
        <w:spacing w:line="230" w:lineRule="auto"/>
        <w:ind w:firstLine="708"/>
        <w:jc w:val="both"/>
        <w:outlineLvl w:val="1"/>
        <w:rPr>
          <w:b/>
          <w:szCs w:val="28"/>
        </w:rPr>
      </w:pPr>
    </w:p>
    <w:p w:rsidR="00E3388A" w:rsidRDefault="00E3388A" w:rsidP="00430E08">
      <w:pPr>
        <w:widowControl w:val="0"/>
        <w:autoSpaceDE w:val="0"/>
        <w:autoSpaceDN w:val="0"/>
        <w:adjustRightInd w:val="0"/>
        <w:spacing w:line="230" w:lineRule="auto"/>
        <w:ind w:firstLine="708"/>
        <w:jc w:val="both"/>
        <w:outlineLvl w:val="1"/>
        <w:rPr>
          <w:b/>
          <w:szCs w:val="28"/>
        </w:rPr>
      </w:pPr>
    </w:p>
    <w:p w:rsidR="00E3388A" w:rsidRDefault="00E3388A" w:rsidP="00430E08">
      <w:pPr>
        <w:widowControl w:val="0"/>
        <w:autoSpaceDE w:val="0"/>
        <w:autoSpaceDN w:val="0"/>
        <w:adjustRightInd w:val="0"/>
        <w:spacing w:line="230" w:lineRule="auto"/>
        <w:ind w:firstLine="708"/>
        <w:jc w:val="both"/>
        <w:outlineLvl w:val="1"/>
        <w:rPr>
          <w:b/>
          <w:szCs w:val="28"/>
        </w:rPr>
      </w:pPr>
    </w:p>
    <w:p w:rsidR="00E3388A" w:rsidRDefault="00E3388A" w:rsidP="00430E08">
      <w:pPr>
        <w:widowControl w:val="0"/>
        <w:autoSpaceDE w:val="0"/>
        <w:autoSpaceDN w:val="0"/>
        <w:adjustRightInd w:val="0"/>
        <w:spacing w:line="230" w:lineRule="auto"/>
        <w:ind w:firstLine="708"/>
        <w:jc w:val="both"/>
        <w:outlineLvl w:val="1"/>
        <w:rPr>
          <w:b/>
          <w:szCs w:val="28"/>
        </w:rPr>
      </w:pPr>
    </w:p>
    <w:p w:rsidR="00E3388A" w:rsidRDefault="00E3388A" w:rsidP="00430E08">
      <w:pPr>
        <w:widowControl w:val="0"/>
        <w:autoSpaceDE w:val="0"/>
        <w:autoSpaceDN w:val="0"/>
        <w:adjustRightInd w:val="0"/>
        <w:spacing w:line="230" w:lineRule="auto"/>
        <w:ind w:firstLine="708"/>
        <w:jc w:val="both"/>
        <w:outlineLvl w:val="1"/>
        <w:rPr>
          <w:b/>
          <w:szCs w:val="28"/>
        </w:rPr>
      </w:pPr>
    </w:p>
    <w:p w:rsidR="00430E08" w:rsidRPr="005C4FD1" w:rsidRDefault="00430E08" w:rsidP="00430E08">
      <w:pPr>
        <w:widowControl w:val="0"/>
        <w:autoSpaceDE w:val="0"/>
        <w:autoSpaceDN w:val="0"/>
        <w:adjustRightInd w:val="0"/>
        <w:spacing w:line="230" w:lineRule="auto"/>
        <w:ind w:firstLine="708"/>
        <w:jc w:val="both"/>
        <w:outlineLvl w:val="1"/>
        <w:rPr>
          <w:b/>
          <w:szCs w:val="28"/>
        </w:rPr>
      </w:pPr>
      <w:r w:rsidRPr="005C4FD1">
        <w:rPr>
          <w:b/>
          <w:szCs w:val="28"/>
        </w:rPr>
        <w:lastRenderedPageBreak/>
        <w:t>Таблица 2. Анализ общей смертности за 20</w:t>
      </w:r>
      <w:r w:rsidR="00E73356">
        <w:rPr>
          <w:b/>
          <w:szCs w:val="28"/>
        </w:rPr>
        <w:t>20</w:t>
      </w:r>
      <w:r w:rsidRPr="005C4FD1">
        <w:rPr>
          <w:b/>
          <w:szCs w:val="28"/>
        </w:rPr>
        <w:t xml:space="preserve"> – 20</w:t>
      </w:r>
      <w:r w:rsidR="00E73356">
        <w:rPr>
          <w:b/>
          <w:szCs w:val="28"/>
        </w:rPr>
        <w:t>22</w:t>
      </w:r>
      <w:r w:rsidRPr="005C4FD1">
        <w:rPr>
          <w:b/>
          <w:szCs w:val="28"/>
        </w:rPr>
        <w:t xml:space="preserve"> гг. Показатель на 100 тысяч населения. </w:t>
      </w:r>
    </w:p>
    <w:p w:rsidR="00430E08" w:rsidRPr="00981271" w:rsidRDefault="00430E08" w:rsidP="00430E08">
      <w:pPr>
        <w:widowControl w:val="0"/>
        <w:autoSpaceDE w:val="0"/>
        <w:autoSpaceDN w:val="0"/>
        <w:adjustRightInd w:val="0"/>
        <w:spacing w:line="230" w:lineRule="auto"/>
        <w:ind w:firstLine="708"/>
        <w:jc w:val="both"/>
        <w:outlineLvl w:val="1"/>
        <w:rPr>
          <w:sz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709"/>
        <w:gridCol w:w="851"/>
        <w:gridCol w:w="15"/>
        <w:gridCol w:w="693"/>
        <w:gridCol w:w="850"/>
        <w:gridCol w:w="709"/>
        <w:gridCol w:w="851"/>
        <w:gridCol w:w="850"/>
        <w:gridCol w:w="1134"/>
        <w:gridCol w:w="1134"/>
      </w:tblGrid>
      <w:tr w:rsidR="00430E08" w:rsidRPr="00176A94" w:rsidTr="00176A94">
        <w:trPr>
          <w:trHeight w:val="300"/>
        </w:trPr>
        <w:tc>
          <w:tcPr>
            <w:tcW w:w="2014" w:type="dxa"/>
            <w:vMerge w:val="restart"/>
            <w:shd w:val="clear" w:color="auto" w:fill="auto"/>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Классы</w:t>
            </w:r>
          </w:p>
          <w:p w:rsidR="00430E08" w:rsidRPr="00176A94" w:rsidRDefault="00430E08" w:rsidP="00E73356">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заболеваний</w:t>
            </w:r>
          </w:p>
        </w:tc>
        <w:tc>
          <w:tcPr>
            <w:tcW w:w="1575" w:type="dxa"/>
            <w:gridSpan w:val="3"/>
            <w:shd w:val="clear" w:color="auto" w:fill="auto"/>
          </w:tcPr>
          <w:p w:rsidR="00430E08" w:rsidRPr="00176A94" w:rsidRDefault="00430E08" w:rsidP="00E73356">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E73356" w:rsidRPr="00176A94">
              <w:rPr>
                <w:rFonts w:cs="Times New Roman"/>
                <w:sz w:val="24"/>
                <w:szCs w:val="24"/>
              </w:rPr>
              <w:t>20</w:t>
            </w:r>
            <w:r w:rsidRPr="00176A94">
              <w:rPr>
                <w:rFonts w:cs="Times New Roman"/>
                <w:sz w:val="24"/>
                <w:szCs w:val="24"/>
              </w:rPr>
              <w:t xml:space="preserve"> год</w:t>
            </w:r>
          </w:p>
        </w:tc>
        <w:tc>
          <w:tcPr>
            <w:tcW w:w="1543" w:type="dxa"/>
            <w:gridSpan w:val="2"/>
            <w:shd w:val="clear" w:color="auto" w:fill="auto"/>
          </w:tcPr>
          <w:p w:rsidR="00430E08" w:rsidRPr="00176A94" w:rsidRDefault="00430E08" w:rsidP="00E73356">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E73356" w:rsidRPr="00176A94">
              <w:rPr>
                <w:rFonts w:cs="Times New Roman"/>
                <w:sz w:val="24"/>
                <w:szCs w:val="24"/>
              </w:rPr>
              <w:t>21</w:t>
            </w:r>
            <w:r w:rsidRPr="00176A94">
              <w:rPr>
                <w:rFonts w:cs="Times New Roman"/>
                <w:sz w:val="24"/>
                <w:szCs w:val="24"/>
              </w:rPr>
              <w:t xml:space="preserve"> год</w:t>
            </w:r>
          </w:p>
        </w:tc>
        <w:tc>
          <w:tcPr>
            <w:tcW w:w="1560" w:type="dxa"/>
            <w:gridSpan w:val="2"/>
            <w:shd w:val="clear" w:color="auto" w:fill="auto"/>
          </w:tcPr>
          <w:p w:rsidR="00430E08" w:rsidRPr="00176A94" w:rsidRDefault="00430E08" w:rsidP="00E73356">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E73356" w:rsidRPr="00176A94">
              <w:rPr>
                <w:rFonts w:cs="Times New Roman"/>
                <w:sz w:val="24"/>
                <w:szCs w:val="24"/>
              </w:rPr>
              <w:t>22</w:t>
            </w:r>
            <w:r w:rsidRPr="00176A94">
              <w:rPr>
                <w:rFonts w:cs="Times New Roman"/>
                <w:sz w:val="24"/>
                <w:szCs w:val="24"/>
              </w:rPr>
              <w:t xml:space="preserve"> год</w:t>
            </w:r>
          </w:p>
        </w:tc>
        <w:tc>
          <w:tcPr>
            <w:tcW w:w="850" w:type="dxa"/>
            <w:shd w:val="clear" w:color="auto" w:fill="auto"/>
          </w:tcPr>
          <w:p w:rsidR="00430E08" w:rsidRPr="00176A94" w:rsidRDefault="00430E08" w:rsidP="00E73356">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Край 20</w:t>
            </w:r>
            <w:r w:rsidR="00E73356" w:rsidRPr="00176A94">
              <w:rPr>
                <w:rFonts w:cs="Times New Roman"/>
                <w:sz w:val="24"/>
                <w:szCs w:val="24"/>
              </w:rPr>
              <w:t>22</w:t>
            </w:r>
            <w:r w:rsidRPr="00176A94">
              <w:rPr>
                <w:rFonts w:cs="Times New Roman"/>
                <w:sz w:val="24"/>
                <w:szCs w:val="24"/>
              </w:rPr>
              <w:t xml:space="preserve"> год</w:t>
            </w:r>
          </w:p>
        </w:tc>
        <w:tc>
          <w:tcPr>
            <w:tcW w:w="1134" w:type="dxa"/>
            <w:shd w:val="clear" w:color="auto" w:fill="auto"/>
          </w:tcPr>
          <w:p w:rsidR="00430E08" w:rsidRPr="00176A94" w:rsidRDefault="00430E08" w:rsidP="00E73356">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E73356" w:rsidRPr="00176A94">
              <w:rPr>
                <w:rFonts w:cs="Times New Roman"/>
                <w:sz w:val="24"/>
                <w:szCs w:val="24"/>
              </w:rPr>
              <w:t>22</w:t>
            </w:r>
            <w:r w:rsidRPr="00176A94">
              <w:rPr>
                <w:rFonts w:cs="Times New Roman"/>
                <w:sz w:val="24"/>
                <w:szCs w:val="24"/>
              </w:rPr>
              <w:t xml:space="preserve"> г к 20</w:t>
            </w:r>
            <w:r w:rsidR="00E73356" w:rsidRPr="00176A94">
              <w:rPr>
                <w:rFonts w:cs="Times New Roman"/>
                <w:sz w:val="24"/>
                <w:szCs w:val="24"/>
              </w:rPr>
              <w:t>20</w:t>
            </w:r>
            <w:r w:rsidRPr="00176A94">
              <w:rPr>
                <w:rFonts w:cs="Times New Roman"/>
                <w:sz w:val="24"/>
                <w:szCs w:val="24"/>
              </w:rPr>
              <w:t xml:space="preserve"> г, </w:t>
            </w:r>
            <w:proofErr w:type="gramStart"/>
            <w:r w:rsidRPr="00176A94">
              <w:rPr>
                <w:rFonts w:cs="Times New Roman"/>
                <w:sz w:val="24"/>
                <w:szCs w:val="24"/>
              </w:rPr>
              <w:t>в</w:t>
            </w:r>
            <w:proofErr w:type="gramEnd"/>
            <w:r w:rsidRPr="00176A94">
              <w:rPr>
                <w:rFonts w:cs="Times New Roman"/>
                <w:sz w:val="24"/>
                <w:szCs w:val="24"/>
              </w:rPr>
              <w:t xml:space="preserve"> %</w:t>
            </w:r>
          </w:p>
        </w:tc>
        <w:tc>
          <w:tcPr>
            <w:tcW w:w="1134" w:type="dxa"/>
            <w:shd w:val="clear" w:color="auto" w:fill="auto"/>
          </w:tcPr>
          <w:p w:rsidR="00430E08" w:rsidRPr="00176A94" w:rsidRDefault="00430E08" w:rsidP="00EB533E">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E73356" w:rsidRPr="00176A94">
              <w:rPr>
                <w:rFonts w:cs="Times New Roman"/>
                <w:sz w:val="24"/>
                <w:szCs w:val="24"/>
              </w:rPr>
              <w:t>22</w:t>
            </w:r>
            <w:r w:rsidRPr="00176A94">
              <w:rPr>
                <w:rFonts w:cs="Times New Roman"/>
                <w:sz w:val="24"/>
                <w:szCs w:val="24"/>
              </w:rPr>
              <w:t xml:space="preserve"> г к 20</w:t>
            </w:r>
            <w:r w:rsidR="00E73356" w:rsidRPr="00176A94">
              <w:rPr>
                <w:rFonts w:cs="Times New Roman"/>
                <w:sz w:val="24"/>
                <w:szCs w:val="24"/>
              </w:rPr>
              <w:t>2</w:t>
            </w:r>
            <w:r w:rsidR="00EB533E" w:rsidRPr="00176A94">
              <w:rPr>
                <w:rFonts w:cs="Times New Roman"/>
                <w:sz w:val="24"/>
                <w:szCs w:val="24"/>
              </w:rPr>
              <w:t>1</w:t>
            </w:r>
            <w:r w:rsidRPr="00176A94">
              <w:rPr>
                <w:rFonts w:cs="Times New Roman"/>
                <w:sz w:val="24"/>
                <w:szCs w:val="24"/>
              </w:rPr>
              <w:t xml:space="preserve"> г, </w:t>
            </w:r>
            <w:proofErr w:type="gramStart"/>
            <w:r w:rsidRPr="00176A94">
              <w:rPr>
                <w:rFonts w:cs="Times New Roman"/>
                <w:sz w:val="24"/>
                <w:szCs w:val="24"/>
              </w:rPr>
              <w:t>в</w:t>
            </w:r>
            <w:proofErr w:type="gramEnd"/>
            <w:r w:rsidRPr="00176A94">
              <w:rPr>
                <w:rFonts w:cs="Times New Roman"/>
                <w:sz w:val="24"/>
                <w:szCs w:val="24"/>
              </w:rPr>
              <w:t xml:space="preserve"> %</w:t>
            </w:r>
          </w:p>
        </w:tc>
      </w:tr>
      <w:tr w:rsidR="00430E08" w:rsidRPr="00176A94" w:rsidTr="00176A94">
        <w:trPr>
          <w:trHeight w:val="255"/>
        </w:trPr>
        <w:tc>
          <w:tcPr>
            <w:tcW w:w="2014" w:type="dxa"/>
            <w:vMerge/>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p>
        </w:tc>
        <w:tc>
          <w:tcPr>
            <w:tcW w:w="709" w:type="dxa"/>
            <w:shd w:val="clear" w:color="auto" w:fill="auto"/>
          </w:tcPr>
          <w:p w:rsidR="00430E08" w:rsidRPr="00176A94" w:rsidRDefault="00430E08" w:rsidP="0031108B">
            <w:pPr>
              <w:widowControl w:val="0"/>
              <w:autoSpaceDE w:val="0"/>
              <w:autoSpaceDN w:val="0"/>
              <w:adjustRightInd w:val="0"/>
              <w:spacing w:line="230" w:lineRule="auto"/>
              <w:jc w:val="both"/>
              <w:outlineLvl w:val="1"/>
              <w:rPr>
                <w:rFonts w:cs="Times New Roman"/>
                <w:sz w:val="24"/>
                <w:szCs w:val="24"/>
              </w:rPr>
            </w:pPr>
            <w:proofErr w:type="spellStart"/>
            <w:r w:rsidRPr="00176A94">
              <w:rPr>
                <w:rFonts w:cs="Times New Roman"/>
                <w:sz w:val="24"/>
                <w:szCs w:val="24"/>
              </w:rPr>
              <w:t>случ</w:t>
            </w:r>
            <w:proofErr w:type="spellEnd"/>
          </w:p>
        </w:tc>
        <w:tc>
          <w:tcPr>
            <w:tcW w:w="851"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показ</w:t>
            </w:r>
          </w:p>
        </w:tc>
        <w:tc>
          <w:tcPr>
            <w:tcW w:w="708" w:type="dxa"/>
            <w:gridSpan w:val="2"/>
            <w:shd w:val="clear" w:color="auto" w:fill="auto"/>
          </w:tcPr>
          <w:p w:rsidR="00430E08" w:rsidRPr="00176A94" w:rsidRDefault="00430E08" w:rsidP="0031108B">
            <w:pPr>
              <w:widowControl w:val="0"/>
              <w:autoSpaceDE w:val="0"/>
              <w:autoSpaceDN w:val="0"/>
              <w:adjustRightInd w:val="0"/>
              <w:spacing w:line="230" w:lineRule="auto"/>
              <w:jc w:val="both"/>
              <w:outlineLvl w:val="1"/>
              <w:rPr>
                <w:rFonts w:cs="Times New Roman"/>
                <w:sz w:val="24"/>
                <w:szCs w:val="24"/>
              </w:rPr>
            </w:pPr>
            <w:proofErr w:type="spellStart"/>
            <w:r w:rsidRPr="00176A94">
              <w:rPr>
                <w:rFonts w:cs="Times New Roman"/>
                <w:sz w:val="24"/>
                <w:szCs w:val="24"/>
              </w:rPr>
              <w:t>случ</w:t>
            </w:r>
            <w:proofErr w:type="spellEnd"/>
          </w:p>
        </w:tc>
        <w:tc>
          <w:tcPr>
            <w:tcW w:w="850"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показ</w:t>
            </w:r>
          </w:p>
        </w:tc>
        <w:tc>
          <w:tcPr>
            <w:tcW w:w="709" w:type="dxa"/>
            <w:shd w:val="clear" w:color="auto" w:fill="auto"/>
          </w:tcPr>
          <w:p w:rsidR="00430E08" w:rsidRPr="00176A94" w:rsidRDefault="00430E08" w:rsidP="0031108B">
            <w:pPr>
              <w:widowControl w:val="0"/>
              <w:autoSpaceDE w:val="0"/>
              <w:autoSpaceDN w:val="0"/>
              <w:adjustRightInd w:val="0"/>
              <w:spacing w:line="230" w:lineRule="auto"/>
              <w:jc w:val="both"/>
              <w:outlineLvl w:val="1"/>
              <w:rPr>
                <w:rFonts w:cs="Times New Roman"/>
                <w:sz w:val="24"/>
                <w:szCs w:val="24"/>
              </w:rPr>
            </w:pPr>
            <w:proofErr w:type="spellStart"/>
            <w:r w:rsidRPr="00176A94">
              <w:rPr>
                <w:rFonts w:cs="Times New Roman"/>
                <w:sz w:val="24"/>
                <w:szCs w:val="24"/>
              </w:rPr>
              <w:t>случ</w:t>
            </w:r>
            <w:proofErr w:type="spellEnd"/>
          </w:p>
        </w:tc>
        <w:tc>
          <w:tcPr>
            <w:tcW w:w="851"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показ</w:t>
            </w:r>
          </w:p>
        </w:tc>
        <w:tc>
          <w:tcPr>
            <w:tcW w:w="850"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p>
        </w:tc>
        <w:tc>
          <w:tcPr>
            <w:tcW w:w="113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p>
        </w:tc>
        <w:tc>
          <w:tcPr>
            <w:tcW w:w="113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p>
        </w:tc>
      </w:tr>
      <w:tr w:rsidR="00F10AE4" w:rsidRPr="00176A94" w:rsidTr="00176A94">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Инфекционные и паразит болезни</w:t>
            </w:r>
          </w:p>
        </w:tc>
        <w:tc>
          <w:tcPr>
            <w:tcW w:w="709" w:type="dxa"/>
            <w:shd w:val="clear" w:color="auto" w:fill="auto"/>
          </w:tcPr>
          <w:p w:rsidR="00430E08" w:rsidRPr="00176A94" w:rsidRDefault="005B21B1"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22</w:t>
            </w:r>
          </w:p>
        </w:tc>
        <w:tc>
          <w:tcPr>
            <w:tcW w:w="851" w:type="dxa"/>
            <w:shd w:val="clear" w:color="auto" w:fill="auto"/>
          </w:tcPr>
          <w:p w:rsidR="00430E08" w:rsidRPr="00176A94" w:rsidRDefault="005B21B1"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17,4</w:t>
            </w:r>
          </w:p>
        </w:tc>
        <w:tc>
          <w:tcPr>
            <w:tcW w:w="708" w:type="dxa"/>
            <w:gridSpan w:val="2"/>
            <w:shd w:val="clear" w:color="auto" w:fill="auto"/>
          </w:tcPr>
          <w:p w:rsidR="00430E08" w:rsidRPr="00176A94" w:rsidRDefault="005B21B1"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w:t>
            </w:r>
          </w:p>
        </w:tc>
        <w:tc>
          <w:tcPr>
            <w:tcW w:w="850" w:type="dxa"/>
            <w:shd w:val="clear" w:color="auto" w:fill="auto"/>
          </w:tcPr>
          <w:p w:rsidR="00430E08" w:rsidRPr="00176A94" w:rsidRDefault="005B21B1"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11,8</w:t>
            </w:r>
          </w:p>
        </w:tc>
        <w:tc>
          <w:tcPr>
            <w:tcW w:w="709" w:type="dxa"/>
            <w:shd w:val="clear" w:color="auto" w:fill="auto"/>
          </w:tcPr>
          <w:p w:rsidR="00430E08" w:rsidRPr="00176A94" w:rsidRDefault="005B21B1"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p>
        </w:tc>
        <w:tc>
          <w:tcPr>
            <w:tcW w:w="851" w:type="dxa"/>
            <w:shd w:val="clear" w:color="auto" w:fill="auto"/>
          </w:tcPr>
          <w:p w:rsidR="00430E08" w:rsidRPr="00176A94" w:rsidRDefault="005B21B1"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15,7</w:t>
            </w:r>
          </w:p>
        </w:tc>
        <w:tc>
          <w:tcPr>
            <w:tcW w:w="850" w:type="dxa"/>
            <w:shd w:val="clear" w:color="auto" w:fill="auto"/>
          </w:tcPr>
          <w:p w:rsidR="00430E08" w:rsidRPr="00176A94" w:rsidRDefault="0082184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13,7</w:t>
            </w:r>
          </w:p>
        </w:tc>
        <w:tc>
          <w:tcPr>
            <w:tcW w:w="1134" w:type="dxa"/>
            <w:shd w:val="clear" w:color="auto" w:fill="auto"/>
          </w:tcPr>
          <w:p w:rsidR="00430E08" w:rsidRPr="00176A94" w:rsidRDefault="00671294"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90,2</w:t>
            </w:r>
          </w:p>
        </w:tc>
        <w:tc>
          <w:tcPr>
            <w:tcW w:w="1134" w:type="dxa"/>
            <w:shd w:val="clear" w:color="auto" w:fill="auto"/>
          </w:tcPr>
          <w:p w:rsidR="00430E08" w:rsidRPr="00176A94" w:rsidRDefault="00671294"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133,1</w:t>
            </w:r>
          </w:p>
        </w:tc>
      </w:tr>
      <w:tr w:rsidR="00F10AE4" w:rsidRPr="00176A94" w:rsidTr="00176A94">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Злокачественные новообразования</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279</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220,7</w:t>
            </w:r>
          </w:p>
        </w:tc>
        <w:tc>
          <w:tcPr>
            <w:tcW w:w="708" w:type="dxa"/>
            <w:gridSpan w:val="2"/>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284</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222,8</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259</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202,7</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188,6</w:t>
            </w:r>
          </w:p>
        </w:tc>
        <w:tc>
          <w:tcPr>
            <w:tcW w:w="1134" w:type="dxa"/>
            <w:shd w:val="clear" w:color="auto" w:fill="auto"/>
          </w:tcPr>
          <w:p w:rsidR="00430E08" w:rsidRPr="00176A94" w:rsidRDefault="00671294"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91,8</w:t>
            </w:r>
          </w:p>
        </w:tc>
        <w:tc>
          <w:tcPr>
            <w:tcW w:w="1134" w:type="dxa"/>
            <w:shd w:val="clear" w:color="auto" w:fill="auto"/>
          </w:tcPr>
          <w:p w:rsidR="00430E08" w:rsidRPr="00176A94" w:rsidRDefault="00671294"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91,0</w:t>
            </w:r>
          </w:p>
        </w:tc>
      </w:tr>
      <w:tr w:rsidR="00F10AE4" w:rsidRPr="00176A94" w:rsidTr="00176A94">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системы кровообращения</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883</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698,4</w:t>
            </w:r>
          </w:p>
        </w:tc>
        <w:tc>
          <w:tcPr>
            <w:tcW w:w="708" w:type="dxa"/>
            <w:gridSpan w:val="2"/>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869</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681,6</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734</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574,4</w:t>
            </w:r>
          </w:p>
        </w:tc>
        <w:tc>
          <w:tcPr>
            <w:tcW w:w="850" w:type="dxa"/>
            <w:shd w:val="clear" w:color="auto" w:fill="auto"/>
          </w:tcPr>
          <w:p w:rsidR="00430E08" w:rsidRPr="00176A94" w:rsidRDefault="00761FD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549,2</w:t>
            </w:r>
          </w:p>
        </w:tc>
        <w:tc>
          <w:tcPr>
            <w:tcW w:w="1134" w:type="dxa"/>
            <w:shd w:val="clear" w:color="auto" w:fill="auto"/>
          </w:tcPr>
          <w:p w:rsidR="00430E08" w:rsidRPr="00176A94" w:rsidRDefault="00671294"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82,3</w:t>
            </w:r>
          </w:p>
        </w:tc>
        <w:tc>
          <w:tcPr>
            <w:tcW w:w="1134" w:type="dxa"/>
            <w:shd w:val="clear" w:color="auto" w:fill="auto"/>
          </w:tcPr>
          <w:p w:rsidR="00430E08" w:rsidRPr="00176A94" w:rsidRDefault="00671294"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84,3</w:t>
            </w:r>
          </w:p>
        </w:tc>
      </w:tr>
      <w:tr w:rsidR="00F10AE4" w:rsidRPr="00176A94" w:rsidTr="00176A94">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эндокринной  системы</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23</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18,2</w:t>
            </w:r>
          </w:p>
        </w:tc>
        <w:tc>
          <w:tcPr>
            <w:tcW w:w="708" w:type="dxa"/>
            <w:gridSpan w:val="2"/>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28</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22,0</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25</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19,6</w:t>
            </w:r>
          </w:p>
        </w:tc>
        <w:tc>
          <w:tcPr>
            <w:tcW w:w="850" w:type="dxa"/>
            <w:shd w:val="clear" w:color="auto" w:fill="auto"/>
          </w:tcPr>
          <w:p w:rsidR="00430E08" w:rsidRPr="00176A94" w:rsidRDefault="00821847"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27,0</w:t>
            </w:r>
          </w:p>
        </w:tc>
        <w:tc>
          <w:tcPr>
            <w:tcW w:w="1134" w:type="dxa"/>
            <w:shd w:val="clear" w:color="auto" w:fill="auto"/>
          </w:tcPr>
          <w:p w:rsidR="00430E08" w:rsidRPr="00176A94" w:rsidRDefault="00671294"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107,7</w:t>
            </w:r>
          </w:p>
        </w:tc>
        <w:tc>
          <w:tcPr>
            <w:tcW w:w="1134" w:type="dxa"/>
            <w:shd w:val="clear" w:color="auto" w:fill="auto"/>
          </w:tcPr>
          <w:p w:rsidR="00430E08" w:rsidRPr="00176A94" w:rsidRDefault="00671294"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89,1</w:t>
            </w:r>
          </w:p>
        </w:tc>
      </w:tr>
      <w:tr w:rsidR="00F10AE4" w:rsidRPr="00176A94" w:rsidTr="00176A94">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нервной системы</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147</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116,3</w:t>
            </w:r>
          </w:p>
        </w:tc>
        <w:tc>
          <w:tcPr>
            <w:tcW w:w="708" w:type="dxa"/>
            <w:gridSpan w:val="2"/>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245</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192,2</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223</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174,5</w:t>
            </w:r>
          </w:p>
        </w:tc>
        <w:tc>
          <w:tcPr>
            <w:tcW w:w="850" w:type="dxa"/>
            <w:shd w:val="clear" w:color="auto" w:fill="auto"/>
          </w:tcPr>
          <w:p w:rsidR="00430E08" w:rsidRPr="00176A94" w:rsidRDefault="00A6281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228,7</w:t>
            </w:r>
          </w:p>
        </w:tc>
        <w:tc>
          <w:tcPr>
            <w:tcW w:w="1134" w:type="dxa"/>
            <w:shd w:val="clear" w:color="auto" w:fill="auto"/>
          </w:tcPr>
          <w:p w:rsidR="00430E08" w:rsidRPr="00176A94" w:rsidRDefault="00671294"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150,0</w:t>
            </w:r>
          </w:p>
        </w:tc>
        <w:tc>
          <w:tcPr>
            <w:tcW w:w="1134" w:type="dxa"/>
            <w:shd w:val="clear" w:color="auto" w:fill="auto"/>
          </w:tcPr>
          <w:p w:rsidR="00430E08" w:rsidRPr="00176A94" w:rsidRDefault="00671294"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90,8</w:t>
            </w:r>
          </w:p>
        </w:tc>
      </w:tr>
      <w:tr w:rsidR="00F10AE4" w:rsidRPr="00176A94" w:rsidTr="00176A94">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органов пищеварения</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130</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102,8</w:t>
            </w:r>
          </w:p>
        </w:tc>
        <w:tc>
          <w:tcPr>
            <w:tcW w:w="708" w:type="dxa"/>
            <w:gridSpan w:val="2"/>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131</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102,8</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134</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104,9</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67,8</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102,0</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102,0</w:t>
            </w:r>
          </w:p>
        </w:tc>
      </w:tr>
      <w:tr w:rsidR="00F10AE4" w:rsidRPr="00176A94" w:rsidTr="00176A94">
        <w:tc>
          <w:tcPr>
            <w:tcW w:w="2014" w:type="dxa"/>
            <w:shd w:val="clear" w:color="auto" w:fill="auto"/>
          </w:tcPr>
          <w:p w:rsidR="00430E08" w:rsidRPr="00176A94" w:rsidRDefault="00430E08" w:rsidP="00E73356">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 xml:space="preserve">Болезни кожи и </w:t>
            </w:r>
            <w:proofErr w:type="gramStart"/>
            <w:r w:rsidRPr="00176A94">
              <w:rPr>
                <w:rFonts w:cs="Times New Roman"/>
                <w:sz w:val="24"/>
                <w:szCs w:val="24"/>
              </w:rPr>
              <w:t>п</w:t>
            </w:r>
            <w:proofErr w:type="gramEnd"/>
            <w:r w:rsidRPr="00176A94">
              <w:rPr>
                <w:rFonts w:cs="Times New Roman"/>
                <w:sz w:val="24"/>
                <w:szCs w:val="24"/>
              </w:rPr>
              <w:t>/к  клетчатки</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18</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14,2</w:t>
            </w:r>
          </w:p>
        </w:tc>
        <w:tc>
          <w:tcPr>
            <w:tcW w:w="708" w:type="dxa"/>
            <w:gridSpan w:val="2"/>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11,0</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5,5</w:t>
            </w:r>
          </w:p>
        </w:tc>
        <w:tc>
          <w:tcPr>
            <w:tcW w:w="850" w:type="dxa"/>
            <w:shd w:val="clear" w:color="auto" w:fill="auto"/>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9,2</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38,7</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50,0</w:t>
            </w:r>
          </w:p>
        </w:tc>
      </w:tr>
      <w:tr w:rsidR="00F10AE4" w:rsidRPr="00176A94" w:rsidTr="00176A94">
        <w:tc>
          <w:tcPr>
            <w:tcW w:w="2014" w:type="dxa"/>
            <w:shd w:val="clear" w:color="auto" w:fill="auto"/>
          </w:tcPr>
          <w:p w:rsidR="00430E08" w:rsidRPr="00176A94" w:rsidRDefault="00430E08" w:rsidP="00E73356">
            <w:pPr>
              <w:widowControl w:val="0"/>
              <w:autoSpaceDE w:val="0"/>
              <w:autoSpaceDN w:val="0"/>
              <w:adjustRightInd w:val="0"/>
              <w:spacing w:line="230" w:lineRule="auto"/>
              <w:outlineLvl w:val="1"/>
              <w:rPr>
                <w:rFonts w:cs="Times New Roman"/>
                <w:sz w:val="24"/>
                <w:szCs w:val="24"/>
              </w:rPr>
            </w:pPr>
            <w:r w:rsidRPr="00176A94">
              <w:rPr>
                <w:rFonts w:cs="Times New Roman"/>
                <w:sz w:val="24"/>
                <w:szCs w:val="24"/>
              </w:rPr>
              <w:t>Болезни костно-мышечной системы</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9,5</w:t>
            </w:r>
          </w:p>
        </w:tc>
        <w:tc>
          <w:tcPr>
            <w:tcW w:w="708" w:type="dxa"/>
            <w:gridSpan w:val="2"/>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3,1</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5,5</w:t>
            </w:r>
          </w:p>
        </w:tc>
        <w:tc>
          <w:tcPr>
            <w:tcW w:w="850" w:type="dxa"/>
            <w:shd w:val="clear" w:color="auto" w:fill="auto"/>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6,3</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57,9</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50,0</w:t>
            </w:r>
          </w:p>
        </w:tc>
      </w:tr>
      <w:tr w:rsidR="00F10AE4" w:rsidRPr="00176A94" w:rsidTr="00176A94">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мочеполовой системы</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38</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30,1</w:t>
            </w:r>
          </w:p>
        </w:tc>
        <w:tc>
          <w:tcPr>
            <w:tcW w:w="708" w:type="dxa"/>
            <w:gridSpan w:val="2"/>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50</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39,2</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33</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25,8</w:t>
            </w:r>
          </w:p>
        </w:tc>
        <w:tc>
          <w:tcPr>
            <w:tcW w:w="850" w:type="dxa"/>
            <w:shd w:val="clear" w:color="auto" w:fill="auto"/>
          </w:tcPr>
          <w:p w:rsidR="00430E08" w:rsidRPr="00176A94" w:rsidRDefault="00A6281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25,5</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85,7</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65,8</w:t>
            </w:r>
          </w:p>
        </w:tc>
      </w:tr>
      <w:tr w:rsidR="00F10AE4" w:rsidRPr="00176A94" w:rsidTr="00176A94">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органов дыхания</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101</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79,9</w:t>
            </w:r>
          </w:p>
        </w:tc>
        <w:tc>
          <w:tcPr>
            <w:tcW w:w="708" w:type="dxa"/>
            <w:gridSpan w:val="2"/>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205</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160,8</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109</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85,3</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44,2</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106,8</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53,1</w:t>
            </w:r>
          </w:p>
        </w:tc>
      </w:tr>
      <w:tr w:rsidR="00F10AE4" w:rsidRPr="00176A94" w:rsidTr="00176A94">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Внешние причины</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77</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60,9</w:t>
            </w:r>
          </w:p>
        </w:tc>
        <w:tc>
          <w:tcPr>
            <w:tcW w:w="708" w:type="dxa"/>
            <w:gridSpan w:val="2"/>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82</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64,3</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101</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79,0</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82,3</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129,7</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122,9</w:t>
            </w:r>
          </w:p>
        </w:tc>
      </w:tr>
      <w:tr w:rsidR="00F10AE4" w:rsidRPr="0031108B" w:rsidTr="00176A94">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Всего:</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1786</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1412,7</w:t>
            </w:r>
          </w:p>
        </w:tc>
        <w:tc>
          <w:tcPr>
            <w:tcW w:w="708" w:type="dxa"/>
            <w:gridSpan w:val="2"/>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2166</w:t>
            </w:r>
          </w:p>
        </w:tc>
        <w:tc>
          <w:tcPr>
            <w:tcW w:w="850"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1698,9</w:t>
            </w:r>
          </w:p>
        </w:tc>
        <w:tc>
          <w:tcPr>
            <w:tcW w:w="709"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1770</w:t>
            </w:r>
          </w:p>
        </w:tc>
        <w:tc>
          <w:tcPr>
            <w:tcW w:w="851" w:type="dxa"/>
            <w:shd w:val="clear" w:color="auto" w:fill="auto"/>
          </w:tcPr>
          <w:p w:rsidR="00430E08" w:rsidRPr="00176A94" w:rsidRDefault="00502193"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1385,1</w:t>
            </w:r>
          </w:p>
        </w:tc>
        <w:tc>
          <w:tcPr>
            <w:tcW w:w="850" w:type="dxa"/>
            <w:shd w:val="clear" w:color="auto" w:fill="auto"/>
          </w:tcPr>
          <w:p w:rsidR="00430E08" w:rsidRPr="00176A94" w:rsidRDefault="00A6281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1389,4</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98,1</w:t>
            </w:r>
          </w:p>
        </w:tc>
        <w:tc>
          <w:tcPr>
            <w:tcW w:w="1134" w:type="dxa"/>
            <w:shd w:val="clear" w:color="auto" w:fill="auto"/>
          </w:tcPr>
          <w:p w:rsidR="00430E08" w:rsidRPr="00176A94" w:rsidRDefault="00FC03DE"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81,5</w:t>
            </w:r>
          </w:p>
        </w:tc>
      </w:tr>
    </w:tbl>
    <w:p w:rsidR="00430E08" w:rsidRPr="00981271" w:rsidRDefault="00430E08" w:rsidP="00430E08">
      <w:pPr>
        <w:widowControl w:val="0"/>
        <w:autoSpaceDE w:val="0"/>
        <w:autoSpaceDN w:val="0"/>
        <w:adjustRightInd w:val="0"/>
        <w:spacing w:line="230" w:lineRule="auto"/>
        <w:jc w:val="both"/>
        <w:outlineLvl w:val="1"/>
        <w:rPr>
          <w:sz w:val="22"/>
        </w:rPr>
      </w:pPr>
    </w:p>
    <w:p w:rsidR="00430E08" w:rsidRPr="00176A94" w:rsidRDefault="00430E08" w:rsidP="00430E08">
      <w:pPr>
        <w:widowControl w:val="0"/>
        <w:autoSpaceDE w:val="0"/>
        <w:autoSpaceDN w:val="0"/>
        <w:adjustRightInd w:val="0"/>
        <w:spacing w:line="230" w:lineRule="auto"/>
        <w:ind w:firstLine="709"/>
        <w:jc w:val="both"/>
        <w:outlineLvl w:val="1"/>
        <w:rPr>
          <w:color w:val="FF0000"/>
          <w:szCs w:val="28"/>
        </w:rPr>
      </w:pPr>
      <w:r w:rsidRPr="00176A94">
        <w:rPr>
          <w:szCs w:val="28"/>
        </w:rPr>
        <w:t>Показатель общей смертности за период с 20</w:t>
      </w:r>
      <w:r w:rsidR="00151140" w:rsidRPr="00176A94">
        <w:rPr>
          <w:szCs w:val="28"/>
        </w:rPr>
        <w:t>20</w:t>
      </w:r>
      <w:r w:rsidRPr="00176A94">
        <w:rPr>
          <w:szCs w:val="28"/>
        </w:rPr>
        <w:t xml:space="preserve"> года по 20</w:t>
      </w:r>
      <w:r w:rsidR="00151140" w:rsidRPr="00176A94">
        <w:rPr>
          <w:szCs w:val="28"/>
        </w:rPr>
        <w:t>21</w:t>
      </w:r>
      <w:r w:rsidRPr="00176A94">
        <w:rPr>
          <w:szCs w:val="28"/>
        </w:rPr>
        <w:t xml:space="preserve"> год </w:t>
      </w:r>
      <w:r w:rsidR="00761FD3" w:rsidRPr="00176A94">
        <w:rPr>
          <w:szCs w:val="28"/>
        </w:rPr>
        <w:t>вырос</w:t>
      </w:r>
      <w:r w:rsidRPr="00176A94">
        <w:rPr>
          <w:szCs w:val="28"/>
        </w:rPr>
        <w:t xml:space="preserve"> с показателя </w:t>
      </w:r>
      <w:r w:rsidR="00761FD3" w:rsidRPr="00201F23">
        <w:rPr>
          <w:szCs w:val="28"/>
        </w:rPr>
        <w:t>1412,7</w:t>
      </w:r>
      <w:r w:rsidRPr="00201F23">
        <w:rPr>
          <w:szCs w:val="28"/>
        </w:rPr>
        <w:t xml:space="preserve"> (на 100 тыс. нас.) до </w:t>
      </w:r>
      <w:r w:rsidR="00761FD3" w:rsidRPr="00201F23">
        <w:rPr>
          <w:szCs w:val="28"/>
        </w:rPr>
        <w:t>1698,9</w:t>
      </w:r>
      <w:r w:rsidRPr="00201F23">
        <w:rPr>
          <w:szCs w:val="28"/>
        </w:rPr>
        <w:t xml:space="preserve">  или на </w:t>
      </w:r>
      <w:r w:rsidR="00761FD3" w:rsidRPr="00201F23">
        <w:rPr>
          <w:szCs w:val="28"/>
        </w:rPr>
        <w:t>16,9</w:t>
      </w:r>
      <w:r w:rsidRPr="00201F23">
        <w:rPr>
          <w:szCs w:val="28"/>
        </w:rPr>
        <w:t xml:space="preserve">%. </w:t>
      </w:r>
      <w:r w:rsidRPr="00176A94">
        <w:rPr>
          <w:szCs w:val="28"/>
        </w:rPr>
        <w:t>В 20</w:t>
      </w:r>
      <w:r w:rsidR="00151140" w:rsidRPr="00176A94">
        <w:rPr>
          <w:szCs w:val="28"/>
        </w:rPr>
        <w:t>22</w:t>
      </w:r>
      <w:r w:rsidRPr="00176A94">
        <w:rPr>
          <w:szCs w:val="28"/>
        </w:rPr>
        <w:t xml:space="preserve"> году умерло </w:t>
      </w:r>
      <w:r w:rsidR="00761FD3" w:rsidRPr="00176A94">
        <w:rPr>
          <w:szCs w:val="28"/>
        </w:rPr>
        <w:t>1770</w:t>
      </w:r>
      <w:r w:rsidRPr="00176A94">
        <w:rPr>
          <w:szCs w:val="28"/>
        </w:rPr>
        <w:t xml:space="preserve"> человек</w:t>
      </w:r>
      <w:r w:rsidR="00201F23">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Лидерами причин смертности остаются болезни системы кровообращения (далее – БСК) со снижением в динамике за 3 года на </w:t>
      </w:r>
      <w:r w:rsidR="00761FD3" w:rsidRPr="00176A94">
        <w:rPr>
          <w:szCs w:val="28"/>
        </w:rPr>
        <w:t>17,8</w:t>
      </w:r>
      <w:r w:rsidRPr="00176A94">
        <w:rPr>
          <w:szCs w:val="28"/>
        </w:rPr>
        <w:t>%. Удельный вес умерших от БСК составил: 20</w:t>
      </w:r>
      <w:r w:rsidR="00151140" w:rsidRPr="00176A94">
        <w:rPr>
          <w:szCs w:val="28"/>
        </w:rPr>
        <w:t>20</w:t>
      </w:r>
      <w:r w:rsidRPr="00176A94">
        <w:rPr>
          <w:szCs w:val="28"/>
        </w:rPr>
        <w:t xml:space="preserve"> год – </w:t>
      </w:r>
      <w:r w:rsidR="00761FD3" w:rsidRPr="00201F23">
        <w:rPr>
          <w:szCs w:val="28"/>
        </w:rPr>
        <w:t>49,4</w:t>
      </w:r>
      <w:r w:rsidRPr="00176A94">
        <w:rPr>
          <w:szCs w:val="28"/>
        </w:rPr>
        <w:t>%,  20</w:t>
      </w:r>
      <w:r w:rsidR="00151140" w:rsidRPr="00176A94">
        <w:rPr>
          <w:szCs w:val="28"/>
        </w:rPr>
        <w:t>21</w:t>
      </w:r>
      <w:r w:rsidRPr="00176A94">
        <w:rPr>
          <w:szCs w:val="28"/>
        </w:rPr>
        <w:t xml:space="preserve"> год </w:t>
      </w:r>
      <w:r w:rsidRPr="00201F23">
        <w:rPr>
          <w:szCs w:val="28"/>
        </w:rPr>
        <w:t xml:space="preserve">– </w:t>
      </w:r>
      <w:r w:rsidR="00761FD3" w:rsidRPr="00201F23">
        <w:rPr>
          <w:szCs w:val="28"/>
        </w:rPr>
        <w:t>40,1</w:t>
      </w:r>
      <w:r w:rsidRPr="00201F23">
        <w:rPr>
          <w:szCs w:val="28"/>
        </w:rPr>
        <w:t>%,</w:t>
      </w:r>
      <w:r w:rsidRPr="00176A94">
        <w:rPr>
          <w:szCs w:val="28"/>
        </w:rPr>
        <w:t xml:space="preserve"> 20</w:t>
      </w:r>
      <w:r w:rsidR="00151140" w:rsidRPr="00176A94">
        <w:rPr>
          <w:szCs w:val="28"/>
        </w:rPr>
        <w:t>22</w:t>
      </w:r>
      <w:r w:rsidRPr="00176A94">
        <w:rPr>
          <w:szCs w:val="28"/>
        </w:rPr>
        <w:t xml:space="preserve"> год – </w:t>
      </w:r>
      <w:r w:rsidR="00761FD3" w:rsidRPr="00176A94">
        <w:rPr>
          <w:szCs w:val="28"/>
        </w:rPr>
        <w:t>41,5</w:t>
      </w:r>
      <w:r w:rsidRPr="00176A94">
        <w:rPr>
          <w:szCs w:val="28"/>
        </w:rPr>
        <w:t>% (краевой показатель – 39,</w:t>
      </w:r>
      <w:r w:rsidR="009466EE" w:rsidRPr="00176A94">
        <w:rPr>
          <w:szCs w:val="28"/>
        </w:rPr>
        <w:t>5</w:t>
      </w:r>
      <w:r w:rsidRPr="00176A94">
        <w:rPr>
          <w:szCs w:val="28"/>
        </w:rPr>
        <w:t xml:space="preserve">%).  Но в данном классе произошло </w:t>
      </w:r>
      <w:r w:rsidR="00761FD3" w:rsidRPr="00176A94">
        <w:rPr>
          <w:szCs w:val="28"/>
        </w:rPr>
        <w:t>снижение</w:t>
      </w:r>
      <w:r w:rsidRPr="00176A94">
        <w:rPr>
          <w:szCs w:val="28"/>
        </w:rPr>
        <w:t xml:space="preserve"> числа умерших в 20</w:t>
      </w:r>
      <w:r w:rsidR="00151140" w:rsidRPr="00176A94">
        <w:rPr>
          <w:szCs w:val="28"/>
        </w:rPr>
        <w:t>22</w:t>
      </w:r>
      <w:r w:rsidRPr="00176A94">
        <w:rPr>
          <w:szCs w:val="28"/>
        </w:rPr>
        <w:t xml:space="preserve"> году по сравнению с аналогичным периодом 20</w:t>
      </w:r>
      <w:r w:rsidR="00151140" w:rsidRPr="00176A94">
        <w:rPr>
          <w:szCs w:val="28"/>
        </w:rPr>
        <w:t>21</w:t>
      </w:r>
      <w:r w:rsidRPr="00176A94">
        <w:rPr>
          <w:szCs w:val="28"/>
        </w:rPr>
        <w:t xml:space="preserve"> года: </w:t>
      </w:r>
      <w:proofErr w:type="gramStart"/>
      <w:r w:rsidRPr="00176A94">
        <w:rPr>
          <w:szCs w:val="28"/>
        </w:rPr>
        <w:t>от</w:t>
      </w:r>
      <w:proofErr w:type="gramEnd"/>
      <w:r w:rsidRPr="00176A94">
        <w:rPr>
          <w:szCs w:val="28"/>
        </w:rPr>
        <w:t xml:space="preserve"> </w:t>
      </w:r>
      <w:proofErr w:type="gramStart"/>
      <w:r w:rsidRPr="00176A94">
        <w:rPr>
          <w:szCs w:val="28"/>
        </w:rPr>
        <w:t>ИБС</w:t>
      </w:r>
      <w:proofErr w:type="gramEnd"/>
      <w:r w:rsidRPr="00176A94">
        <w:rPr>
          <w:szCs w:val="28"/>
        </w:rPr>
        <w:t xml:space="preserve"> на </w:t>
      </w:r>
      <w:r w:rsidR="00761FD3" w:rsidRPr="00176A94">
        <w:rPr>
          <w:szCs w:val="28"/>
        </w:rPr>
        <w:t>14</w:t>
      </w:r>
      <w:r w:rsidRPr="00176A94">
        <w:rPr>
          <w:szCs w:val="28"/>
        </w:rPr>
        <w:t xml:space="preserve"> человек, цереброваскулярных болезней на </w:t>
      </w:r>
      <w:r w:rsidR="00761FD3" w:rsidRPr="00176A94">
        <w:rPr>
          <w:szCs w:val="28"/>
        </w:rPr>
        <w:t>27</w:t>
      </w:r>
      <w:r w:rsidRPr="00176A94">
        <w:rPr>
          <w:szCs w:val="28"/>
        </w:rPr>
        <w:t xml:space="preserve"> человек. Увеличение показателя смертности от БСК произошло за счет лиц старшей возрастной группы (старше 75 лет). Показатели смертности от болезней системы кровообращения не превышают </w:t>
      </w:r>
      <w:proofErr w:type="spellStart"/>
      <w:r w:rsidRPr="00176A94">
        <w:rPr>
          <w:szCs w:val="28"/>
        </w:rPr>
        <w:t>среднекраевые</w:t>
      </w:r>
      <w:proofErr w:type="spellEnd"/>
      <w:r w:rsidRPr="00176A94">
        <w:rPr>
          <w:szCs w:val="28"/>
        </w:rPr>
        <w:t xml:space="preserve"> показатели.</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Злокачественные новообразования (далее – ЗНО) и  болезни нервной системы занимают второе место. Так, в </w:t>
      </w:r>
      <w:r w:rsidR="00151140" w:rsidRPr="00176A94">
        <w:rPr>
          <w:szCs w:val="28"/>
        </w:rPr>
        <w:t>2020</w:t>
      </w:r>
      <w:r w:rsidRPr="00176A94">
        <w:rPr>
          <w:szCs w:val="28"/>
        </w:rPr>
        <w:t xml:space="preserve"> году показатель смертности от злокачественных новообразований составлял </w:t>
      </w:r>
      <w:r w:rsidR="00761FD3" w:rsidRPr="00176A94">
        <w:rPr>
          <w:szCs w:val="28"/>
        </w:rPr>
        <w:t>220,7</w:t>
      </w:r>
      <w:r w:rsidRPr="00176A94">
        <w:rPr>
          <w:szCs w:val="28"/>
        </w:rPr>
        <w:t xml:space="preserve"> в 20</w:t>
      </w:r>
      <w:r w:rsidR="00151140" w:rsidRPr="00176A94">
        <w:rPr>
          <w:szCs w:val="28"/>
        </w:rPr>
        <w:t>22</w:t>
      </w:r>
      <w:r w:rsidRPr="00176A94">
        <w:rPr>
          <w:szCs w:val="28"/>
        </w:rPr>
        <w:t xml:space="preserve"> году –</w:t>
      </w:r>
      <w:r w:rsidR="00761FD3" w:rsidRPr="00176A94">
        <w:rPr>
          <w:szCs w:val="28"/>
        </w:rPr>
        <w:t xml:space="preserve">202,7 </w:t>
      </w:r>
      <w:r w:rsidRPr="00176A94">
        <w:rPr>
          <w:szCs w:val="28"/>
        </w:rPr>
        <w:t xml:space="preserve">снижение на </w:t>
      </w:r>
      <w:r w:rsidR="00DB3BE1" w:rsidRPr="00176A94">
        <w:rPr>
          <w:szCs w:val="28"/>
        </w:rPr>
        <w:t>8,2</w:t>
      </w:r>
      <w:r w:rsidRPr="00176A94">
        <w:rPr>
          <w:szCs w:val="28"/>
        </w:rPr>
        <w:t>%. В 20</w:t>
      </w:r>
      <w:r w:rsidR="00151140" w:rsidRPr="00176A94">
        <w:rPr>
          <w:szCs w:val="28"/>
        </w:rPr>
        <w:t>22</w:t>
      </w:r>
      <w:r w:rsidRPr="00176A94">
        <w:rPr>
          <w:szCs w:val="28"/>
        </w:rPr>
        <w:t xml:space="preserve"> году показатель по району </w:t>
      </w:r>
      <w:r w:rsidR="00DB3BE1" w:rsidRPr="00176A94">
        <w:rPr>
          <w:szCs w:val="28"/>
        </w:rPr>
        <w:t>выше</w:t>
      </w:r>
      <w:r w:rsidRPr="00176A94">
        <w:rPr>
          <w:szCs w:val="28"/>
        </w:rPr>
        <w:t xml:space="preserve">, чем по краю </w:t>
      </w:r>
      <w:r w:rsidR="00DB3BE1" w:rsidRPr="00176A94">
        <w:rPr>
          <w:szCs w:val="28"/>
        </w:rPr>
        <w:lastRenderedPageBreak/>
        <w:t>(188</w:t>
      </w:r>
      <w:r w:rsidRPr="00176A94">
        <w:rPr>
          <w:szCs w:val="28"/>
        </w:rPr>
        <w:t>,</w:t>
      </w:r>
      <w:r w:rsidR="00DB3BE1" w:rsidRPr="00176A94">
        <w:rPr>
          <w:szCs w:val="28"/>
        </w:rPr>
        <w:t>6</w:t>
      </w:r>
      <w:r w:rsidRPr="00176A94">
        <w:rPr>
          <w:szCs w:val="28"/>
        </w:rPr>
        <w:t xml:space="preserve">%). Удельный вес </w:t>
      </w:r>
      <w:proofErr w:type="gramStart"/>
      <w:r w:rsidRPr="00176A94">
        <w:rPr>
          <w:szCs w:val="28"/>
        </w:rPr>
        <w:t>умерших</w:t>
      </w:r>
      <w:proofErr w:type="gramEnd"/>
      <w:r w:rsidRPr="00176A94">
        <w:rPr>
          <w:szCs w:val="28"/>
        </w:rPr>
        <w:t xml:space="preserve"> от ЗНО составил в 20</w:t>
      </w:r>
      <w:r w:rsidR="00151140" w:rsidRPr="00176A94">
        <w:rPr>
          <w:szCs w:val="28"/>
        </w:rPr>
        <w:t>20</w:t>
      </w:r>
      <w:r w:rsidRPr="00176A94">
        <w:rPr>
          <w:szCs w:val="28"/>
        </w:rPr>
        <w:t xml:space="preserve"> году </w:t>
      </w:r>
      <w:r w:rsidR="00DB3BE1" w:rsidRPr="00176A94">
        <w:rPr>
          <w:szCs w:val="28"/>
        </w:rPr>
        <w:t>15,6</w:t>
      </w:r>
      <w:r w:rsidRPr="00176A94">
        <w:rPr>
          <w:szCs w:val="28"/>
        </w:rPr>
        <w:t>%, в 20</w:t>
      </w:r>
      <w:r w:rsidR="00151140" w:rsidRPr="00176A94">
        <w:rPr>
          <w:szCs w:val="28"/>
        </w:rPr>
        <w:t>22</w:t>
      </w:r>
      <w:r w:rsidRPr="00176A94">
        <w:rPr>
          <w:szCs w:val="28"/>
        </w:rPr>
        <w:t xml:space="preserve"> году – 14,</w:t>
      </w:r>
      <w:r w:rsidR="00DB3BE1" w:rsidRPr="00176A94">
        <w:rPr>
          <w:szCs w:val="28"/>
        </w:rPr>
        <w:t>6</w:t>
      </w:r>
      <w:r w:rsidRPr="00176A94">
        <w:rPr>
          <w:szCs w:val="28"/>
        </w:rPr>
        <w:t xml:space="preserve">%. </w:t>
      </w:r>
    </w:p>
    <w:p w:rsidR="00430E08" w:rsidRPr="00176A94" w:rsidRDefault="00DB3BE1" w:rsidP="00430E08">
      <w:pPr>
        <w:widowControl w:val="0"/>
        <w:autoSpaceDE w:val="0"/>
        <w:autoSpaceDN w:val="0"/>
        <w:adjustRightInd w:val="0"/>
        <w:spacing w:line="230" w:lineRule="auto"/>
        <w:ind w:firstLine="709"/>
        <w:jc w:val="both"/>
        <w:outlineLvl w:val="1"/>
        <w:rPr>
          <w:szCs w:val="28"/>
        </w:rPr>
      </w:pPr>
      <w:r w:rsidRPr="00176A94">
        <w:rPr>
          <w:szCs w:val="28"/>
        </w:rPr>
        <w:t xml:space="preserve"> На третьем месте п</w:t>
      </w:r>
      <w:r w:rsidR="00430E08" w:rsidRPr="00176A94">
        <w:rPr>
          <w:szCs w:val="28"/>
        </w:rPr>
        <w:t>оказатель смертности  от болезней нервной системы увеличился по сравнению с 20</w:t>
      </w:r>
      <w:r w:rsidR="009E15FE" w:rsidRPr="00176A94">
        <w:rPr>
          <w:szCs w:val="28"/>
        </w:rPr>
        <w:t>20</w:t>
      </w:r>
      <w:r w:rsidR="00430E08" w:rsidRPr="00176A94">
        <w:rPr>
          <w:szCs w:val="28"/>
        </w:rPr>
        <w:t xml:space="preserve"> годом с </w:t>
      </w:r>
      <w:r w:rsidRPr="00176A94">
        <w:rPr>
          <w:szCs w:val="28"/>
        </w:rPr>
        <w:t>116,3</w:t>
      </w:r>
      <w:r w:rsidR="00430E08" w:rsidRPr="00176A94">
        <w:rPr>
          <w:szCs w:val="28"/>
        </w:rPr>
        <w:t xml:space="preserve"> на 100 тысяч населения до </w:t>
      </w:r>
      <w:r w:rsidRPr="00176A94">
        <w:rPr>
          <w:szCs w:val="28"/>
        </w:rPr>
        <w:t>174,5</w:t>
      </w:r>
      <w:r w:rsidR="00430E08" w:rsidRPr="00176A94">
        <w:rPr>
          <w:szCs w:val="28"/>
        </w:rPr>
        <w:t xml:space="preserve"> в 20</w:t>
      </w:r>
      <w:r w:rsidR="009E15FE" w:rsidRPr="00176A94">
        <w:rPr>
          <w:szCs w:val="28"/>
        </w:rPr>
        <w:t>22</w:t>
      </w:r>
      <w:r w:rsidR="00430E08" w:rsidRPr="00176A94">
        <w:rPr>
          <w:szCs w:val="28"/>
        </w:rPr>
        <w:t xml:space="preserve"> году, данный показатель не превышает </w:t>
      </w:r>
      <w:proofErr w:type="spellStart"/>
      <w:r w:rsidR="00430E08" w:rsidRPr="00176A94">
        <w:rPr>
          <w:szCs w:val="28"/>
        </w:rPr>
        <w:t>среднекраевой</w:t>
      </w:r>
      <w:proofErr w:type="spellEnd"/>
      <w:r w:rsidR="00430E08" w:rsidRPr="00176A94">
        <w:rPr>
          <w:szCs w:val="28"/>
        </w:rPr>
        <w:t xml:space="preserve"> (</w:t>
      </w:r>
      <w:r w:rsidR="00FC03DE" w:rsidRPr="00176A94">
        <w:rPr>
          <w:szCs w:val="28"/>
        </w:rPr>
        <w:t>228,7</w:t>
      </w:r>
      <w:r w:rsidR="00430E08" w:rsidRPr="00176A94">
        <w:rPr>
          <w:szCs w:val="28"/>
        </w:rPr>
        <w:t>).</w:t>
      </w:r>
    </w:p>
    <w:p w:rsidR="00430E08" w:rsidRPr="00176A94" w:rsidRDefault="00DB3BE1" w:rsidP="00430E08">
      <w:pPr>
        <w:widowControl w:val="0"/>
        <w:autoSpaceDE w:val="0"/>
        <w:autoSpaceDN w:val="0"/>
        <w:adjustRightInd w:val="0"/>
        <w:spacing w:line="230" w:lineRule="auto"/>
        <w:ind w:firstLine="709"/>
        <w:jc w:val="both"/>
        <w:outlineLvl w:val="1"/>
        <w:rPr>
          <w:szCs w:val="28"/>
        </w:rPr>
      </w:pPr>
      <w:r w:rsidRPr="00176A94">
        <w:rPr>
          <w:szCs w:val="28"/>
        </w:rPr>
        <w:t>Показатель смертности от внешних причин</w:t>
      </w:r>
      <w:r w:rsidR="00430E08" w:rsidRPr="00176A94">
        <w:rPr>
          <w:szCs w:val="28"/>
        </w:rPr>
        <w:t xml:space="preserve"> в 20</w:t>
      </w:r>
      <w:r w:rsidR="009E15FE" w:rsidRPr="00176A94">
        <w:rPr>
          <w:szCs w:val="28"/>
        </w:rPr>
        <w:t>20</w:t>
      </w:r>
      <w:r w:rsidR="00430E08" w:rsidRPr="00176A94">
        <w:rPr>
          <w:szCs w:val="28"/>
        </w:rPr>
        <w:t xml:space="preserve"> году составил </w:t>
      </w:r>
      <w:r w:rsidRPr="00176A94">
        <w:rPr>
          <w:szCs w:val="28"/>
        </w:rPr>
        <w:t>60,9</w:t>
      </w:r>
      <w:r w:rsidR="00430E08" w:rsidRPr="00176A94">
        <w:rPr>
          <w:szCs w:val="28"/>
        </w:rPr>
        <w:t xml:space="preserve"> на 100 тысяч населения. Удельный вес данной группы составил в 20</w:t>
      </w:r>
      <w:r w:rsidR="009E15FE" w:rsidRPr="00176A94">
        <w:rPr>
          <w:szCs w:val="28"/>
        </w:rPr>
        <w:t>20</w:t>
      </w:r>
      <w:r w:rsidR="00430E08" w:rsidRPr="00176A94">
        <w:rPr>
          <w:szCs w:val="28"/>
        </w:rPr>
        <w:t xml:space="preserve"> году </w:t>
      </w:r>
      <w:r w:rsidRPr="00176A94">
        <w:rPr>
          <w:szCs w:val="28"/>
        </w:rPr>
        <w:t>4,3</w:t>
      </w:r>
      <w:r w:rsidR="00430E08" w:rsidRPr="00176A94">
        <w:rPr>
          <w:szCs w:val="28"/>
        </w:rPr>
        <w:t>%, в 20</w:t>
      </w:r>
      <w:r w:rsidR="009E15FE" w:rsidRPr="00176A94">
        <w:rPr>
          <w:szCs w:val="28"/>
        </w:rPr>
        <w:t>22</w:t>
      </w:r>
      <w:r w:rsidR="00430E08" w:rsidRPr="00176A94">
        <w:rPr>
          <w:szCs w:val="28"/>
        </w:rPr>
        <w:t xml:space="preserve"> году – </w:t>
      </w:r>
      <w:r w:rsidRPr="00176A94">
        <w:rPr>
          <w:szCs w:val="28"/>
        </w:rPr>
        <w:t>5,7%.</w:t>
      </w:r>
      <w:r w:rsidR="00430E08" w:rsidRPr="00176A94">
        <w:rPr>
          <w:szCs w:val="28"/>
        </w:rPr>
        <w:t xml:space="preserve"> </w:t>
      </w:r>
    </w:p>
    <w:p w:rsidR="00430E08" w:rsidRPr="00176A94" w:rsidRDefault="00430E08" w:rsidP="00430E08">
      <w:pPr>
        <w:spacing w:line="230" w:lineRule="auto"/>
        <w:ind w:firstLine="696"/>
        <w:jc w:val="both"/>
        <w:rPr>
          <w:szCs w:val="28"/>
        </w:rPr>
      </w:pPr>
      <w:r w:rsidRPr="00176A94">
        <w:rPr>
          <w:szCs w:val="28"/>
        </w:rPr>
        <w:t>Смертность в результате воздействия внешних факторов объясняются высоким индексом травм, полученных в результате дорожно-транспортных происшествий (далее –  ДТП). В 20</w:t>
      </w:r>
      <w:r w:rsidR="00D25D01" w:rsidRPr="00176A94">
        <w:rPr>
          <w:szCs w:val="28"/>
        </w:rPr>
        <w:t>22</w:t>
      </w:r>
      <w:r w:rsidRPr="00176A94">
        <w:rPr>
          <w:szCs w:val="28"/>
        </w:rPr>
        <w:t xml:space="preserve"> году погибло в результате ДТП </w:t>
      </w:r>
      <w:r w:rsidR="006E2032" w:rsidRPr="00176A94">
        <w:rPr>
          <w:szCs w:val="28"/>
        </w:rPr>
        <w:t>16</w:t>
      </w:r>
      <w:r w:rsidRPr="00176A94">
        <w:rPr>
          <w:szCs w:val="28"/>
        </w:rPr>
        <w:t xml:space="preserve"> человека, показатель на 100 тысяч населения составил </w:t>
      </w:r>
      <w:r w:rsidR="006E2032" w:rsidRPr="00176A94">
        <w:rPr>
          <w:szCs w:val="28"/>
        </w:rPr>
        <w:t>12,5</w:t>
      </w:r>
      <w:r w:rsidRPr="00176A94">
        <w:rPr>
          <w:szCs w:val="28"/>
        </w:rPr>
        <w:t>% (краевой 13,</w:t>
      </w:r>
      <w:r w:rsidR="00FC03DE" w:rsidRPr="00176A94">
        <w:rPr>
          <w:szCs w:val="28"/>
        </w:rPr>
        <w:t>3</w:t>
      </w:r>
      <w:r w:rsidRPr="00176A94">
        <w:rPr>
          <w:szCs w:val="28"/>
        </w:rPr>
        <w:t>%), в 20</w:t>
      </w:r>
      <w:r w:rsidR="00D25D01" w:rsidRPr="00176A94">
        <w:rPr>
          <w:szCs w:val="28"/>
        </w:rPr>
        <w:t>21</w:t>
      </w:r>
      <w:r w:rsidRPr="00176A94">
        <w:rPr>
          <w:szCs w:val="28"/>
        </w:rPr>
        <w:t xml:space="preserve"> году в результате ДТП умерло </w:t>
      </w:r>
      <w:r w:rsidR="006E2032" w:rsidRPr="00176A94">
        <w:rPr>
          <w:szCs w:val="28"/>
        </w:rPr>
        <w:t>23</w:t>
      </w:r>
      <w:r w:rsidRPr="00176A94">
        <w:rPr>
          <w:szCs w:val="28"/>
        </w:rPr>
        <w:t xml:space="preserve"> человек</w:t>
      </w:r>
      <w:r w:rsidR="006E2032" w:rsidRPr="00176A94">
        <w:rPr>
          <w:szCs w:val="28"/>
        </w:rPr>
        <w:t>а</w:t>
      </w:r>
      <w:r w:rsidRPr="00176A94">
        <w:rPr>
          <w:szCs w:val="28"/>
        </w:rPr>
        <w:t xml:space="preserve">, показатель на 100 тысяч населения составил </w:t>
      </w:r>
      <w:r w:rsidR="006E2032" w:rsidRPr="00176A94">
        <w:rPr>
          <w:szCs w:val="28"/>
        </w:rPr>
        <w:t>18,0</w:t>
      </w:r>
      <w:r w:rsidRPr="00176A94">
        <w:rPr>
          <w:szCs w:val="28"/>
        </w:rPr>
        <w:t>%.</w:t>
      </w:r>
    </w:p>
    <w:p w:rsidR="00430E08" w:rsidRPr="00176A94" w:rsidRDefault="006E2032" w:rsidP="00430E08">
      <w:pPr>
        <w:widowControl w:val="0"/>
        <w:autoSpaceDE w:val="0"/>
        <w:autoSpaceDN w:val="0"/>
        <w:adjustRightInd w:val="0"/>
        <w:spacing w:line="230" w:lineRule="auto"/>
        <w:ind w:firstLine="709"/>
        <w:jc w:val="both"/>
        <w:outlineLvl w:val="1"/>
        <w:rPr>
          <w:szCs w:val="28"/>
        </w:rPr>
      </w:pPr>
      <w:r w:rsidRPr="00176A94">
        <w:rPr>
          <w:szCs w:val="28"/>
        </w:rPr>
        <w:t>С</w:t>
      </w:r>
      <w:r w:rsidR="00430E08" w:rsidRPr="00176A94">
        <w:rPr>
          <w:szCs w:val="28"/>
        </w:rPr>
        <w:t xml:space="preserve">мертность от болезней органов пищеварения. Показатель </w:t>
      </w:r>
      <w:r w:rsidRPr="00176A94">
        <w:rPr>
          <w:szCs w:val="28"/>
        </w:rPr>
        <w:t>повысился</w:t>
      </w:r>
      <w:r w:rsidR="00430E08" w:rsidRPr="00176A94">
        <w:rPr>
          <w:szCs w:val="28"/>
        </w:rPr>
        <w:t xml:space="preserve"> по сравнению с 20</w:t>
      </w:r>
      <w:r w:rsidR="00DF42B1" w:rsidRPr="00176A94">
        <w:rPr>
          <w:szCs w:val="28"/>
        </w:rPr>
        <w:t>21</w:t>
      </w:r>
      <w:r w:rsidR="00430E08" w:rsidRPr="00176A94">
        <w:rPr>
          <w:szCs w:val="28"/>
        </w:rPr>
        <w:t xml:space="preserve"> годом  на </w:t>
      </w:r>
      <w:r w:rsidRPr="00176A94">
        <w:rPr>
          <w:szCs w:val="28"/>
        </w:rPr>
        <w:t>2,0</w:t>
      </w:r>
      <w:r w:rsidR="00430E08" w:rsidRPr="00176A94">
        <w:rPr>
          <w:szCs w:val="28"/>
        </w:rPr>
        <w:t>%, в 20</w:t>
      </w:r>
      <w:r w:rsidR="00DF42B1" w:rsidRPr="00176A94">
        <w:rPr>
          <w:szCs w:val="28"/>
        </w:rPr>
        <w:t>21</w:t>
      </w:r>
      <w:r w:rsidR="00430E08" w:rsidRPr="00176A94">
        <w:rPr>
          <w:szCs w:val="28"/>
        </w:rPr>
        <w:t xml:space="preserve"> году он составлял </w:t>
      </w:r>
      <w:r w:rsidRPr="00176A94">
        <w:rPr>
          <w:szCs w:val="28"/>
        </w:rPr>
        <w:t>102,8</w:t>
      </w:r>
      <w:r w:rsidR="00430E08" w:rsidRPr="00176A94">
        <w:rPr>
          <w:szCs w:val="28"/>
        </w:rPr>
        <w:t>% на 100 тысяч населения в 20</w:t>
      </w:r>
      <w:r w:rsidR="00DF42B1" w:rsidRPr="00176A94">
        <w:rPr>
          <w:szCs w:val="28"/>
        </w:rPr>
        <w:t xml:space="preserve">22 </w:t>
      </w:r>
      <w:r w:rsidR="00430E08" w:rsidRPr="00176A94">
        <w:rPr>
          <w:szCs w:val="28"/>
        </w:rPr>
        <w:t xml:space="preserve">году  </w:t>
      </w:r>
      <w:r w:rsidRPr="00176A94">
        <w:rPr>
          <w:szCs w:val="28"/>
        </w:rPr>
        <w:t>104,9</w:t>
      </w:r>
      <w:r w:rsidR="00430E08" w:rsidRPr="00176A94">
        <w:rPr>
          <w:szCs w:val="28"/>
        </w:rPr>
        <w:t xml:space="preserve">%, </w:t>
      </w:r>
      <w:r w:rsidRPr="00176A94">
        <w:rPr>
          <w:szCs w:val="28"/>
        </w:rPr>
        <w:t>выше</w:t>
      </w:r>
      <w:r w:rsidR="00430E08" w:rsidRPr="00176A94">
        <w:rPr>
          <w:szCs w:val="28"/>
        </w:rPr>
        <w:t xml:space="preserve"> </w:t>
      </w:r>
      <w:proofErr w:type="spellStart"/>
      <w:r w:rsidR="00430E08" w:rsidRPr="00176A94">
        <w:rPr>
          <w:szCs w:val="28"/>
        </w:rPr>
        <w:t>среднекраевого</w:t>
      </w:r>
      <w:proofErr w:type="spellEnd"/>
      <w:r w:rsidR="00430E08" w:rsidRPr="00176A94">
        <w:rPr>
          <w:szCs w:val="28"/>
        </w:rPr>
        <w:t xml:space="preserve"> (</w:t>
      </w:r>
      <w:r w:rsidRPr="00176A94">
        <w:rPr>
          <w:szCs w:val="28"/>
        </w:rPr>
        <w:t>67,8</w:t>
      </w:r>
      <w:r w:rsidR="00430E08" w:rsidRPr="00176A94">
        <w:rPr>
          <w:szCs w:val="28"/>
        </w:rPr>
        <w:t>%).</w:t>
      </w:r>
    </w:p>
    <w:p w:rsidR="0019172A"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Показатель смертности от болезней органов дыхания в 20</w:t>
      </w:r>
      <w:r w:rsidR="00DF42B1" w:rsidRPr="00176A94">
        <w:rPr>
          <w:szCs w:val="28"/>
        </w:rPr>
        <w:t>22</w:t>
      </w:r>
      <w:r w:rsidRPr="00176A94">
        <w:rPr>
          <w:szCs w:val="28"/>
        </w:rPr>
        <w:t xml:space="preserve"> году снизился по сравнению с 20</w:t>
      </w:r>
      <w:r w:rsidR="00DF42B1" w:rsidRPr="00176A94">
        <w:rPr>
          <w:szCs w:val="28"/>
        </w:rPr>
        <w:t>20</w:t>
      </w:r>
      <w:r w:rsidRPr="00176A94">
        <w:rPr>
          <w:szCs w:val="28"/>
        </w:rPr>
        <w:t xml:space="preserve"> годом на  </w:t>
      </w:r>
      <w:r w:rsidR="006E2032" w:rsidRPr="00176A94">
        <w:rPr>
          <w:szCs w:val="28"/>
        </w:rPr>
        <w:t>47,0</w:t>
      </w:r>
      <w:r w:rsidRPr="00176A94">
        <w:rPr>
          <w:szCs w:val="28"/>
        </w:rPr>
        <w:t>%,</w:t>
      </w:r>
      <w:r w:rsidR="00DF42B1" w:rsidRPr="00176A94">
        <w:rPr>
          <w:szCs w:val="28"/>
        </w:rPr>
        <w:t xml:space="preserve"> с 2021</w:t>
      </w:r>
      <w:r w:rsidRPr="00176A94">
        <w:rPr>
          <w:szCs w:val="28"/>
        </w:rPr>
        <w:t xml:space="preserve"> годом </w:t>
      </w:r>
      <w:r w:rsidR="006E2032" w:rsidRPr="00176A94">
        <w:rPr>
          <w:szCs w:val="28"/>
        </w:rPr>
        <w:t xml:space="preserve">вырос </w:t>
      </w:r>
      <w:r w:rsidRPr="00176A94">
        <w:rPr>
          <w:szCs w:val="28"/>
        </w:rPr>
        <w:t xml:space="preserve">на </w:t>
      </w:r>
      <w:r w:rsidR="006E2032" w:rsidRPr="00176A94">
        <w:rPr>
          <w:szCs w:val="28"/>
        </w:rPr>
        <w:t>50,3</w:t>
      </w:r>
      <w:r w:rsidRPr="00176A94">
        <w:rPr>
          <w:szCs w:val="28"/>
        </w:rPr>
        <w:t>%. Умерло от болез</w:t>
      </w:r>
      <w:r w:rsidR="00DF42B1" w:rsidRPr="00176A94">
        <w:rPr>
          <w:szCs w:val="28"/>
        </w:rPr>
        <w:t>ней органов дыхания в 2022</w:t>
      </w:r>
      <w:r w:rsidRPr="00176A94">
        <w:rPr>
          <w:szCs w:val="28"/>
        </w:rPr>
        <w:t xml:space="preserve"> году </w:t>
      </w:r>
      <w:r w:rsidR="006E2032" w:rsidRPr="00176A94">
        <w:rPr>
          <w:szCs w:val="28"/>
        </w:rPr>
        <w:t>109</w:t>
      </w:r>
      <w:r w:rsidRPr="00176A94">
        <w:rPr>
          <w:szCs w:val="28"/>
        </w:rPr>
        <w:t xml:space="preserve"> человек. </w:t>
      </w:r>
    </w:p>
    <w:p w:rsidR="00430E08" w:rsidRDefault="00430E08" w:rsidP="00430E08">
      <w:pPr>
        <w:widowControl w:val="0"/>
        <w:autoSpaceDE w:val="0"/>
        <w:autoSpaceDN w:val="0"/>
        <w:adjustRightInd w:val="0"/>
        <w:spacing w:line="230" w:lineRule="auto"/>
        <w:ind w:firstLine="709"/>
        <w:jc w:val="both"/>
        <w:outlineLvl w:val="1"/>
        <w:rPr>
          <w:szCs w:val="28"/>
        </w:rPr>
      </w:pPr>
      <w:r w:rsidRPr="00176A94">
        <w:rPr>
          <w:szCs w:val="28"/>
        </w:rPr>
        <w:t>По</w:t>
      </w:r>
      <w:r w:rsidR="00DF42B1" w:rsidRPr="00176A94">
        <w:rPr>
          <w:szCs w:val="28"/>
        </w:rPr>
        <w:t>казатель общей смертности за 2022</w:t>
      </w:r>
      <w:r w:rsidRPr="00176A94">
        <w:rPr>
          <w:szCs w:val="28"/>
        </w:rPr>
        <w:t xml:space="preserve"> год составил </w:t>
      </w:r>
      <w:r w:rsidR="0019172A" w:rsidRPr="00176A94">
        <w:rPr>
          <w:szCs w:val="28"/>
        </w:rPr>
        <w:t>13,8;</w:t>
      </w:r>
      <w:r w:rsidRPr="00176A94">
        <w:rPr>
          <w:szCs w:val="28"/>
        </w:rPr>
        <w:t xml:space="preserve"> ниже краевого </w:t>
      </w:r>
      <w:r w:rsidR="0019172A" w:rsidRPr="00176A94">
        <w:rPr>
          <w:szCs w:val="28"/>
        </w:rPr>
        <w:t>13,9</w:t>
      </w:r>
      <w:r w:rsidR="00176A94" w:rsidRPr="00176A94">
        <w:rPr>
          <w:szCs w:val="28"/>
        </w:rPr>
        <w:t>.</w:t>
      </w:r>
    </w:p>
    <w:p w:rsidR="00176A94" w:rsidRPr="00981271" w:rsidRDefault="00176A94" w:rsidP="00430E08">
      <w:pPr>
        <w:widowControl w:val="0"/>
        <w:autoSpaceDE w:val="0"/>
        <w:autoSpaceDN w:val="0"/>
        <w:adjustRightInd w:val="0"/>
        <w:spacing w:line="230" w:lineRule="auto"/>
        <w:ind w:firstLine="709"/>
        <w:jc w:val="both"/>
        <w:outlineLvl w:val="1"/>
        <w:rPr>
          <w:sz w:val="22"/>
        </w:rPr>
      </w:pPr>
    </w:p>
    <w:p w:rsidR="00430E08" w:rsidRPr="005C4FD1" w:rsidRDefault="00430E08" w:rsidP="00430E08">
      <w:pPr>
        <w:widowControl w:val="0"/>
        <w:autoSpaceDE w:val="0"/>
        <w:autoSpaceDN w:val="0"/>
        <w:adjustRightInd w:val="0"/>
        <w:spacing w:line="230" w:lineRule="auto"/>
        <w:ind w:firstLine="709"/>
        <w:jc w:val="both"/>
        <w:outlineLvl w:val="1"/>
        <w:rPr>
          <w:b/>
          <w:szCs w:val="28"/>
        </w:rPr>
      </w:pPr>
      <w:r w:rsidRPr="005C4FD1">
        <w:rPr>
          <w:b/>
          <w:szCs w:val="28"/>
        </w:rPr>
        <w:t>Таблица 3. Анализ смертности лиц трудоспособного возра</w:t>
      </w:r>
      <w:r w:rsidR="00DF42B1">
        <w:rPr>
          <w:b/>
          <w:szCs w:val="28"/>
        </w:rPr>
        <w:t>ста за 2020</w:t>
      </w:r>
      <w:r w:rsidRPr="005C4FD1">
        <w:rPr>
          <w:b/>
          <w:szCs w:val="28"/>
        </w:rPr>
        <w:t>-20</w:t>
      </w:r>
      <w:r w:rsidR="00DF42B1">
        <w:rPr>
          <w:b/>
          <w:szCs w:val="28"/>
        </w:rPr>
        <w:t>22 гг. п</w:t>
      </w:r>
      <w:r w:rsidRPr="005C4FD1">
        <w:rPr>
          <w:b/>
          <w:szCs w:val="28"/>
        </w:rPr>
        <w:t>оказатель на 100 тыс. населения</w:t>
      </w:r>
    </w:p>
    <w:p w:rsidR="00430E08" w:rsidRPr="00981271" w:rsidRDefault="00430E08" w:rsidP="00430E08">
      <w:pPr>
        <w:widowControl w:val="0"/>
        <w:autoSpaceDE w:val="0"/>
        <w:autoSpaceDN w:val="0"/>
        <w:adjustRightInd w:val="0"/>
        <w:spacing w:line="230" w:lineRule="auto"/>
        <w:ind w:firstLine="709"/>
        <w:jc w:val="both"/>
        <w:outlineLvl w:val="1"/>
        <w:rPr>
          <w:sz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709"/>
        <w:gridCol w:w="850"/>
        <w:gridCol w:w="774"/>
        <w:gridCol w:w="835"/>
        <w:gridCol w:w="15"/>
        <w:gridCol w:w="699"/>
        <w:gridCol w:w="836"/>
        <w:gridCol w:w="15"/>
        <w:gridCol w:w="795"/>
        <w:gridCol w:w="992"/>
        <w:gridCol w:w="992"/>
      </w:tblGrid>
      <w:tr w:rsidR="00430E08" w:rsidRPr="00176A94" w:rsidTr="00FD1FFC">
        <w:trPr>
          <w:trHeight w:val="300"/>
        </w:trPr>
        <w:tc>
          <w:tcPr>
            <w:tcW w:w="2014" w:type="dxa"/>
            <w:vMerge w:val="restart"/>
            <w:shd w:val="clear" w:color="auto" w:fill="auto"/>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 xml:space="preserve">Классы </w:t>
            </w:r>
          </w:p>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заболеваний</w:t>
            </w:r>
          </w:p>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p>
        </w:tc>
        <w:tc>
          <w:tcPr>
            <w:tcW w:w="1559" w:type="dxa"/>
            <w:gridSpan w:val="2"/>
            <w:shd w:val="clear" w:color="auto" w:fill="auto"/>
          </w:tcPr>
          <w:p w:rsidR="00430E08" w:rsidRPr="00176A94" w:rsidRDefault="00430E08" w:rsidP="00DD7E16">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DD7E16" w:rsidRPr="00176A94">
              <w:rPr>
                <w:rFonts w:cs="Times New Roman"/>
                <w:sz w:val="24"/>
                <w:szCs w:val="24"/>
              </w:rPr>
              <w:t>20</w:t>
            </w:r>
            <w:r w:rsidRPr="00176A94">
              <w:rPr>
                <w:rFonts w:cs="Times New Roman"/>
                <w:sz w:val="24"/>
                <w:szCs w:val="24"/>
              </w:rPr>
              <w:t xml:space="preserve"> год</w:t>
            </w:r>
          </w:p>
        </w:tc>
        <w:tc>
          <w:tcPr>
            <w:tcW w:w="1609" w:type="dxa"/>
            <w:gridSpan w:val="2"/>
            <w:shd w:val="clear" w:color="auto" w:fill="auto"/>
          </w:tcPr>
          <w:p w:rsidR="00430E08" w:rsidRPr="00176A94" w:rsidRDefault="00430E08" w:rsidP="00DD7E16">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DD7E16" w:rsidRPr="00176A94">
              <w:rPr>
                <w:rFonts w:cs="Times New Roman"/>
                <w:sz w:val="24"/>
                <w:szCs w:val="24"/>
              </w:rPr>
              <w:t>21</w:t>
            </w:r>
            <w:r w:rsidRPr="00176A94">
              <w:rPr>
                <w:rFonts w:cs="Times New Roman"/>
                <w:sz w:val="24"/>
                <w:szCs w:val="24"/>
              </w:rPr>
              <w:t xml:space="preserve"> год</w:t>
            </w:r>
          </w:p>
        </w:tc>
        <w:tc>
          <w:tcPr>
            <w:tcW w:w="1550" w:type="dxa"/>
            <w:gridSpan w:val="3"/>
            <w:shd w:val="clear" w:color="auto" w:fill="auto"/>
          </w:tcPr>
          <w:p w:rsidR="00430E08" w:rsidRPr="00176A94" w:rsidRDefault="00430E08" w:rsidP="00DD7E16">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DD7E16" w:rsidRPr="00176A94">
              <w:rPr>
                <w:rFonts w:cs="Times New Roman"/>
                <w:sz w:val="24"/>
                <w:szCs w:val="24"/>
              </w:rPr>
              <w:t>22</w:t>
            </w:r>
            <w:r w:rsidRPr="00176A94">
              <w:rPr>
                <w:rFonts w:cs="Times New Roman"/>
                <w:sz w:val="24"/>
                <w:szCs w:val="24"/>
              </w:rPr>
              <w:t xml:space="preserve"> год</w:t>
            </w:r>
          </w:p>
        </w:tc>
        <w:tc>
          <w:tcPr>
            <w:tcW w:w="810" w:type="dxa"/>
            <w:gridSpan w:val="2"/>
            <w:shd w:val="clear" w:color="auto" w:fill="auto"/>
          </w:tcPr>
          <w:p w:rsidR="00430E08" w:rsidRPr="00176A94" w:rsidRDefault="00430E08" w:rsidP="00DD7E16">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Край 20</w:t>
            </w:r>
            <w:r w:rsidR="00DD7E16" w:rsidRPr="00176A94">
              <w:rPr>
                <w:rFonts w:cs="Times New Roman"/>
                <w:sz w:val="24"/>
                <w:szCs w:val="24"/>
              </w:rPr>
              <w:t>22</w:t>
            </w:r>
            <w:r w:rsidRPr="00176A94">
              <w:rPr>
                <w:rFonts w:cs="Times New Roman"/>
                <w:sz w:val="24"/>
                <w:szCs w:val="24"/>
              </w:rPr>
              <w:t xml:space="preserve"> год</w:t>
            </w:r>
          </w:p>
        </w:tc>
        <w:tc>
          <w:tcPr>
            <w:tcW w:w="992" w:type="dxa"/>
            <w:shd w:val="clear" w:color="auto" w:fill="auto"/>
          </w:tcPr>
          <w:p w:rsidR="00430E08" w:rsidRPr="00176A94" w:rsidRDefault="00430E08" w:rsidP="00DD7E16">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DD7E16" w:rsidRPr="00176A94">
              <w:rPr>
                <w:rFonts w:cs="Times New Roman"/>
                <w:sz w:val="24"/>
                <w:szCs w:val="24"/>
              </w:rPr>
              <w:t>22</w:t>
            </w:r>
            <w:r w:rsidRPr="00176A94">
              <w:rPr>
                <w:rFonts w:cs="Times New Roman"/>
                <w:sz w:val="24"/>
                <w:szCs w:val="24"/>
              </w:rPr>
              <w:t xml:space="preserve"> г к 20</w:t>
            </w:r>
            <w:r w:rsidR="00DD7E16" w:rsidRPr="00176A94">
              <w:rPr>
                <w:rFonts w:cs="Times New Roman"/>
                <w:sz w:val="24"/>
                <w:szCs w:val="24"/>
              </w:rPr>
              <w:t>20</w:t>
            </w:r>
            <w:r w:rsidRPr="00176A94">
              <w:rPr>
                <w:rFonts w:cs="Times New Roman"/>
                <w:sz w:val="24"/>
                <w:szCs w:val="24"/>
              </w:rPr>
              <w:t xml:space="preserve"> г, </w:t>
            </w:r>
            <w:proofErr w:type="gramStart"/>
            <w:r w:rsidRPr="00176A94">
              <w:rPr>
                <w:rFonts w:cs="Times New Roman"/>
                <w:sz w:val="24"/>
                <w:szCs w:val="24"/>
              </w:rPr>
              <w:t>в</w:t>
            </w:r>
            <w:proofErr w:type="gramEnd"/>
            <w:r w:rsidRPr="00176A94">
              <w:rPr>
                <w:rFonts w:cs="Times New Roman"/>
                <w:sz w:val="24"/>
                <w:szCs w:val="24"/>
              </w:rPr>
              <w:t xml:space="preserve"> %</w:t>
            </w:r>
          </w:p>
        </w:tc>
        <w:tc>
          <w:tcPr>
            <w:tcW w:w="992" w:type="dxa"/>
            <w:shd w:val="clear" w:color="auto" w:fill="auto"/>
          </w:tcPr>
          <w:p w:rsidR="00430E08" w:rsidRPr="00176A94" w:rsidRDefault="00430E08" w:rsidP="00EB533E">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DD7E16" w:rsidRPr="00176A94">
              <w:rPr>
                <w:rFonts w:cs="Times New Roman"/>
                <w:sz w:val="24"/>
                <w:szCs w:val="24"/>
              </w:rPr>
              <w:t>22</w:t>
            </w:r>
            <w:r w:rsidRPr="00176A94">
              <w:rPr>
                <w:rFonts w:cs="Times New Roman"/>
                <w:sz w:val="24"/>
                <w:szCs w:val="24"/>
              </w:rPr>
              <w:t>г к 20</w:t>
            </w:r>
            <w:r w:rsidR="00DD7E16" w:rsidRPr="00176A94">
              <w:rPr>
                <w:rFonts w:cs="Times New Roman"/>
                <w:sz w:val="24"/>
                <w:szCs w:val="24"/>
              </w:rPr>
              <w:t>2</w:t>
            </w:r>
            <w:r w:rsidR="00EB533E" w:rsidRPr="00176A94">
              <w:rPr>
                <w:rFonts w:cs="Times New Roman"/>
                <w:sz w:val="24"/>
                <w:szCs w:val="24"/>
              </w:rPr>
              <w:t>1</w:t>
            </w:r>
            <w:r w:rsidRPr="00176A94">
              <w:rPr>
                <w:rFonts w:cs="Times New Roman"/>
                <w:sz w:val="24"/>
                <w:szCs w:val="24"/>
              </w:rPr>
              <w:t xml:space="preserve"> г, </w:t>
            </w:r>
            <w:proofErr w:type="gramStart"/>
            <w:r w:rsidRPr="00176A94">
              <w:rPr>
                <w:rFonts w:cs="Times New Roman"/>
                <w:sz w:val="24"/>
                <w:szCs w:val="24"/>
              </w:rPr>
              <w:t>в</w:t>
            </w:r>
            <w:proofErr w:type="gramEnd"/>
            <w:r w:rsidRPr="00176A94">
              <w:rPr>
                <w:rFonts w:cs="Times New Roman"/>
                <w:sz w:val="24"/>
                <w:szCs w:val="24"/>
              </w:rPr>
              <w:t xml:space="preserve"> %</w:t>
            </w:r>
          </w:p>
        </w:tc>
      </w:tr>
      <w:tr w:rsidR="00430E08" w:rsidRPr="00176A94" w:rsidTr="00FD1FFC">
        <w:trPr>
          <w:trHeight w:val="255"/>
        </w:trPr>
        <w:tc>
          <w:tcPr>
            <w:tcW w:w="2014" w:type="dxa"/>
            <w:vMerge/>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p>
        </w:tc>
        <w:tc>
          <w:tcPr>
            <w:tcW w:w="709" w:type="dxa"/>
            <w:shd w:val="clear" w:color="auto" w:fill="auto"/>
          </w:tcPr>
          <w:p w:rsidR="00430E08" w:rsidRPr="00176A94" w:rsidRDefault="00430E08" w:rsidP="009B6564">
            <w:pPr>
              <w:widowControl w:val="0"/>
              <w:autoSpaceDE w:val="0"/>
              <w:autoSpaceDN w:val="0"/>
              <w:adjustRightInd w:val="0"/>
              <w:spacing w:line="230" w:lineRule="auto"/>
              <w:jc w:val="both"/>
              <w:outlineLvl w:val="1"/>
              <w:rPr>
                <w:rFonts w:cs="Times New Roman"/>
                <w:sz w:val="24"/>
                <w:szCs w:val="24"/>
              </w:rPr>
            </w:pPr>
            <w:proofErr w:type="spellStart"/>
            <w:r w:rsidRPr="00176A94">
              <w:rPr>
                <w:rFonts w:cs="Times New Roman"/>
                <w:sz w:val="24"/>
                <w:szCs w:val="24"/>
              </w:rPr>
              <w:t>случ</w:t>
            </w:r>
            <w:proofErr w:type="spellEnd"/>
          </w:p>
        </w:tc>
        <w:tc>
          <w:tcPr>
            <w:tcW w:w="850"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показ</w:t>
            </w:r>
          </w:p>
        </w:tc>
        <w:tc>
          <w:tcPr>
            <w:tcW w:w="774" w:type="dxa"/>
            <w:shd w:val="clear" w:color="auto" w:fill="auto"/>
          </w:tcPr>
          <w:p w:rsidR="00430E08" w:rsidRPr="00176A94" w:rsidRDefault="00430E08" w:rsidP="009B6564">
            <w:pPr>
              <w:widowControl w:val="0"/>
              <w:autoSpaceDE w:val="0"/>
              <w:autoSpaceDN w:val="0"/>
              <w:adjustRightInd w:val="0"/>
              <w:spacing w:line="230" w:lineRule="auto"/>
              <w:jc w:val="both"/>
              <w:outlineLvl w:val="1"/>
              <w:rPr>
                <w:rFonts w:cs="Times New Roman"/>
                <w:sz w:val="24"/>
                <w:szCs w:val="24"/>
              </w:rPr>
            </w:pPr>
            <w:proofErr w:type="spellStart"/>
            <w:r w:rsidRPr="00176A94">
              <w:rPr>
                <w:rFonts w:cs="Times New Roman"/>
                <w:sz w:val="24"/>
                <w:szCs w:val="24"/>
              </w:rPr>
              <w:t>случ</w:t>
            </w:r>
            <w:proofErr w:type="spellEnd"/>
          </w:p>
        </w:tc>
        <w:tc>
          <w:tcPr>
            <w:tcW w:w="850" w:type="dxa"/>
            <w:gridSpan w:val="2"/>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показ</w:t>
            </w:r>
          </w:p>
        </w:tc>
        <w:tc>
          <w:tcPr>
            <w:tcW w:w="699" w:type="dxa"/>
            <w:shd w:val="clear" w:color="auto" w:fill="auto"/>
          </w:tcPr>
          <w:p w:rsidR="00430E08" w:rsidRPr="00176A94" w:rsidRDefault="00430E08" w:rsidP="009B6564">
            <w:pPr>
              <w:widowControl w:val="0"/>
              <w:autoSpaceDE w:val="0"/>
              <w:autoSpaceDN w:val="0"/>
              <w:adjustRightInd w:val="0"/>
              <w:spacing w:line="230" w:lineRule="auto"/>
              <w:jc w:val="both"/>
              <w:outlineLvl w:val="1"/>
              <w:rPr>
                <w:rFonts w:cs="Times New Roman"/>
                <w:sz w:val="24"/>
                <w:szCs w:val="24"/>
              </w:rPr>
            </w:pPr>
            <w:proofErr w:type="spellStart"/>
            <w:r w:rsidRPr="00176A94">
              <w:rPr>
                <w:rFonts w:cs="Times New Roman"/>
                <w:sz w:val="24"/>
                <w:szCs w:val="24"/>
              </w:rPr>
              <w:t>случ</w:t>
            </w:r>
            <w:proofErr w:type="spellEnd"/>
          </w:p>
        </w:tc>
        <w:tc>
          <w:tcPr>
            <w:tcW w:w="851" w:type="dxa"/>
            <w:gridSpan w:val="2"/>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показ</w:t>
            </w:r>
          </w:p>
        </w:tc>
        <w:tc>
          <w:tcPr>
            <w:tcW w:w="795"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p>
        </w:tc>
        <w:tc>
          <w:tcPr>
            <w:tcW w:w="992"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p>
        </w:tc>
        <w:tc>
          <w:tcPr>
            <w:tcW w:w="992"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p>
        </w:tc>
      </w:tr>
      <w:tr w:rsidR="00430E08" w:rsidRPr="00176A94" w:rsidTr="00FD1FFC">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Инфекционные и паразитные болезни</w:t>
            </w:r>
          </w:p>
        </w:tc>
        <w:tc>
          <w:tcPr>
            <w:tcW w:w="70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w:t>
            </w:r>
          </w:p>
        </w:tc>
        <w:tc>
          <w:tcPr>
            <w:tcW w:w="850"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25,3</w:t>
            </w:r>
          </w:p>
        </w:tc>
        <w:tc>
          <w:tcPr>
            <w:tcW w:w="774"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w:t>
            </w:r>
          </w:p>
        </w:tc>
        <w:tc>
          <w:tcPr>
            <w:tcW w:w="850"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14,4</w:t>
            </w:r>
          </w:p>
        </w:tc>
        <w:tc>
          <w:tcPr>
            <w:tcW w:w="69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w:t>
            </w:r>
          </w:p>
        </w:tc>
        <w:tc>
          <w:tcPr>
            <w:tcW w:w="851"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22,2</w:t>
            </w:r>
          </w:p>
        </w:tc>
        <w:tc>
          <w:tcPr>
            <w:tcW w:w="795"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19,2</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87,8</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154,2</w:t>
            </w:r>
          </w:p>
        </w:tc>
      </w:tr>
      <w:tr w:rsidR="00430E08" w:rsidRPr="00176A94" w:rsidTr="00FD1FFC">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Злокачественные новообразования</w:t>
            </w:r>
          </w:p>
        </w:tc>
        <w:tc>
          <w:tcPr>
            <w:tcW w:w="70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46</w:t>
            </w:r>
          </w:p>
        </w:tc>
        <w:tc>
          <w:tcPr>
            <w:tcW w:w="850"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68,4</w:t>
            </w:r>
          </w:p>
        </w:tc>
        <w:tc>
          <w:tcPr>
            <w:tcW w:w="774"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47</w:t>
            </w:r>
          </w:p>
        </w:tc>
        <w:tc>
          <w:tcPr>
            <w:tcW w:w="850"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68,0</w:t>
            </w:r>
          </w:p>
        </w:tc>
        <w:tc>
          <w:tcPr>
            <w:tcW w:w="69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49</w:t>
            </w:r>
          </w:p>
        </w:tc>
        <w:tc>
          <w:tcPr>
            <w:tcW w:w="851"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72,4</w:t>
            </w:r>
          </w:p>
        </w:tc>
        <w:tc>
          <w:tcPr>
            <w:tcW w:w="795"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65,4</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105,9</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106,5</w:t>
            </w:r>
          </w:p>
        </w:tc>
      </w:tr>
      <w:tr w:rsidR="00430E08" w:rsidRPr="00176A94" w:rsidTr="00FD1FFC">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системы кровообращения</w:t>
            </w:r>
          </w:p>
        </w:tc>
        <w:tc>
          <w:tcPr>
            <w:tcW w:w="70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104</w:t>
            </w:r>
          </w:p>
        </w:tc>
        <w:tc>
          <w:tcPr>
            <w:tcW w:w="850"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154,6</w:t>
            </w:r>
          </w:p>
        </w:tc>
        <w:tc>
          <w:tcPr>
            <w:tcW w:w="774"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117</w:t>
            </w:r>
          </w:p>
        </w:tc>
        <w:tc>
          <w:tcPr>
            <w:tcW w:w="850"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169,3</w:t>
            </w:r>
          </w:p>
        </w:tc>
        <w:tc>
          <w:tcPr>
            <w:tcW w:w="69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81</w:t>
            </w:r>
          </w:p>
        </w:tc>
        <w:tc>
          <w:tcPr>
            <w:tcW w:w="851"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119,8</w:t>
            </w:r>
          </w:p>
        </w:tc>
        <w:tc>
          <w:tcPr>
            <w:tcW w:w="795"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140,6</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77,5</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70,8</w:t>
            </w:r>
          </w:p>
        </w:tc>
      </w:tr>
      <w:tr w:rsidR="00430E08" w:rsidRPr="00176A94" w:rsidTr="00FD1FFC">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эндокринной  системы</w:t>
            </w:r>
          </w:p>
        </w:tc>
        <w:tc>
          <w:tcPr>
            <w:tcW w:w="70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w:t>
            </w:r>
          </w:p>
        </w:tc>
        <w:tc>
          <w:tcPr>
            <w:tcW w:w="850"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6,0</w:t>
            </w:r>
          </w:p>
        </w:tc>
        <w:tc>
          <w:tcPr>
            <w:tcW w:w="774"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w:t>
            </w:r>
          </w:p>
        </w:tc>
        <w:tc>
          <w:tcPr>
            <w:tcW w:w="850"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13,6</w:t>
            </w:r>
          </w:p>
        </w:tc>
        <w:tc>
          <w:tcPr>
            <w:tcW w:w="69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w:t>
            </w:r>
          </w:p>
        </w:tc>
        <w:tc>
          <w:tcPr>
            <w:tcW w:w="851"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5,9</w:t>
            </w:r>
          </w:p>
        </w:tc>
        <w:tc>
          <w:tcPr>
            <w:tcW w:w="795" w:type="dxa"/>
            <w:shd w:val="clear" w:color="auto" w:fill="auto"/>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5,9</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98,3</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43,4</w:t>
            </w:r>
          </w:p>
        </w:tc>
      </w:tr>
      <w:tr w:rsidR="00430E08" w:rsidRPr="00176A94" w:rsidTr="00FD1FFC">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нервной системы</w:t>
            </w:r>
          </w:p>
        </w:tc>
        <w:tc>
          <w:tcPr>
            <w:tcW w:w="70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18</w:t>
            </w:r>
          </w:p>
        </w:tc>
        <w:tc>
          <w:tcPr>
            <w:tcW w:w="850"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26,8</w:t>
            </w:r>
          </w:p>
        </w:tc>
        <w:tc>
          <w:tcPr>
            <w:tcW w:w="774"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w:t>
            </w:r>
          </w:p>
        </w:tc>
        <w:tc>
          <w:tcPr>
            <w:tcW w:w="850"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21,7</w:t>
            </w:r>
          </w:p>
        </w:tc>
        <w:tc>
          <w:tcPr>
            <w:tcW w:w="69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w:t>
            </w:r>
          </w:p>
        </w:tc>
        <w:tc>
          <w:tcPr>
            <w:tcW w:w="851"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25,1</w:t>
            </w:r>
          </w:p>
        </w:tc>
        <w:tc>
          <w:tcPr>
            <w:tcW w:w="795"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31,2</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93,7</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115,7</w:t>
            </w:r>
          </w:p>
        </w:tc>
      </w:tr>
      <w:tr w:rsidR="00430E08" w:rsidRPr="00176A94" w:rsidTr="00FD1FFC">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органов дыхания</w:t>
            </w:r>
          </w:p>
        </w:tc>
        <w:tc>
          <w:tcPr>
            <w:tcW w:w="70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24</w:t>
            </w:r>
          </w:p>
        </w:tc>
        <w:tc>
          <w:tcPr>
            <w:tcW w:w="850"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35,7</w:t>
            </w:r>
          </w:p>
        </w:tc>
        <w:tc>
          <w:tcPr>
            <w:tcW w:w="774"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43</w:t>
            </w:r>
          </w:p>
        </w:tc>
        <w:tc>
          <w:tcPr>
            <w:tcW w:w="850"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62,2</w:t>
            </w:r>
          </w:p>
        </w:tc>
        <w:tc>
          <w:tcPr>
            <w:tcW w:w="69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22</w:t>
            </w:r>
          </w:p>
        </w:tc>
        <w:tc>
          <w:tcPr>
            <w:tcW w:w="851"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32,5</w:t>
            </w:r>
          </w:p>
        </w:tc>
        <w:tc>
          <w:tcPr>
            <w:tcW w:w="795"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15,3</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91,0</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52,3</w:t>
            </w:r>
          </w:p>
        </w:tc>
      </w:tr>
      <w:tr w:rsidR="00430E08" w:rsidRPr="00176A94" w:rsidTr="00FD1FFC">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органов пищеварения</w:t>
            </w:r>
          </w:p>
        </w:tc>
        <w:tc>
          <w:tcPr>
            <w:tcW w:w="70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46</w:t>
            </w:r>
          </w:p>
        </w:tc>
        <w:tc>
          <w:tcPr>
            <w:tcW w:w="850"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68,4</w:t>
            </w:r>
          </w:p>
        </w:tc>
        <w:tc>
          <w:tcPr>
            <w:tcW w:w="774"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41</w:t>
            </w:r>
          </w:p>
        </w:tc>
        <w:tc>
          <w:tcPr>
            <w:tcW w:w="850"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62,1</w:t>
            </w:r>
          </w:p>
        </w:tc>
        <w:tc>
          <w:tcPr>
            <w:tcW w:w="69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51</w:t>
            </w:r>
          </w:p>
        </w:tc>
        <w:tc>
          <w:tcPr>
            <w:tcW w:w="851"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75,4</w:t>
            </w:r>
          </w:p>
        </w:tc>
        <w:tc>
          <w:tcPr>
            <w:tcW w:w="795"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44,7</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110,2</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121,4</w:t>
            </w:r>
          </w:p>
        </w:tc>
      </w:tr>
      <w:tr w:rsidR="00430E08" w:rsidRPr="00176A94" w:rsidTr="00FD1FFC">
        <w:trPr>
          <w:trHeight w:val="342"/>
        </w:trPr>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костно-мышечной системы</w:t>
            </w:r>
          </w:p>
        </w:tc>
        <w:tc>
          <w:tcPr>
            <w:tcW w:w="70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w:t>
            </w:r>
          </w:p>
        </w:tc>
        <w:tc>
          <w:tcPr>
            <w:tcW w:w="850"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3,0</w:t>
            </w:r>
          </w:p>
        </w:tc>
        <w:tc>
          <w:tcPr>
            <w:tcW w:w="774"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w:t>
            </w:r>
          </w:p>
        </w:tc>
        <w:tc>
          <w:tcPr>
            <w:tcW w:w="850"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w:t>
            </w:r>
          </w:p>
        </w:tc>
        <w:tc>
          <w:tcPr>
            <w:tcW w:w="69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w:t>
            </w:r>
          </w:p>
        </w:tc>
        <w:tc>
          <w:tcPr>
            <w:tcW w:w="851"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w:t>
            </w:r>
          </w:p>
        </w:tc>
        <w:tc>
          <w:tcPr>
            <w:tcW w:w="795" w:type="dxa"/>
            <w:shd w:val="clear" w:color="auto" w:fill="auto"/>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50,0</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100,0</w:t>
            </w:r>
          </w:p>
        </w:tc>
      </w:tr>
      <w:tr w:rsidR="00430E08" w:rsidRPr="00176A94" w:rsidTr="00FD1FFC">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 xml:space="preserve">Болезни </w:t>
            </w:r>
            <w:r w:rsidRPr="00176A94">
              <w:rPr>
                <w:rFonts w:cs="Times New Roman"/>
                <w:sz w:val="24"/>
                <w:szCs w:val="24"/>
              </w:rPr>
              <w:lastRenderedPageBreak/>
              <w:t>мочеполовой системы</w:t>
            </w:r>
          </w:p>
        </w:tc>
        <w:tc>
          <w:tcPr>
            <w:tcW w:w="70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lastRenderedPageBreak/>
              <w:t>3</w:t>
            </w:r>
          </w:p>
        </w:tc>
        <w:tc>
          <w:tcPr>
            <w:tcW w:w="850"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4,5</w:t>
            </w:r>
          </w:p>
        </w:tc>
        <w:tc>
          <w:tcPr>
            <w:tcW w:w="774"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w:t>
            </w:r>
          </w:p>
        </w:tc>
        <w:tc>
          <w:tcPr>
            <w:tcW w:w="850"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3,0</w:t>
            </w:r>
          </w:p>
        </w:tc>
        <w:tc>
          <w:tcPr>
            <w:tcW w:w="69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w:t>
            </w:r>
          </w:p>
        </w:tc>
        <w:tc>
          <w:tcPr>
            <w:tcW w:w="851"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4,4</w:t>
            </w:r>
          </w:p>
        </w:tc>
        <w:tc>
          <w:tcPr>
            <w:tcW w:w="795"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4,6</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97,8</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146,7</w:t>
            </w:r>
          </w:p>
        </w:tc>
      </w:tr>
      <w:tr w:rsidR="00430E08" w:rsidRPr="00176A94" w:rsidTr="00FD1FFC">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lastRenderedPageBreak/>
              <w:t>Внешние причины</w:t>
            </w:r>
          </w:p>
        </w:tc>
        <w:tc>
          <w:tcPr>
            <w:tcW w:w="70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49</w:t>
            </w:r>
          </w:p>
        </w:tc>
        <w:tc>
          <w:tcPr>
            <w:tcW w:w="850"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72,8</w:t>
            </w:r>
          </w:p>
        </w:tc>
        <w:tc>
          <w:tcPr>
            <w:tcW w:w="774"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58</w:t>
            </w:r>
          </w:p>
        </w:tc>
        <w:tc>
          <w:tcPr>
            <w:tcW w:w="850"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87,9</w:t>
            </w:r>
          </w:p>
        </w:tc>
        <w:tc>
          <w:tcPr>
            <w:tcW w:w="69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64</w:t>
            </w:r>
          </w:p>
        </w:tc>
        <w:tc>
          <w:tcPr>
            <w:tcW w:w="851"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94,6</w:t>
            </w:r>
          </w:p>
        </w:tc>
        <w:tc>
          <w:tcPr>
            <w:tcW w:w="795"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100,3</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130,</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107,6</w:t>
            </w:r>
          </w:p>
        </w:tc>
      </w:tr>
      <w:tr w:rsidR="00430E08" w:rsidRPr="009B6564" w:rsidTr="00FD1FFC">
        <w:tc>
          <w:tcPr>
            <w:tcW w:w="2014" w:type="dxa"/>
            <w:shd w:val="clear" w:color="auto" w:fill="auto"/>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Всего:</w:t>
            </w:r>
          </w:p>
        </w:tc>
        <w:tc>
          <w:tcPr>
            <w:tcW w:w="70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318</w:t>
            </w:r>
          </w:p>
        </w:tc>
        <w:tc>
          <w:tcPr>
            <w:tcW w:w="850"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472,7</w:t>
            </w:r>
          </w:p>
        </w:tc>
        <w:tc>
          <w:tcPr>
            <w:tcW w:w="774"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392</w:t>
            </w:r>
          </w:p>
        </w:tc>
        <w:tc>
          <w:tcPr>
            <w:tcW w:w="850"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593,7</w:t>
            </w:r>
          </w:p>
        </w:tc>
        <w:tc>
          <w:tcPr>
            <w:tcW w:w="699" w:type="dxa"/>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319</w:t>
            </w:r>
          </w:p>
        </w:tc>
        <w:tc>
          <w:tcPr>
            <w:tcW w:w="851" w:type="dxa"/>
            <w:gridSpan w:val="2"/>
            <w:shd w:val="clear" w:color="auto" w:fill="auto"/>
          </w:tcPr>
          <w:p w:rsidR="00430E08" w:rsidRPr="00176A94" w:rsidRDefault="00523F4F"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471,6</w:t>
            </w:r>
          </w:p>
        </w:tc>
        <w:tc>
          <w:tcPr>
            <w:tcW w:w="795"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471,5</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99,8</w:t>
            </w:r>
          </w:p>
        </w:tc>
        <w:tc>
          <w:tcPr>
            <w:tcW w:w="992" w:type="dxa"/>
            <w:shd w:val="clear" w:color="auto" w:fill="auto"/>
          </w:tcPr>
          <w:p w:rsidR="00430E08" w:rsidRPr="00176A94" w:rsidRDefault="00DE7D00"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79,4</w:t>
            </w:r>
          </w:p>
        </w:tc>
      </w:tr>
    </w:tbl>
    <w:p w:rsidR="00430E08" w:rsidRPr="00981271" w:rsidRDefault="00430E08" w:rsidP="00430E08">
      <w:pPr>
        <w:widowControl w:val="0"/>
        <w:autoSpaceDE w:val="0"/>
        <w:autoSpaceDN w:val="0"/>
        <w:adjustRightInd w:val="0"/>
        <w:spacing w:line="230" w:lineRule="auto"/>
        <w:jc w:val="both"/>
        <w:outlineLvl w:val="1"/>
        <w:rPr>
          <w:sz w:val="22"/>
        </w:rPr>
      </w:pP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Показатель смертности лиц трудоспособного возраста в динамике снизился </w:t>
      </w:r>
      <w:r w:rsidR="00890630" w:rsidRPr="00176A94">
        <w:rPr>
          <w:szCs w:val="28"/>
        </w:rPr>
        <w:t xml:space="preserve">в сравнении с 2021 годом </w:t>
      </w:r>
      <w:r w:rsidRPr="00176A94">
        <w:rPr>
          <w:szCs w:val="28"/>
        </w:rPr>
        <w:t xml:space="preserve">с </w:t>
      </w:r>
      <w:r w:rsidR="00890630" w:rsidRPr="00176A94">
        <w:rPr>
          <w:szCs w:val="28"/>
        </w:rPr>
        <w:t>593,7</w:t>
      </w:r>
      <w:r w:rsidRPr="00176A94">
        <w:rPr>
          <w:szCs w:val="28"/>
        </w:rPr>
        <w:t xml:space="preserve"> до </w:t>
      </w:r>
      <w:r w:rsidR="00890630" w:rsidRPr="00176A94">
        <w:rPr>
          <w:szCs w:val="28"/>
        </w:rPr>
        <w:t>471,6</w:t>
      </w:r>
      <w:r w:rsidRPr="00176A94">
        <w:rPr>
          <w:szCs w:val="28"/>
        </w:rPr>
        <w:t xml:space="preserve"> или на </w:t>
      </w:r>
      <w:r w:rsidR="00890630" w:rsidRPr="00176A94">
        <w:rPr>
          <w:szCs w:val="28"/>
        </w:rPr>
        <w:t>20,6</w:t>
      </w:r>
      <w:r w:rsidRPr="00176A94">
        <w:rPr>
          <w:szCs w:val="28"/>
        </w:rPr>
        <w:t>%. Удельный вес умерших трудоспособного возраста с 20</w:t>
      </w:r>
      <w:r w:rsidR="003C6CF8" w:rsidRPr="00176A94">
        <w:rPr>
          <w:szCs w:val="28"/>
        </w:rPr>
        <w:t>20</w:t>
      </w:r>
      <w:r w:rsidRPr="00176A94">
        <w:rPr>
          <w:szCs w:val="28"/>
        </w:rPr>
        <w:t xml:space="preserve"> года по 20</w:t>
      </w:r>
      <w:r w:rsidR="003C6CF8" w:rsidRPr="00176A94">
        <w:rPr>
          <w:szCs w:val="28"/>
        </w:rPr>
        <w:t>22</w:t>
      </w:r>
      <w:r w:rsidRPr="00176A94">
        <w:rPr>
          <w:szCs w:val="28"/>
        </w:rPr>
        <w:t xml:space="preserve"> год соответственно составил </w:t>
      </w:r>
      <w:r w:rsidR="00890630" w:rsidRPr="00176A94">
        <w:rPr>
          <w:szCs w:val="28"/>
        </w:rPr>
        <w:t>17,8</w:t>
      </w:r>
      <w:r w:rsidRPr="00176A94">
        <w:rPr>
          <w:szCs w:val="28"/>
        </w:rPr>
        <w:t xml:space="preserve">%, </w:t>
      </w:r>
      <w:r w:rsidR="00890630" w:rsidRPr="00176A94">
        <w:rPr>
          <w:szCs w:val="28"/>
        </w:rPr>
        <w:t>18,1</w:t>
      </w:r>
      <w:r w:rsidRPr="00176A94">
        <w:rPr>
          <w:szCs w:val="28"/>
        </w:rPr>
        <w:t xml:space="preserve">%, </w:t>
      </w:r>
      <w:r w:rsidR="00890630" w:rsidRPr="00176A94">
        <w:rPr>
          <w:szCs w:val="28"/>
        </w:rPr>
        <w:t>18,0</w:t>
      </w:r>
      <w:r w:rsidRPr="00176A94">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Лидеры причин смертности лиц трудоспособного возраста:</w:t>
      </w:r>
    </w:p>
    <w:p w:rsidR="00430E08" w:rsidRPr="00176A94" w:rsidRDefault="00890630" w:rsidP="00430E08">
      <w:pPr>
        <w:widowControl w:val="0"/>
        <w:autoSpaceDE w:val="0"/>
        <w:autoSpaceDN w:val="0"/>
        <w:adjustRightInd w:val="0"/>
        <w:spacing w:line="230" w:lineRule="auto"/>
        <w:ind w:firstLine="709"/>
        <w:jc w:val="both"/>
        <w:outlineLvl w:val="1"/>
        <w:rPr>
          <w:szCs w:val="28"/>
        </w:rPr>
      </w:pPr>
      <w:r w:rsidRPr="00176A94">
        <w:rPr>
          <w:szCs w:val="28"/>
        </w:rPr>
        <w:t>1</w:t>
      </w:r>
      <w:r w:rsidR="00430E08" w:rsidRPr="00176A94">
        <w:rPr>
          <w:szCs w:val="28"/>
        </w:rPr>
        <w:t xml:space="preserve"> место – болезни системы кровообращения, за три года снижение на </w:t>
      </w:r>
      <w:r w:rsidRPr="00176A94">
        <w:rPr>
          <w:szCs w:val="28"/>
        </w:rPr>
        <w:t>22,5</w:t>
      </w:r>
      <w:r w:rsidR="00430E08" w:rsidRPr="00176A94">
        <w:rPr>
          <w:szCs w:val="28"/>
        </w:rPr>
        <w:t>%. Показатель на 100 тысяч составил: в 20</w:t>
      </w:r>
      <w:r w:rsidR="00817581" w:rsidRPr="00176A94">
        <w:rPr>
          <w:szCs w:val="28"/>
        </w:rPr>
        <w:t>20</w:t>
      </w:r>
      <w:r w:rsidR="00430E08" w:rsidRPr="00176A94">
        <w:rPr>
          <w:szCs w:val="28"/>
        </w:rPr>
        <w:t xml:space="preserve"> год – </w:t>
      </w:r>
      <w:r w:rsidRPr="00176A94">
        <w:rPr>
          <w:szCs w:val="28"/>
        </w:rPr>
        <w:t>154,6;</w:t>
      </w:r>
      <w:r w:rsidR="00430E08" w:rsidRPr="00176A94">
        <w:rPr>
          <w:szCs w:val="28"/>
        </w:rPr>
        <w:t xml:space="preserve"> 20</w:t>
      </w:r>
      <w:r w:rsidR="00817581" w:rsidRPr="00176A94">
        <w:rPr>
          <w:szCs w:val="28"/>
        </w:rPr>
        <w:t>21</w:t>
      </w:r>
      <w:r w:rsidR="00430E08" w:rsidRPr="00176A94">
        <w:rPr>
          <w:szCs w:val="28"/>
        </w:rPr>
        <w:t xml:space="preserve"> год – </w:t>
      </w:r>
      <w:r w:rsidRPr="00176A94">
        <w:rPr>
          <w:szCs w:val="28"/>
        </w:rPr>
        <w:t>169,3;</w:t>
      </w:r>
      <w:r w:rsidR="00430E08" w:rsidRPr="00176A94">
        <w:rPr>
          <w:szCs w:val="28"/>
        </w:rPr>
        <w:t xml:space="preserve"> 20</w:t>
      </w:r>
      <w:r w:rsidR="00817581" w:rsidRPr="00176A94">
        <w:rPr>
          <w:szCs w:val="28"/>
        </w:rPr>
        <w:t>22</w:t>
      </w:r>
      <w:r w:rsidR="00430E08" w:rsidRPr="00176A94">
        <w:rPr>
          <w:szCs w:val="28"/>
        </w:rPr>
        <w:t xml:space="preserve"> год – </w:t>
      </w:r>
      <w:r w:rsidRPr="00176A94">
        <w:rPr>
          <w:szCs w:val="28"/>
        </w:rPr>
        <w:t>119,8</w:t>
      </w:r>
      <w:r w:rsidR="00430E08" w:rsidRPr="00176A94">
        <w:rPr>
          <w:szCs w:val="28"/>
        </w:rPr>
        <w:t>. Удельный вес данного класса составляет: 20</w:t>
      </w:r>
      <w:r w:rsidR="00817581" w:rsidRPr="00176A94">
        <w:rPr>
          <w:szCs w:val="28"/>
        </w:rPr>
        <w:t>20</w:t>
      </w:r>
      <w:r w:rsidR="00430E08" w:rsidRPr="00176A94">
        <w:rPr>
          <w:szCs w:val="28"/>
        </w:rPr>
        <w:t xml:space="preserve"> год – </w:t>
      </w:r>
      <w:r w:rsidRPr="00176A94">
        <w:rPr>
          <w:szCs w:val="28"/>
        </w:rPr>
        <w:t>32,7</w:t>
      </w:r>
      <w:r w:rsidR="00430E08" w:rsidRPr="00176A94">
        <w:rPr>
          <w:szCs w:val="28"/>
        </w:rPr>
        <w:t>%, 20</w:t>
      </w:r>
      <w:r w:rsidR="00817581" w:rsidRPr="00176A94">
        <w:rPr>
          <w:szCs w:val="28"/>
        </w:rPr>
        <w:t>21</w:t>
      </w:r>
      <w:r w:rsidR="00430E08" w:rsidRPr="00176A94">
        <w:rPr>
          <w:szCs w:val="28"/>
        </w:rPr>
        <w:t xml:space="preserve"> год – </w:t>
      </w:r>
      <w:r w:rsidRPr="00176A94">
        <w:rPr>
          <w:szCs w:val="28"/>
        </w:rPr>
        <w:t>29,9</w:t>
      </w:r>
      <w:r w:rsidR="00430E08" w:rsidRPr="00176A94">
        <w:rPr>
          <w:szCs w:val="28"/>
        </w:rPr>
        <w:t>%, 20</w:t>
      </w:r>
      <w:r w:rsidRPr="00176A94">
        <w:rPr>
          <w:szCs w:val="28"/>
        </w:rPr>
        <w:t>22</w:t>
      </w:r>
      <w:r w:rsidR="00430E08" w:rsidRPr="00176A94">
        <w:rPr>
          <w:szCs w:val="28"/>
        </w:rPr>
        <w:t xml:space="preserve"> год – </w:t>
      </w:r>
      <w:r w:rsidRPr="00176A94">
        <w:rPr>
          <w:szCs w:val="28"/>
        </w:rPr>
        <w:t>25,4</w:t>
      </w:r>
      <w:r w:rsidR="00430E08" w:rsidRPr="00176A94">
        <w:rPr>
          <w:szCs w:val="28"/>
        </w:rPr>
        <w:t>%</w:t>
      </w:r>
    </w:p>
    <w:p w:rsidR="00890630" w:rsidRPr="00176A94" w:rsidRDefault="00890630" w:rsidP="00890630">
      <w:pPr>
        <w:widowControl w:val="0"/>
        <w:autoSpaceDE w:val="0"/>
        <w:autoSpaceDN w:val="0"/>
        <w:adjustRightInd w:val="0"/>
        <w:spacing w:line="230" w:lineRule="auto"/>
        <w:ind w:firstLine="709"/>
        <w:jc w:val="both"/>
        <w:outlineLvl w:val="1"/>
        <w:rPr>
          <w:szCs w:val="28"/>
        </w:rPr>
      </w:pPr>
      <w:r w:rsidRPr="00176A94">
        <w:rPr>
          <w:szCs w:val="28"/>
        </w:rPr>
        <w:t xml:space="preserve">2 место – внешние причины, за три года отмечается  рост со 72,8 до 94,6 на 100 тысяч населения, </w:t>
      </w:r>
      <w:r w:rsidR="00022896" w:rsidRPr="00176A94">
        <w:rPr>
          <w:szCs w:val="28"/>
        </w:rPr>
        <w:t>рост на 23,0</w:t>
      </w:r>
      <w:r w:rsidRPr="00176A94">
        <w:rPr>
          <w:szCs w:val="28"/>
        </w:rPr>
        <w:t xml:space="preserve">%. Удельный вес данного класса составил: 2020 год – </w:t>
      </w:r>
      <w:r w:rsidR="00022896" w:rsidRPr="00176A94">
        <w:rPr>
          <w:szCs w:val="28"/>
        </w:rPr>
        <w:t>15,4</w:t>
      </w:r>
      <w:r w:rsidRPr="00176A94">
        <w:rPr>
          <w:szCs w:val="28"/>
        </w:rPr>
        <w:t xml:space="preserve">%, 2021 год – </w:t>
      </w:r>
      <w:r w:rsidR="00022896" w:rsidRPr="00176A94">
        <w:rPr>
          <w:szCs w:val="28"/>
        </w:rPr>
        <w:t>14,8</w:t>
      </w:r>
      <w:r w:rsidRPr="00176A94">
        <w:rPr>
          <w:szCs w:val="28"/>
        </w:rPr>
        <w:t xml:space="preserve">%, 2022 год – </w:t>
      </w:r>
      <w:r w:rsidR="00022896" w:rsidRPr="00176A94">
        <w:rPr>
          <w:szCs w:val="28"/>
        </w:rPr>
        <w:t>20,1</w:t>
      </w:r>
      <w:r w:rsidRPr="00176A94">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3 место – болезни органов пищеварения, за три года увеличение на </w:t>
      </w:r>
      <w:r w:rsidR="00022896" w:rsidRPr="00176A94">
        <w:rPr>
          <w:szCs w:val="28"/>
        </w:rPr>
        <w:t>9,3</w:t>
      </w:r>
      <w:r w:rsidRPr="00176A94">
        <w:rPr>
          <w:szCs w:val="28"/>
        </w:rPr>
        <w:t xml:space="preserve">%. Смертность от данных причин увеличилась с </w:t>
      </w:r>
      <w:r w:rsidR="00022896" w:rsidRPr="00176A94">
        <w:rPr>
          <w:szCs w:val="28"/>
        </w:rPr>
        <w:t>68,4</w:t>
      </w:r>
      <w:r w:rsidRPr="00176A94">
        <w:rPr>
          <w:szCs w:val="28"/>
        </w:rPr>
        <w:t xml:space="preserve"> в 20</w:t>
      </w:r>
      <w:r w:rsidR="000B3608" w:rsidRPr="00176A94">
        <w:rPr>
          <w:szCs w:val="28"/>
        </w:rPr>
        <w:t>20</w:t>
      </w:r>
      <w:r w:rsidRPr="00176A94">
        <w:rPr>
          <w:szCs w:val="28"/>
        </w:rPr>
        <w:t xml:space="preserve"> году до </w:t>
      </w:r>
      <w:r w:rsidR="00022896" w:rsidRPr="00176A94">
        <w:rPr>
          <w:szCs w:val="28"/>
        </w:rPr>
        <w:t>75,4</w:t>
      </w:r>
      <w:r w:rsidRPr="00176A94">
        <w:rPr>
          <w:szCs w:val="28"/>
        </w:rPr>
        <w:t xml:space="preserve"> в 20</w:t>
      </w:r>
      <w:r w:rsidR="000B3608" w:rsidRPr="00176A94">
        <w:rPr>
          <w:szCs w:val="28"/>
        </w:rPr>
        <w:t>22</w:t>
      </w:r>
      <w:r w:rsidRPr="00176A94">
        <w:rPr>
          <w:szCs w:val="28"/>
        </w:rPr>
        <w:t xml:space="preserve"> году </w:t>
      </w:r>
      <w:proofErr w:type="gramStart"/>
      <w:r w:rsidRPr="00176A94">
        <w:rPr>
          <w:szCs w:val="28"/>
        </w:rPr>
        <w:t>на</w:t>
      </w:r>
      <w:proofErr w:type="gramEnd"/>
      <w:r w:rsidRPr="00176A94">
        <w:rPr>
          <w:szCs w:val="28"/>
        </w:rPr>
        <w:t xml:space="preserve"> 100 </w:t>
      </w:r>
      <w:proofErr w:type="gramStart"/>
      <w:r w:rsidRPr="00176A94">
        <w:rPr>
          <w:szCs w:val="28"/>
        </w:rPr>
        <w:t>тысяч</w:t>
      </w:r>
      <w:proofErr w:type="gramEnd"/>
      <w:r w:rsidRPr="00176A94">
        <w:rPr>
          <w:szCs w:val="28"/>
        </w:rPr>
        <w:t xml:space="preserve"> населения. Показатель смертности от болезней органов пищеварения в 20</w:t>
      </w:r>
      <w:r w:rsidR="000B3608" w:rsidRPr="00176A94">
        <w:rPr>
          <w:szCs w:val="28"/>
        </w:rPr>
        <w:t>22</w:t>
      </w:r>
      <w:r w:rsidRPr="00176A94">
        <w:rPr>
          <w:szCs w:val="28"/>
        </w:rPr>
        <w:t xml:space="preserve"> году </w:t>
      </w:r>
      <w:r w:rsidR="00022896" w:rsidRPr="00176A94">
        <w:rPr>
          <w:szCs w:val="28"/>
        </w:rPr>
        <w:t>выше</w:t>
      </w:r>
      <w:r w:rsidRPr="00176A94">
        <w:rPr>
          <w:szCs w:val="28"/>
        </w:rPr>
        <w:t>, чем в 20</w:t>
      </w:r>
      <w:r w:rsidR="000B3608" w:rsidRPr="00176A94">
        <w:rPr>
          <w:szCs w:val="28"/>
        </w:rPr>
        <w:t>20</w:t>
      </w:r>
      <w:r w:rsidRPr="00176A94">
        <w:rPr>
          <w:szCs w:val="28"/>
        </w:rPr>
        <w:t xml:space="preserve"> году на </w:t>
      </w:r>
      <w:r w:rsidR="00022896" w:rsidRPr="00176A94">
        <w:rPr>
          <w:szCs w:val="28"/>
        </w:rPr>
        <w:t>17,6</w:t>
      </w:r>
      <w:r w:rsidRPr="00176A94">
        <w:rPr>
          <w:szCs w:val="28"/>
        </w:rPr>
        <w:t>%.</w:t>
      </w:r>
    </w:p>
    <w:p w:rsidR="00430E08" w:rsidRPr="00176A94" w:rsidRDefault="0095487B" w:rsidP="00430E08">
      <w:pPr>
        <w:widowControl w:val="0"/>
        <w:autoSpaceDE w:val="0"/>
        <w:autoSpaceDN w:val="0"/>
        <w:adjustRightInd w:val="0"/>
        <w:spacing w:line="230" w:lineRule="auto"/>
        <w:ind w:firstLine="709"/>
        <w:jc w:val="both"/>
        <w:outlineLvl w:val="1"/>
        <w:rPr>
          <w:szCs w:val="28"/>
        </w:rPr>
      </w:pPr>
      <w:r w:rsidRPr="00176A94">
        <w:rPr>
          <w:szCs w:val="28"/>
        </w:rPr>
        <w:t>С</w:t>
      </w:r>
      <w:r w:rsidR="00430E08" w:rsidRPr="00176A94">
        <w:rPr>
          <w:szCs w:val="28"/>
        </w:rPr>
        <w:t>мертност</w:t>
      </w:r>
      <w:r w:rsidR="00036A5F" w:rsidRPr="00176A94">
        <w:rPr>
          <w:szCs w:val="28"/>
        </w:rPr>
        <w:t>ь</w:t>
      </w:r>
      <w:r w:rsidR="00430E08" w:rsidRPr="00176A94">
        <w:rPr>
          <w:szCs w:val="28"/>
        </w:rPr>
        <w:t xml:space="preserve"> от инфекционных болезней, </w:t>
      </w:r>
      <w:r w:rsidR="00036A5F" w:rsidRPr="00176A94">
        <w:rPr>
          <w:szCs w:val="28"/>
        </w:rPr>
        <w:t>в частности от болезни, вызванной</w:t>
      </w:r>
      <w:r w:rsidR="00430E08" w:rsidRPr="00176A94">
        <w:rPr>
          <w:szCs w:val="28"/>
        </w:rPr>
        <w:t xml:space="preserve"> ВИЧ-инфекцией</w:t>
      </w:r>
      <w:r w:rsidR="00036A5F" w:rsidRPr="00176A94">
        <w:rPr>
          <w:szCs w:val="28"/>
        </w:rPr>
        <w:t xml:space="preserve"> наблюдается снижение показателя</w:t>
      </w:r>
      <w:r w:rsidR="00430E08" w:rsidRPr="00176A94">
        <w:rPr>
          <w:szCs w:val="28"/>
        </w:rPr>
        <w:t xml:space="preserve"> на 100 тысяч населения</w:t>
      </w:r>
      <w:r w:rsidRPr="00176A94">
        <w:rPr>
          <w:szCs w:val="28"/>
        </w:rPr>
        <w:t xml:space="preserve"> в 2022 году в сравнении с 2021 годом с 5,9 на 3,0 соответственно</w:t>
      </w:r>
      <w:r w:rsidR="00430E08" w:rsidRPr="00176A94">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Районный показатель смертности лиц трудоспособного возраста </w:t>
      </w:r>
      <w:r w:rsidR="00E30ABE" w:rsidRPr="00176A94">
        <w:rPr>
          <w:szCs w:val="28"/>
        </w:rPr>
        <w:t xml:space="preserve">471,6 почти равен </w:t>
      </w:r>
      <w:proofErr w:type="spellStart"/>
      <w:r w:rsidR="00E30ABE" w:rsidRPr="00176A94">
        <w:rPr>
          <w:szCs w:val="28"/>
        </w:rPr>
        <w:t>среднекраевому</w:t>
      </w:r>
      <w:proofErr w:type="spellEnd"/>
      <w:r w:rsidR="00E30ABE" w:rsidRPr="00176A94">
        <w:rPr>
          <w:szCs w:val="28"/>
        </w:rPr>
        <w:t xml:space="preserve"> показателю</w:t>
      </w:r>
      <w:r w:rsidRPr="00176A94">
        <w:rPr>
          <w:szCs w:val="28"/>
        </w:rPr>
        <w:t xml:space="preserve"> </w:t>
      </w:r>
      <w:r w:rsidR="00E30ABE" w:rsidRPr="00176A94">
        <w:rPr>
          <w:szCs w:val="28"/>
        </w:rPr>
        <w:t>471,0.</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от болезней эндокринной системы, район – </w:t>
      </w:r>
      <w:r w:rsidR="00E30ABE" w:rsidRPr="00176A94">
        <w:rPr>
          <w:szCs w:val="28"/>
        </w:rPr>
        <w:t>5,9</w:t>
      </w:r>
      <w:r w:rsidRPr="00176A94">
        <w:rPr>
          <w:szCs w:val="28"/>
        </w:rPr>
        <w:t>, край – 5,9;</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от болезней органов пищеварения, район – </w:t>
      </w:r>
      <w:r w:rsidR="00E30ABE" w:rsidRPr="00176A94">
        <w:rPr>
          <w:szCs w:val="28"/>
        </w:rPr>
        <w:t>75,4</w:t>
      </w:r>
      <w:r w:rsidRPr="00176A94">
        <w:rPr>
          <w:szCs w:val="28"/>
        </w:rPr>
        <w:t xml:space="preserve">, край – </w:t>
      </w:r>
      <w:r w:rsidR="00E30ABE" w:rsidRPr="00176A94">
        <w:rPr>
          <w:szCs w:val="28"/>
        </w:rPr>
        <w:t>44,7</w:t>
      </w:r>
      <w:r w:rsidRPr="00176A94">
        <w:rPr>
          <w:szCs w:val="28"/>
        </w:rPr>
        <w:t>;</w:t>
      </w:r>
    </w:p>
    <w:p w:rsidR="00430E08" w:rsidRPr="008D02C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внешних причин, район – </w:t>
      </w:r>
      <w:r w:rsidR="00E30ABE" w:rsidRPr="00176A94">
        <w:rPr>
          <w:szCs w:val="28"/>
        </w:rPr>
        <w:t>94,6</w:t>
      </w:r>
      <w:r w:rsidRPr="00176A94">
        <w:rPr>
          <w:szCs w:val="28"/>
        </w:rPr>
        <w:t xml:space="preserve">, край </w:t>
      </w:r>
      <w:r w:rsidR="00E30ABE" w:rsidRPr="00176A94">
        <w:rPr>
          <w:szCs w:val="28"/>
        </w:rPr>
        <w:t>100,3</w:t>
      </w:r>
      <w:r w:rsidRPr="00176A94">
        <w:rPr>
          <w:szCs w:val="28"/>
        </w:rPr>
        <w:t>.</w:t>
      </w:r>
    </w:p>
    <w:p w:rsidR="00430E08" w:rsidRPr="008D02C4" w:rsidRDefault="00430E08" w:rsidP="00430E08">
      <w:pPr>
        <w:widowControl w:val="0"/>
        <w:autoSpaceDE w:val="0"/>
        <w:autoSpaceDN w:val="0"/>
        <w:adjustRightInd w:val="0"/>
        <w:spacing w:line="230" w:lineRule="auto"/>
        <w:ind w:firstLine="709"/>
        <w:jc w:val="both"/>
        <w:outlineLvl w:val="1"/>
        <w:rPr>
          <w:szCs w:val="28"/>
        </w:rPr>
      </w:pPr>
      <w:r w:rsidRPr="008D02C4">
        <w:rPr>
          <w:szCs w:val="28"/>
        </w:rPr>
        <w:t>Ежегодно проводится анализ неинфекционной заболеваемости населения по основным возрастным группам: дети до 14 лет, подростки 15-17 лет, взрослые от 18 лет и старше.</w:t>
      </w:r>
    </w:p>
    <w:p w:rsidR="00430E08" w:rsidRPr="00981271" w:rsidRDefault="00430E08" w:rsidP="00430E08">
      <w:pPr>
        <w:widowControl w:val="0"/>
        <w:autoSpaceDE w:val="0"/>
        <w:autoSpaceDN w:val="0"/>
        <w:adjustRightInd w:val="0"/>
        <w:spacing w:line="230" w:lineRule="auto"/>
        <w:ind w:firstLine="709"/>
        <w:jc w:val="both"/>
        <w:outlineLvl w:val="1"/>
        <w:rPr>
          <w:sz w:val="22"/>
        </w:rPr>
      </w:pPr>
    </w:p>
    <w:p w:rsidR="00430E08" w:rsidRPr="005C4FD1" w:rsidRDefault="00430E08" w:rsidP="00430E08">
      <w:pPr>
        <w:widowControl w:val="0"/>
        <w:autoSpaceDE w:val="0"/>
        <w:autoSpaceDN w:val="0"/>
        <w:adjustRightInd w:val="0"/>
        <w:spacing w:line="230" w:lineRule="auto"/>
        <w:ind w:firstLine="709"/>
        <w:jc w:val="both"/>
        <w:outlineLvl w:val="1"/>
        <w:rPr>
          <w:b/>
          <w:szCs w:val="28"/>
        </w:rPr>
      </w:pPr>
      <w:r w:rsidRPr="005C4FD1">
        <w:rPr>
          <w:b/>
          <w:szCs w:val="28"/>
        </w:rPr>
        <w:t xml:space="preserve">Таблица 4. Показатели первичной заболеваемости взрослых в </w:t>
      </w:r>
      <w:r w:rsidR="000B3608">
        <w:rPr>
          <w:b/>
          <w:szCs w:val="28"/>
        </w:rPr>
        <w:t>Темрюкском</w:t>
      </w:r>
      <w:r w:rsidRPr="005C4FD1">
        <w:rPr>
          <w:b/>
          <w:szCs w:val="28"/>
        </w:rPr>
        <w:t xml:space="preserve"> районе в 20</w:t>
      </w:r>
      <w:r w:rsidR="000B3608">
        <w:rPr>
          <w:b/>
          <w:szCs w:val="28"/>
        </w:rPr>
        <w:t>20</w:t>
      </w:r>
      <w:r w:rsidRPr="005C4FD1">
        <w:rPr>
          <w:b/>
          <w:szCs w:val="28"/>
        </w:rPr>
        <w:t xml:space="preserve"> – 20</w:t>
      </w:r>
      <w:r w:rsidR="000B3608">
        <w:rPr>
          <w:b/>
          <w:szCs w:val="28"/>
        </w:rPr>
        <w:t>22</w:t>
      </w:r>
      <w:r w:rsidRPr="005C4FD1">
        <w:rPr>
          <w:b/>
          <w:szCs w:val="28"/>
        </w:rPr>
        <w:t xml:space="preserve"> гг. на 1000 населения.</w:t>
      </w:r>
    </w:p>
    <w:p w:rsidR="00430E08" w:rsidRPr="00981271" w:rsidRDefault="00430E08" w:rsidP="00430E08">
      <w:pPr>
        <w:widowControl w:val="0"/>
        <w:autoSpaceDE w:val="0"/>
        <w:autoSpaceDN w:val="0"/>
        <w:adjustRightInd w:val="0"/>
        <w:spacing w:line="230" w:lineRule="auto"/>
        <w:ind w:firstLine="709"/>
        <w:jc w:val="both"/>
        <w:outlineLvl w:val="1"/>
        <w:rPr>
          <w:sz w:val="22"/>
        </w:rPr>
      </w:pPr>
    </w:p>
    <w:tbl>
      <w:tblPr>
        <w:tblW w:w="95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134"/>
        <w:gridCol w:w="851"/>
        <w:gridCol w:w="9"/>
        <w:gridCol w:w="841"/>
        <w:gridCol w:w="992"/>
        <w:gridCol w:w="32"/>
        <w:gridCol w:w="818"/>
        <w:gridCol w:w="851"/>
        <w:gridCol w:w="9"/>
      </w:tblGrid>
      <w:tr w:rsidR="00430E08" w:rsidRPr="00176A94" w:rsidTr="00180991">
        <w:trPr>
          <w:trHeight w:val="405"/>
        </w:trPr>
        <w:tc>
          <w:tcPr>
            <w:tcW w:w="39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 xml:space="preserve">Наименование </w:t>
            </w:r>
          </w:p>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классов болезней</w:t>
            </w:r>
          </w:p>
        </w:tc>
        <w:tc>
          <w:tcPr>
            <w:tcW w:w="1994" w:type="dxa"/>
            <w:gridSpan w:val="3"/>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2E4949">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2E4949" w:rsidRPr="00176A94">
              <w:rPr>
                <w:rFonts w:cs="Times New Roman"/>
                <w:sz w:val="24"/>
                <w:szCs w:val="24"/>
              </w:rPr>
              <w:t>20</w:t>
            </w:r>
            <w:r w:rsidRPr="00176A94">
              <w:rPr>
                <w:rFonts w:cs="Times New Roman"/>
                <w:sz w:val="24"/>
                <w:szCs w:val="24"/>
              </w:rPr>
              <w:t xml:space="preserve"> год</w:t>
            </w:r>
          </w:p>
        </w:tc>
        <w:tc>
          <w:tcPr>
            <w:tcW w:w="1865" w:type="dxa"/>
            <w:gridSpan w:val="3"/>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2E4949">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2E4949" w:rsidRPr="00176A94">
              <w:rPr>
                <w:rFonts w:cs="Times New Roman"/>
                <w:sz w:val="24"/>
                <w:szCs w:val="24"/>
              </w:rPr>
              <w:t>21</w:t>
            </w:r>
            <w:r w:rsidRPr="00176A94">
              <w:rPr>
                <w:rFonts w:cs="Times New Roman"/>
                <w:sz w:val="24"/>
                <w:szCs w:val="24"/>
              </w:rPr>
              <w:t xml:space="preserve"> год</w:t>
            </w:r>
          </w:p>
        </w:tc>
        <w:tc>
          <w:tcPr>
            <w:tcW w:w="1678" w:type="dxa"/>
            <w:gridSpan w:val="3"/>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2E4949">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2E4949" w:rsidRPr="00176A94">
              <w:rPr>
                <w:rFonts w:cs="Times New Roman"/>
                <w:sz w:val="24"/>
                <w:szCs w:val="24"/>
              </w:rPr>
              <w:t>22</w:t>
            </w:r>
            <w:r w:rsidRPr="00176A94">
              <w:rPr>
                <w:rFonts w:cs="Times New Roman"/>
                <w:sz w:val="24"/>
                <w:szCs w:val="24"/>
              </w:rPr>
              <w:t xml:space="preserve"> год</w:t>
            </w:r>
          </w:p>
        </w:tc>
      </w:tr>
      <w:tr w:rsidR="00430E08" w:rsidRPr="00176A94" w:rsidTr="00180991">
        <w:trPr>
          <w:gridAfter w:val="1"/>
          <w:wAfter w:w="9" w:type="dxa"/>
          <w:trHeight w:val="705"/>
        </w:trPr>
        <w:tc>
          <w:tcPr>
            <w:tcW w:w="39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180991" w:rsidP="00180991">
            <w:pPr>
              <w:widowControl w:val="0"/>
              <w:autoSpaceDE w:val="0"/>
              <w:autoSpaceDN w:val="0"/>
              <w:adjustRightInd w:val="0"/>
              <w:spacing w:line="230" w:lineRule="auto"/>
              <w:jc w:val="center"/>
              <w:outlineLvl w:val="1"/>
              <w:rPr>
                <w:rFonts w:cs="Times New Roman"/>
                <w:sz w:val="24"/>
                <w:szCs w:val="24"/>
              </w:rPr>
            </w:pPr>
            <w:proofErr w:type="spellStart"/>
            <w:r w:rsidRPr="00176A94">
              <w:rPr>
                <w:rFonts w:cs="Times New Roman"/>
                <w:sz w:val="24"/>
                <w:szCs w:val="24"/>
              </w:rPr>
              <w:t>абс</w:t>
            </w:r>
            <w:proofErr w:type="spellEnd"/>
            <w:r w:rsidRPr="00176A94">
              <w:rPr>
                <w:rFonts w:cs="Times New Roman"/>
                <w:sz w:val="24"/>
                <w:szCs w:val="24"/>
              </w:rPr>
              <w:t>.</w:t>
            </w:r>
            <w:r w:rsidR="00430E08" w:rsidRPr="00176A94">
              <w:rPr>
                <w:rFonts w:cs="Times New Roman"/>
                <w:sz w:val="24"/>
                <w:szCs w:val="24"/>
              </w:rPr>
              <w:t xml:space="preserve"> число</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на 1000 насел</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180991" w:rsidP="00D17CE1">
            <w:pPr>
              <w:widowControl w:val="0"/>
              <w:autoSpaceDE w:val="0"/>
              <w:autoSpaceDN w:val="0"/>
              <w:adjustRightInd w:val="0"/>
              <w:spacing w:line="230" w:lineRule="auto"/>
              <w:jc w:val="center"/>
              <w:outlineLvl w:val="1"/>
              <w:rPr>
                <w:rFonts w:cs="Times New Roman"/>
                <w:sz w:val="24"/>
                <w:szCs w:val="24"/>
              </w:rPr>
            </w:pPr>
            <w:proofErr w:type="spellStart"/>
            <w:r w:rsidRPr="00176A94">
              <w:rPr>
                <w:rFonts w:cs="Times New Roman"/>
                <w:sz w:val="24"/>
                <w:szCs w:val="24"/>
              </w:rPr>
              <w:t>абс</w:t>
            </w:r>
            <w:proofErr w:type="spellEnd"/>
            <w:r w:rsidRPr="00176A94">
              <w:rPr>
                <w:rFonts w:cs="Times New Roman"/>
                <w:sz w:val="24"/>
                <w:szCs w:val="24"/>
              </w:rPr>
              <w:t>. число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на 1000 насел</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180991" w:rsidP="00D17CE1">
            <w:pPr>
              <w:widowControl w:val="0"/>
              <w:autoSpaceDE w:val="0"/>
              <w:autoSpaceDN w:val="0"/>
              <w:adjustRightInd w:val="0"/>
              <w:spacing w:line="230" w:lineRule="auto"/>
              <w:jc w:val="center"/>
              <w:outlineLvl w:val="1"/>
              <w:rPr>
                <w:rFonts w:cs="Times New Roman"/>
                <w:sz w:val="24"/>
                <w:szCs w:val="24"/>
              </w:rPr>
            </w:pPr>
            <w:proofErr w:type="spellStart"/>
            <w:r w:rsidRPr="00176A94">
              <w:rPr>
                <w:rFonts w:cs="Times New Roman"/>
                <w:sz w:val="24"/>
                <w:szCs w:val="24"/>
              </w:rPr>
              <w:t>абс</w:t>
            </w:r>
            <w:proofErr w:type="spellEnd"/>
            <w:r w:rsidRPr="00176A94">
              <w:rPr>
                <w:rFonts w:cs="Times New Roman"/>
                <w:sz w:val="24"/>
                <w:szCs w:val="24"/>
              </w:rPr>
              <w:t>. число</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на 1000 насел</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Всего, в том числе: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36491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363,4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40439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399,6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42498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419,2</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новообразования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809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525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5,2</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2E4949">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крови и кровеносных органов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0,9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0,9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0,9</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2E4949">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эндокринной системы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Психические расстройства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0,3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3,2</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нервной системы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5,3</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 xml:space="preserve">Болезни глаз и его придаточного </w:t>
            </w:r>
            <w:r w:rsidRPr="00176A94">
              <w:rPr>
                <w:rFonts w:cs="Times New Roman"/>
                <w:sz w:val="24"/>
                <w:szCs w:val="24"/>
              </w:rPr>
              <w:lastRenderedPageBreak/>
              <w:t>аппарата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lastRenderedPageBreak/>
              <w:t>1523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1539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15,2</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2E4949">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lastRenderedPageBreak/>
              <w:t>Болезни уха и сосцевидного отростка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1674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16,7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1725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17,0</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системы кровообращения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1271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1446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14,3</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органов дыхания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13423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133,7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14560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143,9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15652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3A0B"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154,4</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органов пищеварения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974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977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10,5</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2E4949">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кожи и подкожной клетчатки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6,1</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костно-мышечной ткани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1175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11,0</w:t>
            </w:r>
          </w:p>
        </w:tc>
      </w:tr>
      <w:tr w:rsidR="00430E08" w:rsidRPr="00176A94"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мочеполовой системы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2576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25,7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2425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24,0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823F04">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202</w:t>
            </w:r>
            <w:r w:rsidR="00823F04" w:rsidRPr="00176A94">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20,0</w:t>
            </w:r>
          </w:p>
        </w:tc>
      </w:tr>
      <w:tr w:rsidR="00430E08" w:rsidRPr="00180991" w:rsidTr="00180991">
        <w:trPr>
          <w:gridAfter w:val="1"/>
          <w:wAfter w:w="9" w:type="dxa"/>
        </w:trPr>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Травмы, отравления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8141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8455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83,5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8761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86,4</w:t>
            </w:r>
          </w:p>
        </w:tc>
      </w:tr>
    </w:tbl>
    <w:p w:rsidR="00180991" w:rsidRPr="00981271" w:rsidRDefault="00180991" w:rsidP="00430E08">
      <w:pPr>
        <w:widowControl w:val="0"/>
        <w:autoSpaceDE w:val="0"/>
        <w:autoSpaceDN w:val="0"/>
        <w:adjustRightInd w:val="0"/>
        <w:spacing w:line="230" w:lineRule="auto"/>
        <w:ind w:firstLine="709"/>
        <w:jc w:val="both"/>
        <w:outlineLvl w:val="1"/>
        <w:rPr>
          <w:sz w:val="22"/>
        </w:rPr>
      </w:pPr>
    </w:p>
    <w:p w:rsidR="00C56D4E" w:rsidRPr="00176A94" w:rsidRDefault="00C56D4E" w:rsidP="00C56D4E">
      <w:pPr>
        <w:widowControl w:val="0"/>
        <w:autoSpaceDE w:val="0"/>
        <w:autoSpaceDN w:val="0"/>
        <w:adjustRightInd w:val="0"/>
        <w:spacing w:line="230" w:lineRule="auto"/>
        <w:ind w:firstLine="709"/>
        <w:jc w:val="both"/>
        <w:outlineLvl w:val="1"/>
        <w:rPr>
          <w:szCs w:val="28"/>
        </w:rPr>
      </w:pPr>
      <w:r w:rsidRPr="00176A94">
        <w:rPr>
          <w:szCs w:val="28"/>
        </w:rPr>
        <w:t xml:space="preserve">При анализе общей заболеваемости взрослых за период 2020-2022 гг. в интенсивных показателях (на 1000 населения), отмечено снижение первичной заболеваемости на </w:t>
      </w:r>
      <w:r w:rsidR="00F5057C" w:rsidRPr="00176A94">
        <w:rPr>
          <w:szCs w:val="28"/>
        </w:rPr>
        <w:t>6,0</w:t>
      </w:r>
      <w:r w:rsidRPr="00176A94">
        <w:rPr>
          <w:szCs w:val="28"/>
        </w:rPr>
        <w:t>%.</w:t>
      </w:r>
    </w:p>
    <w:p w:rsidR="00C56D4E" w:rsidRPr="00176A94" w:rsidRDefault="00C56D4E" w:rsidP="00C56D4E">
      <w:pPr>
        <w:widowControl w:val="0"/>
        <w:autoSpaceDE w:val="0"/>
        <w:autoSpaceDN w:val="0"/>
        <w:adjustRightInd w:val="0"/>
        <w:spacing w:line="230" w:lineRule="auto"/>
        <w:ind w:firstLine="709"/>
        <w:jc w:val="both"/>
        <w:outlineLvl w:val="1"/>
        <w:rPr>
          <w:szCs w:val="28"/>
        </w:rPr>
      </w:pPr>
      <w:r w:rsidRPr="00176A94">
        <w:rPr>
          <w:szCs w:val="28"/>
        </w:rPr>
        <w:t>В структуре заболеваемости в 2022 году:</w:t>
      </w:r>
    </w:p>
    <w:p w:rsidR="00C56D4E" w:rsidRPr="00176A94" w:rsidRDefault="00C56D4E" w:rsidP="00C56D4E">
      <w:pPr>
        <w:widowControl w:val="0"/>
        <w:autoSpaceDE w:val="0"/>
        <w:autoSpaceDN w:val="0"/>
        <w:adjustRightInd w:val="0"/>
        <w:spacing w:line="230" w:lineRule="auto"/>
        <w:ind w:firstLine="709"/>
        <w:jc w:val="both"/>
        <w:outlineLvl w:val="1"/>
        <w:rPr>
          <w:szCs w:val="28"/>
        </w:rPr>
      </w:pPr>
      <w:r w:rsidRPr="00176A94">
        <w:rPr>
          <w:szCs w:val="28"/>
        </w:rPr>
        <w:t>на первом месте болезни</w:t>
      </w:r>
      <w:r w:rsidR="00F5057C" w:rsidRPr="00176A94">
        <w:rPr>
          <w:szCs w:val="28"/>
        </w:rPr>
        <w:t xml:space="preserve"> органов дыхания </w:t>
      </w:r>
      <w:r w:rsidRPr="00176A94">
        <w:rPr>
          <w:szCs w:val="28"/>
        </w:rPr>
        <w:t xml:space="preserve">– </w:t>
      </w:r>
      <w:r w:rsidR="00F5057C" w:rsidRPr="00176A94">
        <w:rPr>
          <w:szCs w:val="28"/>
        </w:rPr>
        <w:t>25,2</w:t>
      </w:r>
      <w:r w:rsidRPr="00176A94">
        <w:rPr>
          <w:szCs w:val="28"/>
        </w:rPr>
        <w:t>%;</w:t>
      </w:r>
    </w:p>
    <w:p w:rsidR="00C56D4E" w:rsidRPr="00176A94" w:rsidRDefault="00C56D4E" w:rsidP="00C56D4E">
      <w:pPr>
        <w:widowControl w:val="0"/>
        <w:autoSpaceDE w:val="0"/>
        <w:autoSpaceDN w:val="0"/>
        <w:adjustRightInd w:val="0"/>
        <w:spacing w:line="230" w:lineRule="auto"/>
        <w:ind w:firstLine="709"/>
        <w:jc w:val="both"/>
        <w:outlineLvl w:val="1"/>
        <w:rPr>
          <w:szCs w:val="28"/>
        </w:rPr>
      </w:pPr>
      <w:r w:rsidRPr="00176A94">
        <w:rPr>
          <w:szCs w:val="28"/>
        </w:rPr>
        <w:t>на втором месте болезни</w:t>
      </w:r>
      <w:r w:rsidR="00F5057C" w:rsidRPr="00176A94">
        <w:rPr>
          <w:szCs w:val="28"/>
        </w:rPr>
        <w:t xml:space="preserve"> травмы, отравления </w:t>
      </w:r>
      <w:r w:rsidRPr="00176A94">
        <w:rPr>
          <w:szCs w:val="28"/>
        </w:rPr>
        <w:t xml:space="preserve">– </w:t>
      </w:r>
      <w:r w:rsidR="00F5057C" w:rsidRPr="00176A94">
        <w:rPr>
          <w:szCs w:val="28"/>
        </w:rPr>
        <w:t>13,0</w:t>
      </w:r>
      <w:r w:rsidRPr="00176A94">
        <w:rPr>
          <w:szCs w:val="28"/>
        </w:rPr>
        <w:t>%;</w:t>
      </w:r>
    </w:p>
    <w:p w:rsidR="00C56D4E" w:rsidRPr="00176A94" w:rsidRDefault="00C56D4E" w:rsidP="00C56D4E">
      <w:pPr>
        <w:widowControl w:val="0"/>
        <w:autoSpaceDE w:val="0"/>
        <w:autoSpaceDN w:val="0"/>
        <w:adjustRightInd w:val="0"/>
        <w:spacing w:line="230" w:lineRule="auto"/>
        <w:ind w:firstLine="709"/>
        <w:jc w:val="both"/>
        <w:outlineLvl w:val="1"/>
        <w:rPr>
          <w:szCs w:val="28"/>
        </w:rPr>
      </w:pPr>
      <w:r w:rsidRPr="00176A94">
        <w:rPr>
          <w:szCs w:val="28"/>
        </w:rPr>
        <w:t>на третьем месте</w:t>
      </w:r>
      <w:r w:rsidR="00F5057C" w:rsidRPr="00176A94">
        <w:rPr>
          <w:szCs w:val="28"/>
        </w:rPr>
        <w:t xml:space="preserve"> системы кровообращения </w:t>
      </w:r>
      <w:r w:rsidRPr="00176A94">
        <w:rPr>
          <w:szCs w:val="28"/>
        </w:rPr>
        <w:t xml:space="preserve">– </w:t>
      </w:r>
      <w:r w:rsidR="00F5057C" w:rsidRPr="00176A94">
        <w:rPr>
          <w:szCs w:val="28"/>
        </w:rPr>
        <w:t>9,8</w:t>
      </w:r>
      <w:r w:rsidRPr="00176A94">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proofErr w:type="gramStart"/>
      <w:r w:rsidRPr="00176A94">
        <w:rPr>
          <w:szCs w:val="28"/>
        </w:rPr>
        <w:t xml:space="preserve">Лидирующее место в структуре заболеваемости занимают болезни </w:t>
      </w:r>
      <w:r w:rsidR="00F5057C" w:rsidRPr="00176A94">
        <w:rPr>
          <w:szCs w:val="28"/>
        </w:rPr>
        <w:t>органов дыхания</w:t>
      </w:r>
      <w:r w:rsidRPr="00176A94">
        <w:rPr>
          <w:szCs w:val="28"/>
        </w:rPr>
        <w:t>, что связано в первую очередь с малоподвижным образом жизни современного человека, при отсутствии физических нагрузок мышцы дряхлеют, в том числе и сердечные мышцы, замедляется кровоток, что способствует оседанию холестериновых бляшек в сосудах, вредные привычки: курение и употребление спиртных напитков, которые способствуют формированию тромбов в сосудах, неправильное питание, лишний вес, эмоциональные нагрузки</w:t>
      </w:r>
      <w:proofErr w:type="gramEnd"/>
      <w:r w:rsidRPr="00176A94">
        <w:rPr>
          <w:szCs w:val="28"/>
        </w:rPr>
        <w:t>, нарушения в работе эндокринной системы – все эти факторы способствуют росту данного вида патологии.</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Рост травм и отравлений в большей мере связан с дорожно-транспортным травматизмом, а так же с неправильным поведением в быту, на улице, во время занятий спортом.</w:t>
      </w:r>
    </w:p>
    <w:p w:rsidR="00430E08" w:rsidRPr="008D02C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Рост болезней </w:t>
      </w:r>
      <w:r w:rsidR="00F5057C" w:rsidRPr="00176A94">
        <w:rPr>
          <w:szCs w:val="28"/>
        </w:rPr>
        <w:t>системы кровообращения</w:t>
      </w:r>
      <w:r w:rsidRPr="00176A94">
        <w:rPr>
          <w:szCs w:val="28"/>
        </w:rPr>
        <w:t xml:space="preserve"> вызван </w:t>
      </w:r>
      <w:proofErr w:type="gramStart"/>
      <w:r w:rsidR="0059533B" w:rsidRPr="00176A94">
        <w:rPr>
          <w:szCs w:val="28"/>
        </w:rPr>
        <w:t>также,</w:t>
      </w:r>
      <w:r w:rsidRPr="00176A94">
        <w:rPr>
          <w:szCs w:val="28"/>
        </w:rPr>
        <w:t xml:space="preserve"> как</w:t>
      </w:r>
      <w:proofErr w:type="gramEnd"/>
      <w:r w:rsidRPr="00176A94">
        <w:rPr>
          <w:szCs w:val="28"/>
        </w:rPr>
        <w:t xml:space="preserve"> и сердечнососудистых заболеваний, малоподвижным образом жизни, вследствие чего, возникает недостаточное снабжение организма кислородом, вредные привычки</w:t>
      </w:r>
      <w:r w:rsidRPr="008D02C4">
        <w:rPr>
          <w:szCs w:val="28"/>
        </w:rPr>
        <w:t>.</w:t>
      </w:r>
    </w:p>
    <w:p w:rsidR="00430E08" w:rsidRPr="00981271" w:rsidRDefault="00430E08" w:rsidP="00430E08">
      <w:pPr>
        <w:widowControl w:val="0"/>
        <w:autoSpaceDE w:val="0"/>
        <w:autoSpaceDN w:val="0"/>
        <w:adjustRightInd w:val="0"/>
        <w:spacing w:line="230" w:lineRule="auto"/>
        <w:jc w:val="both"/>
        <w:outlineLvl w:val="1"/>
        <w:rPr>
          <w:sz w:val="22"/>
        </w:rPr>
      </w:pPr>
    </w:p>
    <w:p w:rsidR="00430E08" w:rsidRPr="005C4FD1" w:rsidRDefault="00430E08" w:rsidP="00430E08">
      <w:pPr>
        <w:widowControl w:val="0"/>
        <w:autoSpaceDE w:val="0"/>
        <w:autoSpaceDN w:val="0"/>
        <w:adjustRightInd w:val="0"/>
        <w:spacing w:line="230" w:lineRule="auto"/>
        <w:ind w:firstLine="709"/>
        <w:jc w:val="both"/>
        <w:outlineLvl w:val="1"/>
        <w:rPr>
          <w:b/>
          <w:szCs w:val="28"/>
        </w:rPr>
      </w:pPr>
      <w:r w:rsidRPr="005C4FD1">
        <w:rPr>
          <w:b/>
          <w:szCs w:val="28"/>
        </w:rPr>
        <w:t xml:space="preserve">Таблица 5. Показатели первичной заболеваемости подростков в </w:t>
      </w:r>
      <w:r w:rsidR="0059533B">
        <w:rPr>
          <w:b/>
          <w:szCs w:val="28"/>
        </w:rPr>
        <w:t xml:space="preserve">Темрюкском </w:t>
      </w:r>
      <w:r w:rsidRPr="005C4FD1">
        <w:rPr>
          <w:b/>
          <w:szCs w:val="28"/>
        </w:rPr>
        <w:t>районе в 20</w:t>
      </w:r>
      <w:r w:rsidR="0059533B">
        <w:rPr>
          <w:b/>
          <w:szCs w:val="28"/>
        </w:rPr>
        <w:t>20</w:t>
      </w:r>
      <w:r w:rsidRPr="005C4FD1">
        <w:rPr>
          <w:b/>
          <w:szCs w:val="28"/>
        </w:rPr>
        <w:t xml:space="preserve"> – 20</w:t>
      </w:r>
      <w:r w:rsidR="0059533B">
        <w:rPr>
          <w:b/>
          <w:szCs w:val="28"/>
        </w:rPr>
        <w:t>22</w:t>
      </w:r>
      <w:r w:rsidRPr="005C4FD1">
        <w:rPr>
          <w:b/>
          <w:szCs w:val="28"/>
        </w:rPr>
        <w:t xml:space="preserve"> гг. на 1000 населения.</w:t>
      </w:r>
    </w:p>
    <w:p w:rsidR="00430E08" w:rsidRPr="00981271" w:rsidRDefault="00430E08" w:rsidP="00430E08">
      <w:pPr>
        <w:widowControl w:val="0"/>
        <w:autoSpaceDE w:val="0"/>
        <w:autoSpaceDN w:val="0"/>
        <w:adjustRightInd w:val="0"/>
        <w:spacing w:line="230" w:lineRule="auto"/>
        <w:ind w:firstLine="709"/>
        <w:jc w:val="both"/>
        <w:outlineLvl w:val="1"/>
        <w:rPr>
          <w:sz w:val="22"/>
        </w:rPr>
      </w:pP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709"/>
        <w:gridCol w:w="992"/>
        <w:gridCol w:w="851"/>
        <w:gridCol w:w="992"/>
        <w:gridCol w:w="851"/>
        <w:gridCol w:w="992"/>
      </w:tblGrid>
      <w:tr w:rsidR="00430E08" w:rsidRPr="00176A94" w:rsidTr="0069493B">
        <w:trPr>
          <w:trHeight w:val="405"/>
        </w:trPr>
        <w:tc>
          <w:tcPr>
            <w:tcW w:w="41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Наименование классов болезней</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42E9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D42E91" w:rsidRPr="00176A94">
              <w:rPr>
                <w:rFonts w:cs="Times New Roman"/>
                <w:sz w:val="24"/>
                <w:szCs w:val="24"/>
              </w:rPr>
              <w:t>20</w:t>
            </w:r>
            <w:r w:rsidRPr="00176A94">
              <w:rPr>
                <w:rFonts w:cs="Times New Roman"/>
                <w:sz w:val="24"/>
                <w:szCs w:val="24"/>
              </w:rPr>
              <w:t xml:space="preserve"> год</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42E9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D42E91" w:rsidRPr="00176A94">
              <w:rPr>
                <w:rFonts w:cs="Times New Roman"/>
                <w:sz w:val="24"/>
                <w:szCs w:val="24"/>
              </w:rPr>
              <w:t>21</w:t>
            </w:r>
            <w:r w:rsidRPr="00176A94">
              <w:rPr>
                <w:rFonts w:cs="Times New Roman"/>
                <w:sz w:val="24"/>
                <w:szCs w:val="24"/>
              </w:rPr>
              <w:t xml:space="preserve"> год</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42E9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20</w:t>
            </w:r>
            <w:r w:rsidR="00D42E91" w:rsidRPr="00176A94">
              <w:rPr>
                <w:rFonts w:cs="Times New Roman"/>
                <w:sz w:val="24"/>
                <w:szCs w:val="24"/>
              </w:rPr>
              <w:t>22</w:t>
            </w:r>
            <w:r w:rsidRPr="00176A94">
              <w:rPr>
                <w:rFonts w:cs="Times New Roman"/>
                <w:sz w:val="24"/>
                <w:szCs w:val="24"/>
              </w:rPr>
              <w:t xml:space="preserve"> год</w:t>
            </w:r>
          </w:p>
        </w:tc>
      </w:tr>
      <w:tr w:rsidR="00430E08" w:rsidRPr="00176A94" w:rsidTr="0069493B">
        <w:trPr>
          <w:trHeight w:val="705"/>
        </w:trPr>
        <w:tc>
          <w:tcPr>
            <w:tcW w:w="41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69493B">
            <w:pPr>
              <w:widowControl w:val="0"/>
              <w:autoSpaceDE w:val="0"/>
              <w:autoSpaceDN w:val="0"/>
              <w:adjustRightInd w:val="0"/>
              <w:spacing w:line="230" w:lineRule="auto"/>
              <w:jc w:val="center"/>
              <w:outlineLvl w:val="1"/>
              <w:rPr>
                <w:rFonts w:cs="Times New Roman"/>
                <w:sz w:val="24"/>
                <w:szCs w:val="24"/>
              </w:rPr>
            </w:pPr>
            <w:proofErr w:type="spellStart"/>
            <w:r w:rsidRPr="00176A94">
              <w:rPr>
                <w:rFonts w:cs="Times New Roman"/>
                <w:sz w:val="24"/>
                <w:szCs w:val="24"/>
              </w:rPr>
              <w:t>абс</w:t>
            </w:r>
            <w:proofErr w:type="spellEnd"/>
            <w:r w:rsidR="0069493B" w:rsidRPr="00176A94">
              <w:rPr>
                <w:rFonts w:cs="Times New Roman"/>
                <w:sz w:val="24"/>
                <w:szCs w:val="24"/>
              </w:rPr>
              <w:t>.</w:t>
            </w:r>
            <w:r w:rsidRPr="00176A94">
              <w:rPr>
                <w:rFonts w:cs="Times New Roman"/>
                <w:sz w:val="24"/>
                <w:szCs w:val="24"/>
              </w:rPr>
              <w:t xml:space="preserve"> число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на 1000 насел</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69493B" w:rsidP="00D17CE1">
            <w:pPr>
              <w:widowControl w:val="0"/>
              <w:autoSpaceDE w:val="0"/>
              <w:autoSpaceDN w:val="0"/>
              <w:adjustRightInd w:val="0"/>
              <w:spacing w:line="230" w:lineRule="auto"/>
              <w:jc w:val="center"/>
              <w:outlineLvl w:val="1"/>
              <w:rPr>
                <w:rFonts w:cs="Times New Roman"/>
                <w:sz w:val="24"/>
                <w:szCs w:val="24"/>
              </w:rPr>
            </w:pPr>
            <w:proofErr w:type="spellStart"/>
            <w:r w:rsidRPr="00176A94">
              <w:rPr>
                <w:rFonts w:cs="Times New Roman"/>
                <w:sz w:val="24"/>
                <w:szCs w:val="24"/>
              </w:rPr>
              <w:t>абс</w:t>
            </w:r>
            <w:proofErr w:type="spellEnd"/>
            <w:r w:rsidRPr="00176A94">
              <w:rPr>
                <w:rFonts w:cs="Times New Roman"/>
                <w:sz w:val="24"/>
                <w:szCs w:val="24"/>
              </w:rPr>
              <w:t>. число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на 1000 насел</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69493B" w:rsidP="00D17CE1">
            <w:pPr>
              <w:widowControl w:val="0"/>
              <w:autoSpaceDE w:val="0"/>
              <w:autoSpaceDN w:val="0"/>
              <w:adjustRightInd w:val="0"/>
              <w:spacing w:line="230" w:lineRule="auto"/>
              <w:jc w:val="center"/>
              <w:outlineLvl w:val="1"/>
              <w:rPr>
                <w:rFonts w:cs="Times New Roman"/>
                <w:sz w:val="24"/>
                <w:szCs w:val="24"/>
              </w:rPr>
            </w:pPr>
            <w:proofErr w:type="spellStart"/>
            <w:r w:rsidRPr="00176A94">
              <w:rPr>
                <w:rFonts w:cs="Times New Roman"/>
                <w:sz w:val="24"/>
                <w:szCs w:val="24"/>
              </w:rPr>
              <w:t>абс</w:t>
            </w:r>
            <w:proofErr w:type="spellEnd"/>
            <w:r w:rsidRPr="00176A94">
              <w:rPr>
                <w:rFonts w:cs="Times New Roman"/>
                <w:sz w:val="24"/>
                <w:szCs w:val="24"/>
              </w:rPr>
              <w:t>. число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на 1000 насел</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Всего, в том числе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4422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1180,5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4936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1222,1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1191,8</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новообразования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3C32B2"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11,0</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крови и кров</w:t>
            </w:r>
            <w:proofErr w:type="gramStart"/>
            <w:r w:rsidRPr="00176A94">
              <w:rPr>
                <w:rFonts w:cs="Times New Roman"/>
                <w:sz w:val="24"/>
                <w:szCs w:val="24"/>
              </w:rPr>
              <w:t>.</w:t>
            </w:r>
            <w:proofErr w:type="gramEnd"/>
            <w:r w:rsidRPr="00176A94">
              <w:rPr>
                <w:rFonts w:cs="Times New Roman"/>
                <w:sz w:val="24"/>
                <w:szCs w:val="24"/>
              </w:rPr>
              <w:t xml:space="preserve"> </w:t>
            </w:r>
            <w:proofErr w:type="gramStart"/>
            <w:r w:rsidRPr="00176A94">
              <w:rPr>
                <w:rFonts w:cs="Times New Roman"/>
                <w:sz w:val="24"/>
                <w:szCs w:val="24"/>
              </w:rPr>
              <w:t>о</w:t>
            </w:r>
            <w:proofErr w:type="gramEnd"/>
            <w:r w:rsidRPr="00176A94">
              <w:rPr>
                <w:rFonts w:cs="Times New Roman"/>
                <w:sz w:val="24"/>
                <w:szCs w:val="24"/>
              </w:rPr>
              <w:t>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3,8</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эндокринной системы</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0,7</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Психические расстройства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4,3</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нервной системы</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27,9</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lastRenderedPageBreak/>
              <w:t>Болезни глаз и его придаточного аппарата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27,0</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 xml:space="preserve">Болезни уха и </w:t>
            </w:r>
            <w:proofErr w:type="spellStart"/>
            <w:r w:rsidRPr="00176A94">
              <w:rPr>
                <w:rFonts w:cs="Times New Roman"/>
                <w:sz w:val="24"/>
                <w:szCs w:val="24"/>
              </w:rPr>
              <w:t>сосцев</w:t>
            </w:r>
            <w:proofErr w:type="spellEnd"/>
            <w:r w:rsidRPr="00176A94">
              <w:rPr>
                <w:rFonts w:cs="Times New Roman"/>
                <w:sz w:val="24"/>
                <w:szCs w:val="24"/>
              </w:rPr>
              <w:t>. отростка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6,4</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системы кровообращения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3,1</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органов дыхания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2867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765,3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3098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767,0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2840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677,6</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органов пищеварения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97,8</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кожи и подкожной клетчатки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17,7</w:t>
            </w:r>
          </w:p>
        </w:tc>
      </w:tr>
      <w:tr w:rsidR="00430E08" w:rsidRPr="00176A94"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Болезни мочеполовой системы</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12,4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19,8</w:t>
            </w:r>
          </w:p>
        </w:tc>
      </w:tr>
      <w:tr w:rsidR="00430E08" w:rsidRPr="0069493B" w:rsidTr="0069493B">
        <w:tc>
          <w:tcPr>
            <w:tcW w:w="414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rFonts w:cs="Times New Roman"/>
                <w:sz w:val="24"/>
                <w:szCs w:val="24"/>
              </w:rPr>
            </w:pPr>
            <w:r w:rsidRPr="00176A94">
              <w:rPr>
                <w:rFonts w:cs="Times New Roman"/>
                <w:sz w:val="24"/>
                <w:szCs w:val="24"/>
              </w:rPr>
              <w:t>Травмы, отравления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250,1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247,8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1001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rFonts w:cs="Times New Roman"/>
                <w:sz w:val="24"/>
                <w:szCs w:val="24"/>
              </w:rPr>
            </w:pPr>
            <w:r w:rsidRPr="00176A94">
              <w:rPr>
                <w:rFonts w:cs="Times New Roman"/>
                <w:sz w:val="24"/>
                <w:szCs w:val="24"/>
              </w:rPr>
              <w:t>238,8</w:t>
            </w:r>
          </w:p>
        </w:tc>
      </w:tr>
    </w:tbl>
    <w:p w:rsidR="00430E08" w:rsidRPr="00981271" w:rsidRDefault="00430E08" w:rsidP="00430E08">
      <w:pPr>
        <w:widowControl w:val="0"/>
        <w:autoSpaceDE w:val="0"/>
        <w:autoSpaceDN w:val="0"/>
        <w:adjustRightInd w:val="0"/>
        <w:spacing w:line="230" w:lineRule="auto"/>
        <w:ind w:firstLine="709"/>
        <w:jc w:val="both"/>
        <w:outlineLvl w:val="1"/>
        <w:rPr>
          <w:sz w:val="22"/>
        </w:rPr>
      </w:pP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Среди подростков отмечается увеличение уровня общей заболеваемости на </w:t>
      </w:r>
      <w:r w:rsidR="00FE1295" w:rsidRPr="00176A94">
        <w:rPr>
          <w:szCs w:val="28"/>
        </w:rPr>
        <w:t>4,0</w:t>
      </w:r>
      <w:r w:rsidRPr="00176A94">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В структуре заболеваемости лидирует:</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болезни органов дыхания – </w:t>
      </w:r>
      <w:r w:rsidR="00FE1295" w:rsidRPr="00176A94">
        <w:rPr>
          <w:szCs w:val="28"/>
        </w:rPr>
        <w:t>50,0</w:t>
      </w:r>
      <w:r w:rsidRPr="00176A94">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на втором месте травмы и отравления – </w:t>
      </w:r>
      <w:r w:rsidR="00FE1295" w:rsidRPr="00176A94">
        <w:rPr>
          <w:szCs w:val="28"/>
        </w:rPr>
        <w:t>16,6</w:t>
      </w:r>
      <w:r w:rsidRPr="00176A94">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на третьем месте болезни органов пищеварения – </w:t>
      </w:r>
      <w:r w:rsidR="00FE1295" w:rsidRPr="00176A94">
        <w:rPr>
          <w:szCs w:val="28"/>
        </w:rPr>
        <w:t>8,5</w:t>
      </w:r>
      <w:r w:rsidRPr="00176A94">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Лидирующее место в структуре заболеваемости играют болезни органов дыхания, рост связан в большей мере с осложнениями после перенесенных заболеваний, переохлаждением, снижением иммунитета подростков в осенне-зимний период.</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Второе место занимают травмы и отравления, в основном травматизм, что связано с переоценкой своих возможностей при обучении экстремальным видам спорта, не соблюдение правил ПДД.</w:t>
      </w:r>
    </w:p>
    <w:p w:rsidR="00430E08" w:rsidRPr="008D02C4" w:rsidRDefault="00430E08" w:rsidP="00430E08">
      <w:pPr>
        <w:widowControl w:val="0"/>
        <w:autoSpaceDE w:val="0"/>
        <w:autoSpaceDN w:val="0"/>
        <w:adjustRightInd w:val="0"/>
        <w:spacing w:line="230" w:lineRule="auto"/>
        <w:ind w:firstLine="709"/>
        <w:jc w:val="both"/>
        <w:outlineLvl w:val="1"/>
        <w:rPr>
          <w:szCs w:val="28"/>
        </w:rPr>
      </w:pPr>
      <w:r w:rsidRPr="00176A94">
        <w:rPr>
          <w:szCs w:val="28"/>
        </w:rPr>
        <w:t>Третье место занимают болезни органов пищеварения, приоритетными факторами риска</w:t>
      </w:r>
      <w:r w:rsidRPr="008D02C4">
        <w:rPr>
          <w:szCs w:val="28"/>
        </w:rPr>
        <w:t xml:space="preserve"> болезней органов пищеварения в современных условиях определены употреблением некачественной и неполезной еды (</w:t>
      </w:r>
      <w:proofErr w:type="spellStart"/>
      <w:r w:rsidRPr="008D02C4">
        <w:rPr>
          <w:szCs w:val="28"/>
        </w:rPr>
        <w:t>фастфуд</w:t>
      </w:r>
      <w:proofErr w:type="spellEnd"/>
      <w:r w:rsidRPr="008D02C4">
        <w:rPr>
          <w:szCs w:val="28"/>
        </w:rPr>
        <w:t>, чипсы, газированная вода), курение и ранее употребление алкоголя среди детей и подростков.</w:t>
      </w:r>
    </w:p>
    <w:p w:rsidR="00430E08" w:rsidRPr="00981271" w:rsidRDefault="00430E08" w:rsidP="00430E08">
      <w:pPr>
        <w:widowControl w:val="0"/>
        <w:autoSpaceDE w:val="0"/>
        <w:autoSpaceDN w:val="0"/>
        <w:adjustRightInd w:val="0"/>
        <w:spacing w:line="230" w:lineRule="auto"/>
        <w:jc w:val="both"/>
        <w:outlineLvl w:val="1"/>
        <w:rPr>
          <w:sz w:val="22"/>
        </w:rPr>
      </w:pPr>
    </w:p>
    <w:p w:rsidR="00430E08" w:rsidRPr="005C4FD1" w:rsidRDefault="00430E08" w:rsidP="00430E08">
      <w:pPr>
        <w:widowControl w:val="0"/>
        <w:autoSpaceDE w:val="0"/>
        <w:autoSpaceDN w:val="0"/>
        <w:adjustRightInd w:val="0"/>
        <w:spacing w:line="230" w:lineRule="auto"/>
        <w:ind w:firstLine="709"/>
        <w:jc w:val="both"/>
        <w:outlineLvl w:val="1"/>
        <w:rPr>
          <w:b/>
          <w:szCs w:val="28"/>
        </w:rPr>
      </w:pPr>
      <w:r w:rsidRPr="005C4FD1">
        <w:rPr>
          <w:b/>
          <w:szCs w:val="28"/>
        </w:rPr>
        <w:t xml:space="preserve">Таблица 6. Показатели первичной заболеваемости детей в </w:t>
      </w:r>
      <w:r w:rsidR="009D2896">
        <w:rPr>
          <w:b/>
          <w:szCs w:val="28"/>
        </w:rPr>
        <w:t>Темрюкском</w:t>
      </w:r>
      <w:r w:rsidRPr="005C4FD1">
        <w:rPr>
          <w:b/>
          <w:szCs w:val="28"/>
        </w:rPr>
        <w:t xml:space="preserve"> районе в 20</w:t>
      </w:r>
      <w:r w:rsidR="009D2896">
        <w:rPr>
          <w:b/>
          <w:szCs w:val="28"/>
        </w:rPr>
        <w:t>20</w:t>
      </w:r>
      <w:r w:rsidRPr="005C4FD1">
        <w:rPr>
          <w:b/>
          <w:szCs w:val="28"/>
        </w:rPr>
        <w:t xml:space="preserve"> – 20</w:t>
      </w:r>
      <w:r w:rsidR="009D2896">
        <w:rPr>
          <w:b/>
          <w:szCs w:val="28"/>
        </w:rPr>
        <w:t>22</w:t>
      </w:r>
      <w:r w:rsidRPr="005C4FD1">
        <w:rPr>
          <w:b/>
          <w:szCs w:val="28"/>
        </w:rPr>
        <w:t xml:space="preserve"> гг. на 1000 населения.</w:t>
      </w:r>
    </w:p>
    <w:p w:rsidR="00430E08" w:rsidRPr="00981271" w:rsidRDefault="00430E08" w:rsidP="00430E08">
      <w:pPr>
        <w:widowControl w:val="0"/>
        <w:autoSpaceDE w:val="0"/>
        <w:autoSpaceDN w:val="0"/>
        <w:adjustRightInd w:val="0"/>
        <w:spacing w:line="230" w:lineRule="auto"/>
        <w:ind w:firstLine="709"/>
        <w:jc w:val="both"/>
        <w:outlineLvl w:val="1"/>
        <w:rPr>
          <w:sz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850"/>
        <w:gridCol w:w="993"/>
        <w:gridCol w:w="850"/>
        <w:gridCol w:w="992"/>
        <w:gridCol w:w="851"/>
        <w:gridCol w:w="992"/>
      </w:tblGrid>
      <w:tr w:rsidR="00430E08" w:rsidRPr="00176A94" w:rsidTr="006F246F">
        <w:trPr>
          <w:trHeight w:val="405"/>
        </w:trPr>
        <w:tc>
          <w:tcPr>
            <w:tcW w:w="39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sz w:val="24"/>
                <w:szCs w:val="24"/>
              </w:rPr>
            </w:pPr>
            <w:r w:rsidRPr="00176A94">
              <w:rPr>
                <w:sz w:val="24"/>
                <w:szCs w:val="24"/>
              </w:rPr>
              <w:t>Наименование классов болезней</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0173DB" w:rsidP="000173DB">
            <w:pPr>
              <w:widowControl w:val="0"/>
              <w:autoSpaceDE w:val="0"/>
              <w:autoSpaceDN w:val="0"/>
              <w:adjustRightInd w:val="0"/>
              <w:spacing w:line="230" w:lineRule="auto"/>
              <w:jc w:val="center"/>
              <w:outlineLvl w:val="1"/>
              <w:rPr>
                <w:sz w:val="24"/>
                <w:szCs w:val="24"/>
              </w:rPr>
            </w:pPr>
            <w:r w:rsidRPr="00176A94">
              <w:rPr>
                <w:sz w:val="24"/>
                <w:szCs w:val="24"/>
              </w:rPr>
              <w:t>2020</w:t>
            </w:r>
            <w:r w:rsidR="00430E08" w:rsidRPr="00176A94">
              <w:rPr>
                <w:sz w:val="24"/>
                <w:szCs w:val="24"/>
              </w:rPr>
              <w:t xml:space="preserve"> год</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0173DB">
            <w:pPr>
              <w:widowControl w:val="0"/>
              <w:autoSpaceDE w:val="0"/>
              <w:autoSpaceDN w:val="0"/>
              <w:adjustRightInd w:val="0"/>
              <w:spacing w:line="230" w:lineRule="auto"/>
              <w:jc w:val="center"/>
              <w:outlineLvl w:val="1"/>
              <w:rPr>
                <w:sz w:val="24"/>
                <w:szCs w:val="24"/>
              </w:rPr>
            </w:pPr>
            <w:r w:rsidRPr="00176A94">
              <w:rPr>
                <w:sz w:val="24"/>
                <w:szCs w:val="24"/>
              </w:rPr>
              <w:t>20</w:t>
            </w:r>
            <w:r w:rsidR="000173DB" w:rsidRPr="00176A94">
              <w:rPr>
                <w:sz w:val="24"/>
                <w:szCs w:val="24"/>
              </w:rPr>
              <w:t>21</w:t>
            </w:r>
            <w:r w:rsidRPr="00176A94">
              <w:rPr>
                <w:sz w:val="24"/>
                <w:szCs w:val="24"/>
              </w:rPr>
              <w:t xml:space="preserve"> год</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0173DB">
            <w:pPr>
              <w:widowControl w:val="0"/>
              <w:autoSpaceDE w:val="0"/>
              <w:autoSpaceDN w:val="0"/>
              <w:adjustRightInd w:val="0"/>
              <w:spacing w:line="230" w:lineRule="auto"/>
              <w:jc w:val="center"/>
              <w:outlineLvl w:val="1"/>
              <w:rPr>
                <w:sz w:val="24"/>
                <w:szCs w:val="24"/>
              </w:rPr>
            </w:pPr>
            <w:r w:rsidRPr="00176A94">
              <w:rPr>
                <w:sz w:val="24"/>
                <w:szCs w:val="24"/>
              </w:rPr>
              <w:t>20</w:t>
            </w:r>
            <w:r w:rsidR="000173DB" w:rsidRPr="00176A94">
              <w:rPr>
                <w:sz w:val="24"/>
                <w:szCs w:val="24"/>
              </w:rPr>
              <w:t>22</w:t>
            </w:r>
            <w:r w:rsidRPr="00176A94">
              <w:rPr>
                <w:sz w:val="24"/>
                <w:szCs w:val="24"/>
              </w:rPr>
              <w:t xml:space="preserve"> год</w:t>
            </w:r>
          </w:p>
        </w:tc>
      </w:tr>
      <w:tr w:rsidR="00430E08" w:rsidRPr="00176A94" w:rsidTr="006F246F">
        <w:trPr>
          <w:trHeight w:val="705"/>
        </w:trPr>
        <w:tc>
          <w:tcPr>
            <w:tcW w:w="39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30E08" w:rsidRPr="00176A94" w:rsidRDefault="00430E08" w:rsidP="00D17CE1">
            <w:pPr>
              <w:widowControl w:val="0"/>
              <w:autoSpaceDE w:val="0"/>
              <w:autoSpaceDN w:val="0"/>
              <w:adjustRightInd w:val="0"/>
              <w:spacing w:line="230" w:lineRule="auto"/>
              <w:jc w:val="center"/>
              <w:outlineLvl w:val="1"/>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6F246F">
            <w:pPr>
              <w:widowControl w:val="0"/>
              <w:autoSpaceDE w:val="0"/>
              <w:autoSpaceDN w:val="0"/>
              <w:adjustRightInd w:val="0"/>
              <w:spacing w:line="230" w:lineRule="auto"/>
              <w:jc w:val="center"/>
              <w:outlineLvl w:val="1"/>
              <w:rPr>
                <w:sz w:val="24"/>
                <w:szCs w:val="24"/>
              </w:rPr>
            </w:pPr>
            <w:proofErr w:type="spellStart"/>
            <w:r w:rsidRPr="00176A94">
              <w:rPr>
                <w:sz w:val="24"/>
                <w:szCs w:val="24"/>
              </w:rPr>
              <w:t>абс</w:t>
            </w:r>
            <w:proofErr w:type="spellEnd"/>
            <w:r w:rsidR="006F246F" w:rsidRPr="00176A94">
              <w:rPr>
                <w:sz w:val="24"/>
                <w:szCs w:val="24"/>
              </w:rPr>
              <w:t>.</w:t>
            </w:r>
            <w:r w:rsidRPr="00176A94">
              <w:rPr>
                <w:sz w:val="24"/>
                <w:szCs w:val="24"/>
              </w:rPr>
              <w:t xml:space="preserve"> число</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sz w:val="24"/>
                <w:szCs w:val="24"/>
              </w:rPr>
            </w:pPr>
            <w:r w:rsidRPr="00176A94">
              <w:rPr>
                <w:sz w:val="24"/>
                <w:szCs w:val="24"/>
              </w:rPr>
              <w:t>На 1000 насел</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6F246F" w:rsidP="00D17CE1">
            <w:pPr>
              <w:widowControl w:val="0"/>
              <w:autoSpaceDE w:val="0"/>
              <w:autoSpaceDN w:val="0"/>
              <w:adjustRightInd w:val="0"/>
              <w:spacing w:line="230" w:lineRule="auto"/>
              <w:jc w:val="center"/>
              <w:outlineLvl w:val="1"/>
              <w:rPr>
                <w:sz w:val="24"/>
                <w:szCs w:val="24"/>
              </w:rPr>
            </w:pPr>
            <w:proofErr w:type="spellStart"/>
            <w:r w:rsidRPr="00176A94">
              <w:rPr>
                <w:sz w:val="24"/>
                <w:szCs w:val="24"/>
              </w:rPr>
              <w:t>абс</w:t>
            </w:r>
            <w:proofErr w:type="spellEnd"/>
            <w:r w:rsidRPr="00176A94">
              <w:rPr>
                <w:sz w:val="24"/>
                <w:szCs w:val="24"/>
              </w:rPr>
              <w:t>. число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sz w:val="24"/>
                <w:szCs w:val="24"/>
              </w:rPr>
            </w:pPr>
            <w:r w:rsidRPr="00176A94">
              <w:rPr>
                <w:sz w:val="24"/>
                <w:szCs w:val="24"/>
              </w:rPr>
              <w:t>На 1000 насел</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6F246F" w:rsidP="00D17CE1">
            <w:pPr>
              <w:widowControl w:val="0"/>
              <w:autoSpaceDE w:val="0"/>
              <w:autoSpaceDN w:val="0"/>
              <w:adjustRightInd w:val="0"/>
              <w:spacing w:line="230" w:lineRule="auto"/>
              <w:jc w:val="center"/>
              <w:outlineLvl w:val="1"/>
              <w:rPr>
                <w:sz w:val="24"/>
                <w:szCs w:val="24"/>
              </w:rPr>
            </w:pPr>
            <w:proofErr w:type="spellStart"/>
            <w:r w:rsidRPr="00176A94">
              <w:rPr>
                <w:sz w:val="24"/>
                <w:szCs w:val="24"/>
              </w:rPr>
              <w:t>абс</w:t>
            </w:r>
            <w:proofErr w:type="spellEnd"/>
            <w:r w:rsidRPr="00176A94">
              <w:rPr>
                <w:sz w:val="24"/>
                <w:szCs w:val="24"/>
              </w:rPr>
              <w:t>. число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center"/>
              <w:outlineLvl w:val="1"/>
              <w:rPr>
                <w:sz w:val="24"/>
                <w:szCs w:val="24"/>
              </w:rPr>
            </w:pPr>
            <w:r w:rsidRPr="00176A94">
              <w:rPr>
                <w:sz w:val="24"/>
                <w:szCs w:val="24"/>
              </w:rPr>
              <w:t>На 1000 насел</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Всего, в том числе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21151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950,4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22381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22930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1031,5</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новообразования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6,9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3,6</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Болезни крови и кров</w:t>
            </w:r>
            <w:proofErr w:type="gramStart"/>
            <w:r w:rsidRPr="00176A94">
              <w:rPr>
                <w:sz w:val="24"/>
                <w:szCs w:val="24"/>
              </w:rPr>
              <w:t>.</w:t>
            </w:r>
            <w:proofErr w:type="gramEnd"/>
            <w:r w:rsidRPr="00176A94">
              <w:rPr>
                <w:sz w:val="24"/>
                <w:szCs w:val="24"/>
              </w:rPr>
              <w:t xml:space="preserve"> </w:t>
            </w:r>
            <w:proofErr w:type="gramStart"/>
            <w:r w:rsidRPr="00176A94">
              <w:rPr>
                <w:sz w:val="24"/>
                <w:szCs w:val="24"/>
              </w:rPr>
              <w:t>о</w:t>
            </w:r>
            <w:proofErr w:type="gramEnd"/>
            <w:r w:rsidRPr="00176A94">
              <w:rPr>
                <w:sz w:val="24"/>
                <w:szCs w:val="24"/>
              </w:rPr>
              <w:t>рганов</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2,2</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Болезни эндокринной системы</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0,2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0,4</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Психические расстройства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0,4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4,2</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Болезни нервной системы</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3,7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6,6</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 xml:space="preserve">Болезни глаз и его </w:t>
            </w:r>
            <w:proofErr w:type="spellStart"/>
            <w:r w:rsidRPr="00176A94">
              <w:rPr>
                <w:sz w:val="24"/>
                <w:szCs w:val="24"/>
              </w:rPr>
              <w:t>придат</w:t>
            </w:r>
            <w:proofErr w:type="spellEnd"/>
            <w:r w:rsidRPr="00176A94">
              <w:rPr>
                <w:sz w:val="24"/>
                <w:szCs w:val="24"/>
              </w:rPr>
              <w:t>. аппарата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433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19,5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472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34,4</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 xml:space="preserve">Болезни уха и </w:t>
            </w:r>
            <w:proofErr w:type="spellStart"/>
            <w:r w:rsidRPr="00176A94">
              <w:rPr>
                <w:sz w:val="24"/>
                <w:szCs w:val="24"/>
              </w:rPr>
              <w:t>сосцев</w:t>
            </w:r>
            <w:proofErr w:type="spellEnd"/>
            <w:r w:rsidRPr="00176A94">
              <w:rPr>
                <w:sz w:val="24"/>
                <w:szCs w:val="24"/>
              </w:rPr>
              <w:t>. отростка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246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6,7</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Болезни системы кровообращения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0,4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1,0</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Болезни органов дыхания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13870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623,2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14965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672,5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15092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678,9</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Болезни органов пищеварения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442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19,9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19,0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445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20,0</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Болезни кожи и подкожной клетчатки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2777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124,8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2489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111,9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2275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102,3</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Болезни костно-мышечной ткани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196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8,8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3,8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3,7</w:t>
            </w:r>
          </w:p>
        </w:tc>
      </w:tr>
      <w:tr w:rsidR="00430E08" w:rsidRPr="00176A94"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lastRenderedPageBreak/>
              <w:t>Болезни мочеполовой системы</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87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3,9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8,4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224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10,1</w:t>
            </w:r>
          </w:p>
        </w:tc>
      </w:tr>
      <w:tr w:rsidR="00430E08" w:rsidRPr="006F246F" w:rsidTr="006F246F">
        <w:tc>
          <w:tcPr>
            <w:tcW w:w="3998" w:type="dxa"/>
            <w:tcBorders>
              <w:top w:val="single" w:sz="4" w:space="0" w:color="auto"/>
              <w:left w:val="single" w:sz="4" w:space="0" w:color="auto"/>
              <w:bottom w:val="single" w:sz="4" w:space="0" w:color="auto"/>
              <w:right w:val="single" w:sz="4" w:space="0" w:color="auto"/>
            </w:tcBorders>
            <w:shd w:val="clear" w:color="auto" w:fill="auto"/>
            <w:hideMark/>
          </w:tcPr>
          <w:p w:rsidR="00430E08" w:rsidRPr="00176A94" w:rsidRDefault="00430E08" w:rsidP="00D17CE1">
            <w:pPr>
              <w:widowControl w:val="0"/>
              <w:autoSpaceDE w:val="0"/>
              <w:autoSpaceDN w:val="0"/>
              <w:adjustRightInd w:val="0"/>
              <w:spacing w:line="230" w:lineRule="auto"/>
              <w:jc w:val="both"/>
              <w:outlineLvl w:val="1"/>
              <w:rPr>
                <w:sz w:val="24"/>
                <w:szCs w:val="24"/>
              </w:rPr>
            </w:pPr>
            <w:r w:rsidRPr="00176A94">
              <w:rPr>
                <w:sz w:val="24"/>
                <w:szCs w:val="24"/>
              </w:rPr>
              <w:t>Травмы, отравления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1511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67,9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1652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74,2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1638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0E08" w:rsidRPr="00176A94" w:rsidRDefault="00A06006" w:rsidP="00D17CE1">
            <w:pPr>
              <w:widowControl w:val="0"/>
              <w:autoSpaceDE w:val="0"/>
              <w:autoSpaceDN w:val="0"/>
              <w:adjustRightInd w:val="0"/>
              <w:spacing w:line="230" w:lineRule="auto"/>
              <w:jc w:val="center"/>
              <w:outlineLvl w:val="1"/>
              <w:rPr>
                <w:sz w:val="24"/>
                <w:szCs w:val="24"/>
              </w:rPr>
            </w:pPr>
            <w:r w:rsidRPr="00176A94">
              <w:rPr>
                <w:sz w:val="24"/>
                <w:szCs w:val="24"/>
              </w:rPr>
              <w:t>73,7</w:t>
            </w:r>
          </w:p>
        </w:tc>
      </w:tr>
    </w:tbl>
    <w:p w:rsidR="00430E08" w:rsidRPr="008D02C4" w:rsidRDefault="00430E08" w:rsidP="00430E08">
      <w:pPr>
        <w:widowControl w:val="0"/>
        <w:autoSpaceDE w:val="0"/>
        <w:autoSpaceDN w:val="0"/>
        <w:adjustRightInd w:val="0"/>
        <w:spacing w:line="230" w:lineRule="auto"/>
        <w:ind w:firstLine="709"/>
        <w:jc w:val="both"/>
        <w:outlineLvl w:val="1"/>
        <w:rPr>
          <w:szCs w:val="28"/>
        </w:rPr>
      </w:pP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Отмечается </w:t>
      </w:r>
      <w:r w:rsidR="00FE1295" w:rsidRPr="00176A94">
        <w:rPr>
          <w:szCs w:val="28"/>
        </w:rPr>
        <w:t>снижения</w:t>
      </w:r>
      <w:r w:rsidRPr="00176A94">
        <w:rPr>
          <w:szCs w:val="28"/>
        </w:rPr>
        <w:t xml:space="preserve"> уровня </w:t>
      </w:r>
      <w:r w:rsidR="00FE1295" w:rsidRPr="00176A94">
        <w:rPr>
          <w:szCs w:val="28"/>
        </w:rPr>
        <w:t>общей</w:t>
      </w:r>
      <w:r w:rsidRPr="00176A94">
        <w:rPr>
          <w:szCs w:val="28"/>
        </w:rPr>
        <w:t xml:space="preserve"> заболеваемости детей в 20</w:t>
      </w:r>
      <w:r w:rsidR="000173DB" w:rsidRPr="00176A94">
        <w:rPr>
          <w:szCs w:val="28"/>
        </w:rPr>
        <w:t>22</w:t>
      </w:r>
      <w:r w:rsidRPr="00176A94">
        <w:rPr>
          <w:szCs w:val="28"/>
        </w:rPr>
        <w:t xml:space="preserve"> году по сравнению с 20</w:t>
      </w:r>
      <w:r w:rsidR="000173DB" w:rsidRPr="00176A94">
        <w:rPr>
          <w:szCs w:val="28"/>
        </w:rPr>
        <w:t>20</w:t>
      </w:r>
      <w:r w:rsidRPr="00176A94">
        <w:rPr>
          <w:szCs w:val="28"/>
        </w:rPr>
        <w:t xml:space="preserve"> годом на </w:t>
      </w:r>
      <w:r w:rsidR="00FE1295" w:rsidRPr="00176A94">
        <w:rPr>
          <w:szCs w:val="28"/>
        </w:rPr>
        <w:t>6,0</w:t>
      </w:r>
      <w:r w:rsidRPr="00176A94">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В структуре заболеваемости лидируют:</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на первом месте болезни органов дыхания – </w:t>
      </w:r>
      <w:r w:rsidR="00FE1295" w:rsidRPr="00176A94">
        <w:rPr>
          <w:szCs w:val="28"/>
        </w:rPr>
        <w:t>58,7</w:t>
      </w:r>
      <w:r w:rsidRPr="00176A94">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на втором месте</w:t>
      </w:r>
      <w:r w:rsidR="00FE1295" w:rsidRPr="00176A94">
        <w:rPr>
          <w:szCs w:val="28"/>
        </w:rPr>
        <w:t xml:space="preserve"> болезни кожи подкожной клетчатки</w:t>
      </w:r>
      <w:r w:rsidRPr="00176A94">
        <w:rPr>
          <w:szCs w:val="28"/>
        </w:rPr>
        <w:t xml:space="preserve">– </w:t>
      </w:r>
      <w:r w:rsidR="00FE1295" w:rsidRPr="00176A94">
        <w:rPr>
          <w:szCs w:val="28"/>
        </w:rPr>
        <w:t>9,0</w:t>
      </w:r>
      <w:r w:rsidRPr="00176A94">
        <w:rPr>
          <w:szCs w:val="28"/>
        </w:rPr>
        <w:t>%;</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на третьем месте болезни </w:t>
      </w:r>
      <w:r w:rsidR="00FE1295" w:rsidRPr="00176A94">
        <w:rPr>
          <w:szCs w:val="28"/>
        </w:rPr>
        <w:t xml:space="preserve">травмы и отравления </w:t>
      </w:r>
      <w:r w:rsidRPr="00176A94">
        <w:rPr>
          <w:szCs w:val="28"/>
        </w:rPr>
        <w:t xml:space="preserve">– </w:t>
      </w:r>
      <w:r w:rsidR="00FE1295" w:rsidRPr="00176A94">
        <w:rPr>
          <w:szCs w:val="28"/>
        </w:rPr>
        <w:t>6,2</w:t>
      </w:r>
      <w:r w:rsidRPr="00176A94">
        <w:rPr>
          <w:szCs w:val="28"/>
        </w:rPr>
        <w:t xml:space="preserve"> %.</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Причинами роста болезней органов дыхания среди детей, являются </w:t>
      </w:r>
      <w:proofErr w:type="spellStart"/>
      <w:r w:rsidRPr="00176A94">
        <w:rPr>
          <w:szCs w:val="28"/>
        </w:rPr>
        <w:t>переуплотненность</w:t>
      </w:r>
      <w:proofErr w:type="spellEnd"/>
      <w:r w:rsidRPr="00176A94">
        <w:rPr>
          <w:szCs w:val="28"/>
        </w:rPr>
        <w:t xml:space="preserve"> организованных детских коллективов, снижения уровня иммунитета, отсутствия качественной системы закаливания в организованных коллективах, а также осложнения после перенесенных заболеваний.</w:t>
      </w:r>
    </w:p>
    <w:p w:rsidR="00FE1295" w:rsidRPr="00176A94" w:rsidRDefault="00FE1295" w:rsidP="00430E08">
      <w:pPr>
        <w:widowControl w:val="0"/>
        <w:autoSpaceDE w:val="0"/>
        <w:autoSpaceDN w:val="0"/>
        <w:adjustRightInd w:val="0"/>
        <w:spacing w:line="230" w:lineRule="auto"/>
        <w:ind w:firstLine="709"/>
        <w:jc w:val="both"/>
        <w:outlineLvl w:val="1"/>
        <w:rPr>
          <w:szCs w:val="28"/>
        </w:rPr>
      </w:pPr>
      <w:r w:rsidRPr="00176A94">
        <w:rPr>
          <w:szCs w:val="28"/>
        </w:rPr>
        <w:t>На втором месте болезни кожи и подкожной клетчатки…….</w:t>
      </w:r>
    </w:p>
    <w:p w:rsidR="00430E08" w:rsidRPr="00176A94" w:rsidRDefault="00430E08" w:rsidP="00430E08">
      <w:pPr>
        <w:widowControl w:val="0"/>
        <w:autoSpaceDE w:val="0"/>
        <w:autoSpaceDN w:val="0"/>
        <w:adjustRightInd w:val="0"/>
        <w:spacing w:line="230" w:lineRule="auto"/>
        <w:ind w:firstLine="709"/>
        <w:jc w:val="both"/>
        <w:outlineLvl w:val="1"/>
        <w:rPr>
          <w:szCs w:val="28"/>
        </w:rPr>
      </w:pPr>
      <w:r w:rsidRPr="00176A94">
        <w:rPr>
          <w:szCs w:val="28"/>
        </w:rPr>
        <w:t xml:space="preserve">На </w:t>
      </w:r>
      <w:r w:rsidR="00FE1295" w:rsidRPr="00176A94">
        <w:rPr>
          <w:szCs w:val="28"/>
        </w:rPr>
        <w:t>третьем</w:t>
      </w:r>
      <w:r w:rsidRPr="00176A94">
        <w:rPr>
          <w:szCs w:val="28"/>
        </w:rPr>
        <w:t xml:space="preserve"> месте – рост травм, при этом лидируют дорожно-транспортный травматизм, который связан с повышенной активностью детей и отсутствием должного </w:t>
      </w:r>
      <w:proofErr w:type="gramStart"/>
      <w:r w:rsidRPr="00176A94">
        <w:rPr>
          <w:szCs w:val="28"/>
        </w:rPr>
        <w:t>контроля за</w:t>
      </w:r>
      <w:proofErr w:type="gramEnd"/>
      <w:r w:rsidRPr="00176A94">
        <w:rPr>
          <w:szCs w:val="28"/>
        </w:rPr>
        <w:t xml:space="preserve"> их поведением со стороны взрослых.</w:t>
      </w:r>
    </w:p>
    <w:p w:rsidR="00430E08" w:rsidRPr="00176A94" w:rsidRDefault="00430E08" w:rsidP="00430E08">
      <w:pPr>
        <w:widowControl w:val="0"/>
        <w:autoSpaceDE w:val="0"/>
        <w:autoSpaceDN w:val="0"/>
        <w:adjustRightInd w:val="0"/>
        <w:spacing w:line="230" w:lineRule="auto"/>
        <w:ind w:firstLine="709"/>
        <w:jc w:val="both"/>
        <w:outlineLvl w:val="1"/>
        <w:rPr>
          <w:iCs/>
          <w:szCs w:val="28"/>
        </w:rPr>
      </w:pPr>
      <w:r w:rsidRPr="00176A94">
        <w:rPr>
          <w:iCs/>
          <w:szCs w:val="28"/>
        </w:rPr>
        <w:t xml:space="preserve">Важным показателем работы является анализ проведения диспансеризации на территории муниципального образования </w:t>
      </w:r>
      <w:r w:rsidR="000173DB" w:rsidRPr="00176A94">
        <w:rPr>
          <w:iCs/>
          <w:szCs w:val="28"/>
        </w:rPr>
        <w:t>Темрюкский</w:t>
      </w:r>
      <w:r w:rsidRPr="00176A94">
        <w:rPr>
          <w:iCs/>
          <w:szCs w:val="28"/>
        </w:rPr>
        <w:t xml:space="preserve"> район.</w:t>
      </w:r>
    </w:p>
    <w:p w:rsidR="00A50176" w:rsidRPr="00176A94" w:rsidRDefault="00A50176" w:rsidP="00A50176">
      <w:pPr>
        <w:widowControl w:val="0"/>
        <w:autoSpaceDE w:val="0"/>
        <w:autoSpaceDN w:val="0"/>
        <w:adjustRightInd w:val="0"/>
        <w:spacing w:line="230" w:lineRule="auto"/>
        <w:ind w:firstLine="709"/>
        <w:jc w:val="both"/>
        <w:outlineLvl w:val="1"/>
        <w:rPr>
          <w:iCs/>
          <w:szCs w:val="28"/>
        </w:rPr>
      </w:pPr>
      <w:r w:rsidRPr="00176A94">
        <w:rPr>
          <w:iCs/>
          <w:szCs w:val="28"/>
        </w:rPr>
        <w:t>По результатам диспансеризации определенных групп населения и профилактических осмотров взрослого населения в 2022 году:</w:t>
      </w:r>
    </w:p>
    <w:p w:rsidR="00A50176" w:rsidRPr="00176A94" w:rsidRDefault="00A50176" w:rsidP="00A50176">
      <w:pPr>
        <w:widowControl w:val="0"/>
        <w:autoSpaceDE w:val="0"/>
        <w:autoSpaceDN w:val="0"/>
        <w:adjustRightInd w:val="0"/>
        <w:spacing w:line="230" w:lineRule="auto"/>
        <w:ind w:firstLine="709"/>
        <w:jc w:val="both"/>
        <w:outlineLvl w:val="1"/>
        <w:rPr>
          <w:iCs/>
          <w:szCs w:val="28"/>
        </w:rPr>
      </w:pPr>
      <w:r w:rsidRPr="00176A94">
        <w:rPr>
          <w:iCs/>
          <w:szCs w:val="28"/>
        </w:rPr>
        <w:t>1 группу здоровья имеют 21% (5882 чел.);</w:t>
      </w:r>
    </w:p>
    <w:p w:rsidR="00A50176" w:rsidRPr="00176A94" w:rsidRDefault="00A50176" w:rsidP="00A50176">
      <w:pPr>
        <w:widowControl w:val="0"/>
        <w:autoSpaceDE w:val="0"/>
        <w:autoSpaceDN w:val="0"/>
        <w:adjustRightInd w:val="0"/>
        <w:spacing w:line="230" w:lineRule="auto"/>
        <w:ind w:firstLine="709"/>
        <w:jc w:val="both"/>
        <w:outlineLvl w:val="1"/>
        <w:rPr>
          <w:iCs/>
          <w:szCs w:val="28"/>
        </w:rPr>
      </w:pPr>
      <w:r w:rsidRPr="00176A94">
        <w:rPr>
          <w:iCs/>
          <w:szCs w:val="28"/>
        </w:rPr>
        <w:t>2 группа установлена 25% (7034 чел.) – имеют факторы риска заболевания (повышенный уровень глюкозы, холестерина, нерациональное питание, низкая физическая активность, курение табака, риск пагубного употребления алкоголя);</w:t>
      </w:r>
    </w:p>
    <w:p w:rsidR="00A50176" w:rsidRPr="00176A94" w:rsidRDefault="00A50176" w:rsidP="00A50176">
      <w:pPr>
        <w:widowControl w:val="0"/>
        <w:autoSpaceDE w:val="0"/>
        <w:autoSpaceDN w:val="0"/>
        <w:adjustRightInd w:val="0"/>
        <w:spacing w:line="230" w:lineRule="auto"/>
        <w:ind w:firstLine="709"/>
        <w:jc w:val="both"/>
        <w:outlineLvl w:val="1"/>
        <w:rPr>
          <w:iCs/>
          <w:szCs w:val="28"/>
        </w:rPr>
      </w:pPr>
      <w:r w:rsidRPr="00176A94">
        <w:rPr>
          <w:iCs/>
          <w:szCs w:val="28"/>
        </w:rPr>
        <w:t>3 группа 54 % (15092) – пациенты с выявленными заболеваниями.</w:t>
      </w:r>
    </w:p>
    <w:p w:rsidR="00A50176" w:rsidRPr="00176A94" w:rsidRDefault="00A50176" w:rsidP="00A50176">
      <w:pPr>
        <w:widowControl w:val="0"/>
        <w:autoSpaceDE w:val="0"/>
        <w:autoSpaceDN w:val="0"/>
        <w:adjustRightInd w:val="0"/>
        <w:spacing w:line="230" w:lineRule="auto"/>
        <w:ind w:firstLine="709"/>
        <w:jc w:val="both"/>
        <w:outlineLvl w:val="1"/>
        <w:rPr>
          <w:iCs/>
          <w:szCs w:val="28"/>
        </w:rPr>
      </w:pPr>
      <w:r w:rsidRPr="00176A94">
        <w:rPr>
          <w:iCs/>
          <w:szCs w:val="28"/>
        </w:rPr>
        <w:t xml:space="preserve">Артериальное давление, как фактор риска развития хронических неинфекционных заболеваний, выявлена у 37 % (10362 чел.), прошедших профилактические осмотры и диспансеризацию. </w:t>
      </w:r>
    </w:p>
    <w:p w:rsidR="00A50176" w:rsidRPr="00176A94" w:rsidRDefault="00A50176" w:rsidP="00A50176">
      <w:pPr>
        <w:widowControl w:val="0"/>
        <w:autoSpaceDE w:val="0"/>
        <w:autoSpaceDN w:val="0"/>
        <w:adjustRightInd w:val="0"/>
        <w:spacing w:line="230" w:lineRule="auto"/>
        <w:ind w:firstLine="709"/>
        <w:jc w:val="both"/>
        <w:outlineLvl w:val="1"/>
        <w:rPr>
          <w:iCs/>
          <w:szCs w:val="28"/>
        </w:rPr>
      </w:pPr>
      <w:r w:rsidRPr="00176A94">
        <w:rPr>
          <w:iCs/>
          <w:szCs w:val="28"/>
        </w:rPr>
        <w:t xml:space="preserve">Курение табака у 24.3% (6806 чел.), пагубное потребление алкоголя у 1,1% (308 чел.), низкая физическая активность у 26.6% (7450 чел.), нерациональное питание у 27% (7662 чел.), избыточная масса тела у 26.2 % (7338 чел.). </w:t>
      </w:r>
    </w:p>
    <w:p w:rsidR="00A50176" w:rsidRPr="00176A94" w:rsidRDefault="00A50176" w:rsidP="00A50176">
      <w:pPr>
        <w:widowControl w:val="0"/>
        <w:autoSpaceDE w:val="0"/>
        <w:autoSpaceDN w:val="0"/>
        <w:adjustRightInd w:val="0"/>
        <w:spacing w:line="230" w:lineRule="auto"/>
        <w:ind w:firstLine="709"/>
        <w:jc w:val="both"/>
        <w:outlineLvl w:val="1"/>
        <w:rPr>
          <w:iCs/>
          <w:szCs w:val="28"/>
        </w:rPr>
      </w:pPr>
      <w:r w:rsidRPr="00176A94">
        <w:rPr>
          <w:iCs/>
          <w:szCs w:val="28"/>
        </w:rPr>
        <w:t xml:space="preserve">Повышенный уровень общего холестерина был выявлен у 17.5% (4901 чел.), повышенный уровень глюкозы крови у 9,7% (2717 чел.). </w:t>
      </w:r>
    </w:p>
    <w:p w:rsidR="00A1408D" w:rsidRDefault="00A50176" w:rsidP="00981271">
      <w:pPr>
        <w:widowControl w:val="0"/>
        <w:autoSpaceDE w:val="0"/>
        <w:autoSpaceDN w:val="0"/>
        <w:adjustRightInd w:val="0"/>
        <w:spacing w:line="230" w:lineRule="auto"/>
        <w:ind w:firstLine="709"/>
        <w:jc w:val="both"/>
        <w:outlineLvl w:val="1"/>
        <w:rPr>
          <w:iCs/>
          <w:szCs w:val="28"/>
        </w:rPr>
      </w:pPr>
      <w:r w:rsidRPr="00176A94">
        <w:rPr>
          <w:iCs/>
          <w:szCs w:val="28"/>
        </w:rPr>
        <w:t>Относительный суммарный сердечнососудистый риск у пациентов до 40 лет был выявлен у 53.2% (5170 чел.). Абсолютный суммарный сердечнососудистый риск у пациентов старше 40 лет – у 61.8% (11302 чел.), из них высокий абсолютный суммарный сердечнососудистый риск у 38,3% (4294 чел.), очень высокий у 23.7% (2678 чел.).</w:t>
      </w:r>
      <w:r w:rsidR="00981271">
        <w:rPr>
          <w:iCs/>
          <w:szCs w:val="28"/>
        </w:rPr>
        <w:t xml:space="preserve"> </w:t>
      </w:r>
    </w:p>
    <w:p w:rsidR="00430E08" w:rsidRPr="00491D2E" w:rsidRDefault="00430E08" w:rsidP="00430E08">
      <w:pPr>
        <w:widowControl w:val="0"/>
        <w:autoSpaceDE w:val="0"/>
        <w:autoSpaceDN w:val="0"/>
        <w:adjustRightInd w:val="0"/>
        <w:spacing w:line="230" w:lineRule="auto"/>
        <w:ind w:firstLine="709"/>
        <w:jc w:val="both"/>
        <w:outlineLvl w:val="1"/>
        <w:rPr>
          <w:iCs/>
          <w:szCs w:val="28"/>
        </w:rPr>
      </w:pPr>
      <w:r w:rsidRPr="00491D2E">
        <w:rPr>
          <w:iCs/>
          <w:szCs w:val="28"/>
        </w:rPr>
        <w:t>Под диспансерным наблюдением больных с алкоголизмом в 20</w:t>
      </w:r>
      <w:r w:rsidR="00650EC5">
        <w:rPr>
          <w:iCs/>
          <w:szCs w:val="28"/>
        </w:rPr>
        <w:t>22</w:t>
      </w:r>
      <w:r w:rsidRPr="00491D2E">
        <w:rPr>
          <w:iCs/>
          <w:szCs w:val="28"/>
        </w:rPr>
        <w:t xml:space="preserve"> году было </w:t>
      </w:r>
      <w:r w:rsidR="00704B6F" w:rsidRPr="00704B6F">
        <w:rPr>
          <w:iCs/>
          <w:szCs w:val="28"/>
        </w:rPr>
        <w:t>218</w:t>
      </w:r>
      <w:r w:rsidR="00704B6F">
        <w:rPr>
          <w:iCs/>
          <w:szCs w:val="28"/>
        </w:rPr>
        <w:t xml:space="preserve"> человек</w:t>
      </w:r>
      <w:r w:rsidRPr="00704B6F">
        <w:rPr>
          <w:iCs/>
          <w:szCs w:val="28"/>
        </w:rPr>
        <w:t>,</w:t>
      </w:r>
      <w:r w:rsidRPr="00491D2E">
        <w:rPr>
          <w:iCs/>
          <w:szCs w:val="28"/>
        </w:rPr>
        <w:t xml:space="preserve"> в том числе с употреблением алк</w:t>
      </w:r>
      <w:r w:rsidR="00704B6F">
        <w:rPr>
          <w:iCs/>
          <w:szCs w:val="28"/>
        </w:rPr>
        <w:t xml:space="preserve">оголя с вредными последствиями </w:t>
      </w:r>
      <w:r w:rsidR="00704B6F" w:rsidRPr="00704B6F">
        <w:rPr>
          <w:iCs/>
          <w:szCs w:val="28"/>
        </w:rPr>
        <w:t>60</w:t>
      </w:r>
      <w:r w:rsidR="00704B6F">
        <w:rPr>
          <w:iCs/>
          <w:szCs w:val="28"/>
        </w:rPr>
        <w:t xml:space="preserve"> человек</w:t>
      </w:r>
      <w:r w:rsidRPr="00704B6F">
        <w:rPr>
          <w:iCs/>
          <w:szCs w:val="28"/>
        </w:rPr>
        <w:t>.</w:t>
      </w:r>
      <w:r w:rsidRPr="00491D2E">
        <w:rPr>
          <w:iCs/>
          <w:szCs w:val="28"/>
        </w:rPr>
        <w:t xml:space="preserve"> </w:t>
      </w:r>
    </w:p>
    <w:p w:rsidR="00430E08" w:rsidRPr="00491D2E" w:rsidRDefault="00430E08" w:rsidP="00430E08">
      <w:pPr>
        <w:widowControl w:val="0"/>
        <w:autoSpaceDE w:val="0"/>
        <w:autoSpaceDN w:val="0"/>
        <w:adjustRightInd w:val="0"/>
        <w:spacing w:line="230" w:lineRule="auto"/>
        <w:ind w:firstLine="709"/>
        <w:jc w:val="both"/>
        <w:outlineLvl w:val="1"/>
        <w:rPr>
          <w:iCs/>
          <w:szCs w:val="28"/>
        </w:rPr>
      </w:pPr>
      <w:r w:rsidRPr="00491D2E">
        <w:rPr>
          <w:iCs/>
          <w:szCs w:val="28"/>
        </w:rPr>
        <w:t>С диагнозом  наркомания в 20</w:t>
      </w:r>
      <w:r w:rsidR="00806918">
        <w:rPr>
          <w:iCs/>
          <w:szCs w:val="28"/>
        </w:rPr>
        <w:t>23 году состоит</w:t>
      </w:r>
      <w:r w:rsidRPr="00491D2E">
        <w:rPr>
          <w:iCs/>
          <w:szCs w:val="28"/>
        </w:rPr>
        <w:t xml:space="preserve"> </w:t>
      </w:r>
      <w:r w:rsidR="00806918" w:rsidRPr="00806918">
        <w:rPr>
          <w:iCs/>
          <w:szCs w:val="28"/>
        </w:rPr>
        <w:t>23</w:t>
      </w:r>
      <w:r w:rsidRPr="00806918">
        <w:rPr>
          <w:iCs/>
          <w:szCs w:val="28"/>
        </w:rPr>
        <w:t xml:space="preserve"> (чел.).</w:t>
      </w:r>
      <w:r w:rsidRPr="00491D2E">
        <w:rPr>
          <w:iCs/>
          <w:szCs w:val="28"/>
        </w:rPr>
        <w:t xml:space="preserve"> Эпизодическое употребление наркотических средств </w:t>
      </w:r>
      <w:r w:rsidRPr="00806918">
        <w:rPr>
          <w:iCs/>
          <w:szCs w:val="28"/>
        </w:rPr>
        <w:t xml:space="preserve">составило </w:t>
      </w:r>
      <w:r w:rsidR="00806918" w:rsidRPr="00806918">
        <w:rPr>
          <w:iCs/>
          <w:szCs w:val="28"/>
        </w:rPr>
        <w:t>83</w:t>
      </w:r>
      <w:r w:rsidRPr="00806918">
        <w:rPr>
          <w:iCs/>
          <w:szCs w:val="28"/>
        </w:rPr>
        <w:t xml:space="preserve"> человек</w:t>
      </w:r>
      <w:r w:rsidR="00201F23">
        <w:rPr>
          <w:iCs/>
          <w:szCs w:val="28"/>
        </w:rPr>
        <w:t>а</w:t>
      </w:r>
      <w:r w:rsidRPr="00491D2E">
        <w:rPr>
          <w:iCs/>
          <w:szCs w:val="28"/>
        </w:rPr>
        <w:t>.</w:t>
      </w:r>
    </w:p>
    <w:p w:rsidR="00430E08" w:rsidRPr="00491D2E" w:rsidRDefault="00430E08" w:rsidP="00430E08">
      <w:pPr>
        <w:widowControl w:val="0"/>
        <w:autoSpaceDE w:val="0"/>
        <w:autoSpaceDN w:val="0"/>
        <w:adjustRightInd w:val="0"/>
        <w:spacing w:line="230" w:lineRule="auto"/>
        <w:ind w:firstLine="709"/>
        <w:jc w:val="both"/>
        <w:outlineLvl w:val="1"/>
        <w:rPr>
          <w:iCs/>
          <w:szCs w:val="28"/>
        </w:rPr>
      </w:pPr>
      <w:r w:rsidRPr="00491D2E">
        <w:rPr>
          <w:iCs/>
          <w:szCs w:val="28"/>
        </w:rPr>
        <w:lastRenderedPageBreak/>
        <w:t>В 20</w:t>
      </w:r>
      <w:r w:rsidR="00650EC5">
        <w:rPr>
          <w:iCs/>
          <w:szCs w:val="28"/>
        </w:rPr>
        <w:t>22</w:t>
      </w:r>
      <w:r w:rsidRPr="00491D2E">
        <w:rPr>
          <w:iCs/>
          <w:szCs w:val="28"/>
        </w:rPr>
        <w:t xml:space="preserve"> году впервые выявлено </w:t>
      </w:r>
      <w:r w:rsidR="00B407B5" w:rsidRPr="00B407B5">
        <w:rPr>
          <w:iCs/>
          <w:szCs w:val="28"/>
        </w:rPr>
        <w:t>17</w:t>
      </w:r>
      <w:r w:rsidRPr="00B407B5">
        <w:rPr>
          <w:iCs/>
          <w:szCs w:val="28"/>
        </w:rPr>
        <w:t xml:space="preserve"> потребителей </w:t>
      </w:r>
      <w:proofErr w:type="spellStart"/>
      <w:r w:rsidRPr="00B407B5">
        <w:rPr>
          <w:iCs/>
          <w:szCs w:val="28"/>
        </w:rPr>
        <w:t>психоактивных</w:t>
      </w:r>
      <w:proofErr w:type="spellEnd"/>
      <w:r w:rsidRPr="00B407B5">
        <w:rPr>
          <w:iCs/>
          <w:szCs w:val="28"/>
        </w:rPr>
        <w:t xml:space="preserve"> веществ</w:t>
      </w:r>
      <w:r w:rsidRPr="00491D2E">
        <w:rPr>
          <w:iCs/>
          <w:szCs w:val="28"/>
        </w:rPr>
        <w:t>, по сравнению с 20</w:t>
      </w:r>
      <w:r w:rsidR="00650EC5">
        <w:rPr>
          <w:iCs/>
          <w:szCs w:val="28"/>
        </w:rPr>
        <w:t>21</w:t>
      </w:r>
      <w:r w:rsidRPr="00491D2E">
        <w:rPr>
          <w:iCs/>
          <w:szCs w:val="28"/>
        </w:rPr>
        <w:t xml:space="preserve"> годом </w:t>
      </w:r>
      <w:r w:rsidRPr="00B407B5">
        <w:rPr>
          <w:iCs/>
          <w:szCs w:val="28"/>
        </w:rPr>
        <w:t xml:space="preserve">на </w:t>
      </w:r>
      <w:r w:rsidR="00B407B5" w:rsidRPr="00B407B5">
        <w:rPr>
          <w:iCs/>
          <w:szCs w:val="28"/>
        </w:rPr>
        <w:t>8</w:t>
      </w:r>
      <w:r w:rsidRPr="00B407B5">
        <w:rPr>
          <w:iCs/>
          <w:szCs w:val="28"/>
        </w:rPr>
        <w:t xml:space="preserve"> потребителей </w:t>
      </w:r>
      <w:r w:rsidR="00B407B5" w:rsidRPr="00B407B5">
        <w:rPr>
          <w:iCs/>
          <w:szCs w:val="28"/>
        </w:rPr>
        <w:t>больше</w:t>
      </w:r>
      <w:r w:rsidRPr="00B407B5">
        <w:rPr>
          <w:iCs/>
          <w:szCs w:val="28"/>
        </w:rPr>
        <w:t xml:space="preserve"> (</w:t>
      </w:r>
      <w:r w:rsidR="00B407B5" w:rsidRPr="00B407B5">
        <w:rPr>
          <w:iCs/>
          <w:szCs w:val="28"/>
        </w:rPr>
        <w:t>9</w:t>
      </w:r>
      <w:r w:rsidRPr="00B407B5">
        <w:rPr>
          <w:iCs/>
          <w:szCs w:val="28"/>
        </w:rPr>
        <w:t xml:space="preserve"> чел.).</w:t>
      </w:r>
    </w:p>
    <w:p w:rsidR="00430E08" w:rsidRPr="00491D2E" w:rsidRDefault="00430E08" w:rsidP="00430E08">
      <w:pPr>
        <w:widowControl w:val="0"/>
        <w:autoSpaceDE w:val="0"/>
        <w:autoSpaceDN w:val="0"/>
        <w:adjustRightInd w:val="0"/>
        <w:spacing w:line="230" w:lineRule="auto"/>
        <w:ind w:firstLine="709"/>
        <w:jc w:val="both"/>
        <w:outlineLvl w:val="1"/>
        <w:rPr>
          <w:iCs/>
          <w:szCs w:val="28"/>
        </w:rPr>
      </w:pPr>
      <w:r w:rsidRPr="00491D2E">
        <w:rPr>
          <w:iCs/>
          <w:szCs w:val="28"/>
        </w:rPr>
        <w:t xml:space="preserve">Общее количество зарегистрированных больных наркоманией и лиц употребляющих наркотические вещества по </w:t>
      </w:r>
      <w:r w:rsidRPr="00704B6F">
        <w:rPr>
          <w:iCs/>
          <w:szCs w:val="28"/>
        </w:rPr>
        <w:t>сравнению с 20</w:t>
      </w:r>
      <w:r w:rsidR="00650EC5" w:rsidRPr="00704B6F">
        <w:rPr>
          <w:iCs/>
          <w:szCs w:val="28"/>
        </w:rPr>
        <w:t>21</w:t>
      </w:r>
      <w:r w:rsidRPr="00704B6F">
        <w:rPr>
          <w:iCs/>
          <w:szCs w:val="28"/>
        </w:rPr>
        <w:t xml:space="preserve"> годом уменьшилось на </w:t>
      </w:r>
      <w:r w:rsidR="00704B6F" w:rsidRPr="00704B6F">
        <w:rPr>
          <w:iCs/>
          <w:szCs w:val="28"/>
        </w:rPr>
        <w:t>18</w:t>
      </w:r>
      <w:r w:rsidRPr="00704B6F">
        <w:rPr>
          <w:iCs/>
          <w:szCs w:val="28"/>
        </w:rPr>
        <w:t xml:space="preserve"> человек и составило1</w:t>
      </w:r>
      <w:r w:rsidR="00704B6F" w:rsidRPr="00704B6F">
        <w:rPr>
          <w:iCs/>
          <w:szCs w:val="28"/>
        </w:rPr>
        <w:t>06</w:t>
      </w:r>
      <w:r w:rsidRPr="00704B6F">
        <w:rPr>
          <w:iCs/>
          <w:szCs w:val="28"/>
        </w:rPr>
        <w:t xml:space="preserve"> человек</w:t>
      </w:r>
      <w:r w:rsidRPr="00491D2E">
        <w:rPr>
          <w:iCs/>
          <w:szCs w:val="28"/>
        </w:rPr>
        <w:t>.</w:t>
      </w:r>
    </w:p>
    <w:p w:rsidR="00430E08" w:rsidRPr="00491D2E" w:rsidRDefault="00430E08" w:rsidP="00430E08">
      <w:pPr>
        <w:widowControl w:val="0"/>
        <w:autoSpaceDE w:val="0"/>
        <w:autoSpaceDN w:val="0"/>
        <w:adjustRightInd w:val="0"/>
        <w:spacing w:line="230" w:lineRule="auto"/>
        <w:ind w:firstLine="709"/>
        <w:jc w:val="both"/>
        <w:outlineLvl w:val="1"/>
        <w:rPr>
          <w:iCs/>
          <w:szCs w:val="28"/>
        </w:rPr>
      </w:pPr>
      <w:r w:rsidRPr="00491D2E">
        <w:rPr>
          <w:iCs/>
          <w:szCs w:val="28"/>
        </w:rPr>
        <w:t>Употребляющие наркотики инъекционным способом в 20</w:t>
      </w:r>
      <w:r w:rsidR="00650EC5">
        <w:rPr>
          <w:iCs/>
          <w:szCs w:val="28"/>
        </w:rPr>
        <w:t>22</w:t>
      </w:r>
      <w:r w:rsidRPr="00491D2E">
        <w:rPr>
          <w:iCs/>
          <w:szCs w:val="28"/>
        </w:rPr>
        <w:t xml:space="preserve"> году </w:t>
      </w:r>
      <w:r w:rsidR="00704B6F" w:rsidRPr="00704B6F">
        <w:rPr>
          <w:iCs/>
          <w:szCs w:val="28"/>
        </w:rPr>
        <w:t>1</w:t>
      </w:r>
      <w:r w:rsidR="00201F23">
        <w:rPr>
          <w:iCs/>
          <w:szCs w:val="28"/>
        </w:rPr>
        <w:t> </w:t>
      </w:r>
      <w:r w:rsidRPr="00704B6F">
        <w:rPr>
          <w:iCs/>
          <w:szCs w:val="28"/>
        </w:rPr>
        <w:t>человек</w:t>
      </w:r>
      <w:r w:rsidRPr="00491D2E">
        <w:rPr>
          <w:iCs/>
          <w:szCs w:val="28"/>
        </w:rPr>
        <w:t>, в 20</w:t>
      </w:r>
      <w:r w:rsidR="00650EC5">
        <w:rPr>
          <w:iCs/>
          <w:szCs w:val="28"/>
        </w:rPr>
        <w:t>21</w:t>
      </w:r>
      <w:r w:rsidRPr="00491D2E">
        <w:rPr>
          <w:iCs/>
          <w:szCs w:val="28"/>
        </w:rPr>
        <w:t xml:space="preserve"> году их было </w:t>
      </w:r>
      <w:r w:rsidR="00704B6F" w:rsidRPr="00704B6F">
        <w:rPr>
          <w:iCs/>
          <w:szCs w:val="28"/>
        </w:rPr>
        <w:t>1</w:t>
      </w:r>
      <w:r w:rsidRPr="00704B6F">
        <w:rPr>
          <w:iCs/>
          <w:szCs w:val="28"/>
        </w:rPr>
        <w:t xml:space="preserve"> человек</w:t>
      </w:r>
      <w:r w:rsidRPr="00491D2E">
        <w:rPr>
          <w:iCs/>
          <w:szCs w:val="28"/>
        </w:rPr>
        <w:t>.</w:t>
      </w:r>
    </w:p>
    <w:p w:rsidR="00430E08" w:rsidRPr="00491D2E" w:rsidRDefault="00430E08" w:rsidP="00430E08">
      <w:pPr>
        <w:widowControl w:val="0"/>
        <w:autoSpaceDE w:val="0"/>
        <w:autoSpaceDN w:val="0"/>
        <w:adjustRightInd w:val="0"/>
        <w:spacing w:line="230" w:lineRule="auto"/>
        <w:ind w:firstLine="709"/>
        <w:jc w:val="both"/>
        <w:outlineLvl w:val="1"/>
        <w:rPr>
          <w:iCs/>
          <w:szCs w:val="28"/>
        </w:rPr>
      </w:pPr>
      <w:r w:rsidRPr="00491D2E">
        <w:rPr>
          <w:iCs/>
          <w:szCs w:val="28"/>
        </w:rPr>
        <w:t>В структуре зарегистрированных больных наркоманией:</w:t>
      </w:r>
      <w:r>
        <w:rPr>
          <w:iCs/>
          <w:szCs w:val="28"/>
        </w:rPr>
        <w:t xml:space="preserve"> опий – </w:t>
      </w:r>
      <w:r w:rsidR="00704B6F" w:rsidRPr="00704B6F">
        <w:rPr>
          <w:iCs/>
          <w:szCs w:val="28"/>
        </w:rPr>
        <w:t>10</w:t>
      </w:r>
      <w:r w:rsidR="00201F23">
        <w:rPr>
          <w:iCs/>
          <w:szCs w:val="28"/>
        </w:rPr>
        <w:t> </w:t>
      </w:r>
      <w:r w:rsidRPr="00704B6F">
        <w:rPr>
          <w:iCs/>
          <w:szCs w:val="28"/>
        </w:rPr>
        <w:t>человек</w:t>
      </w:r>
      <w:r>
        <w:rPr>
          <w:iCs/>
          <w:szCs w:val="28"/>
        </w:rPr>
        <w:t xml:space="preserve">; зависимость от </w:t>
      </w:r>
      <w:proofErr w:type="spellStart"/>
      <w:r w:rsidRPr="00704B6F">
        <w:rPr>
          <w:iCs/>
          <w:szCs w:val="28"/>
        </w:rPr>
        <w:t>каннабиноидов</w:t>
      </w:r>
      <w:proofErr w:type="spellEnd"/>
      <w:r w:rsidRPr="00704B6F">
        <w:rPr>
          <w:iCs/>
          <w:szCs w:val="28"/>
        </w:rPr>
        <w:t xml:space="preserve"> – </w:t>
      </w:r>
      <w:r w:rsidR="00704B6F" w:rsidRPr="00704B6F">
        <w:rPr>
          <w:iCs/>
          <w:szCs w:val="28"/>
        </w:rPr>
        <w:t>8</w:t>
      </w:r>
      <w:r w:rsidRPr="00704B6F">
        <w:rPr>
          <w:iCs/>
          <w:szCs w:val="28"/>
        </w:rPr>
        <w:t xml:space="preserve"> человек</w:t>
      </w:r>
      <w:r w:rsidRPr="00491D2E">
        <w:rPr>
          <w:iCs/>
          <w:szCs w:val="28"/>
        </w:rPr>
        <w:t>,</w:t>
      </w:r>
      <w:r>
        <w:rPr>
          <w:iCs/>
          <w:szCs w:val="28"/>
        </w:rPr>
        <w:t xml:space="preserve"> </w:t>
      </w:r>
      <w:proofErr w:type="spellStart"/>
      <w:r w:rsidRPr="00704B6F">
        <w:rPr>
          <w:iCs/>
          <w:szCs w:val="28"/>
        </w:rPr>
        <w:t>психостимуляторы</w:t>
      </w:r>
      <w:proofErr w:type="spellEnd"/>
      <w:r w:rsidRPr="00704B6F">
        <w:rPr>
          <w:iCs/>
          <w:szCs w:val="28"/>
        </w:rPr>
        <w:t xml:space="preserve"> – </w:t>
      </w:r>
      <w:r w:rsidR="00704B6F" w:rsidRPr="00704B6F">
        <w:rPr>
          <w:iCs/>
          <w:szCs w:val="28"/>
        </w:rPr>
        <w:t>6</w:t>
      </w:r>
      <w:r w:rsidR="00201F23">
        <w:rPr>
          <w:iCs/>
          <w:szCs w:val="28"/>
        </w:rPr>
        <w:t> </w:t>
      </w:r>
      <w:r w:rsidRPr="00704B6F">
        <w:rPr>
          <w:iCs/>
          <w:szCs w:val="28"/>
        </w:rPr>
        <w:t>человек</w:t>
      </w:r>
      <w:r w:rsidRPr="00491D2E">
        <w:rPr>
          <w:iCs/>
          <w:szCs w:val="28"/>
        </w:rPr>
        <w:t>.</w:t>
      </w:r>
    </w:p>
    <w:p w:rsidR="00430E08" w:rsidRPr="00491D2E" w:rsidRDefault="00430E08" w:rsidP="00430E08">
      <w:pPr>
        <w:widowControl w:val="0"/>
        <w:autoSpaceDE w:val="0"/>
        <w:autoSpaceDN w:val="0"/>
        <w:adjustRightInd w:val="0"/>
        <w:spacing w:line="230" w:lineRule="auto"/>
        <w:ind w:firstLine="709"/>
        <w:jc w:val="both"/>
        <w:outlineLvl w:val="1"/>
        <w:rPr>
          <w:iCs/>
          <w:szCs w:val="28"/>
        </w:rPr>
      </w:pPr>
      <w:r w:rsidRPr="00491D2E">
        <w:rPr>
          <w:iCs/>
          <w:szCs w:val="28"/>
        </w:rPr>
        <w:t>Несовершеннолетних употребляющих ПАВ нет.</w:t>
      </w:r>
    </w:p>
    <w:p w:rsidR="00430E08" w:rsidRDefault="00201F23" w:rsidP="00430E08">
      <w:pPr>
        <w:widowControl w:val="0"/>
        <w:autoSpaceDE w:val="0"/>
        <w:autoSpaceDN w:val="0"/>
        <w:adjustRightInd w:val="0"/>
        <w:spacing w:line="230" w:lineRule="auto"/>
        <w:ind w:firstLine="709"/>
        <w:jc w:val="both"/>
        <w:outlineLvl w:val="1"/>
        <w:rPr>
          <w:iCs/>
          <w:szCs w:val="28"/>
        </w:rPr>
      </w:pPr>
      <w:r>
        <w:rPr>
          <w:iCs/>
          <w:szCs w:val="28"/>
        </w:rPr>
        <w:t>В 2022 году п</w:t>
      </w:r>
      <w:r w:rsidR="00430E08" w:rsidRPr="00491D2E">
        <w:rPr>
          <w:iCs/>
          <w:szCs w:val="28"/>
        </w:rPr>
        <w:t>од наблюдением состоя</w:t>
      </w:r>
      <w:r>
        <w:rPr>
          <w:iCs/>
          <w:szCs w:val="28"/>
        </w:rPr>
        <w:t>л 1</w:t>
      </w:r>
      <w:r w:rsidR="00430E08" w:rsidRPr="00491D2E">
        <w:rPr>
          <w:iCs/>
          <w:szCs w:val="28"/>
        </w:rPr>
        <w:t xml:space="preserve"> несовершеннолетние </w:t>
      </w:r>
      <w:r>
        <w:rPr>
          <w:iCs/>
          <w:szCs w:val="28"/>
        </w:rPr>
        <w:t>в связи с</w:t>
      </w:r>
      <w:r w:rsidR="00430E08" w:rsidRPr="00491D2E">
        <w:rPr>
          <w:iCs/>
          <w:szCs w:val="28"/>
        </w:rPr>
        <w:t xml:space="preserve"> употребление </w:t>
      </w:r>
      <w:proofErr w:type="spellStart"/>
      <w:r w:rsidRPr="00704B6F">
        <w:rPr>
          <w:iCs/>
          <w:szCs w:val="28"/>
        </w:rPr>
        <w:t>психостимулято</w:t>
      </w:r>
      <w:r>
        <w:rPr>
          <w:iCs/>
          <w:szCs w:val="28"/>
        </w:rPr>
        <w:t>ров</w:t>
      </w:r>
      <w:proofErr w:type="spellEnd"/>
      <w:r>
        <w:rPr>
          <w:iCs/>
          <w:szCs w:val="28"/>
        </w:rPr>
        <w:t>.</w:t>
      </w:r>
    </w:p>
    <w:p w:rsidR="00430E08" w:rsidRDefault="00430E08" w:rsidP="00430E08">
      <w:pPr>
        <w:widowControl w:val="0"/>
        <w:autoSpaceDE w:val="0"/>
        <w:autoSpaceDN w:val="0"/>
        <w:adjustRightInd w:val="0"/>
        <w:spacing w:line="230" w:lineRule="auto"/>
        <w:ind w:firstLine="709"/>
        <w:jc w:val="both"/>
        <w:outlineLvl w:val="1"/>
        <w:rPr>
          <w:szCs w:val="28"/>
        </w:rPr>
      </w:pPr>
      <w:r>
        <w:rPr>
          <w:iCs/>
          <w:szCs w:val="28"/>
        </w:rPr>
        <w:t xml:space="preserve">В муниципальном образовании </w:t>
      </w:r>
      <w:r w:rsidR="00650EC5">
        <w:rPr>
          <w:iCs/>
          <w:szCs w:val="28"/>
        </w:rPr>
        <w:t>Темрюкский</w:t>
      </w:r>
      <w:r>
        <w:rPr>
          <w:iCs/>
          <w:szCs w:val="28"/>
        </w:rPr>
        <w:t xml:space="preserve"> район </w:t>
      </w:r>
      <w:r w:rsidRPr="00201F23">
        <w:rPr>
          <w:iCs/>
          <w:szCs w:val="28"/>
        </w:rPr>
        <w:t>зафиксирован</w:t>
      </w:r>
      <w:r w:rsidR="00201F23" w:rsidRPr="00201F23">
        <w:rPr>
          <w:iCs/>
          <w:szCs w:val="28"/>
        </w:rPr>
        <w:t>о</w:t>
      </w:r>
      <w:r w:rsidRPr="00201F23">
        <w:rPr>
          <w:iCs/>
          <w:szCs w:val="28"/>
        </w:rPr>
        <w:t xml:space="preserve"> </w:t>
      </w:r>
      <w:r w:rsidR="00201F23" w:rsidRPr="00201F23">
        <w:rPr>
          <w:iCs/>
          <w:szCs w:val="28"/>
        </w:rPr>
        <w:t>снижение</w:t>
      </w:r>
      <w:r w:rsidRPr="00201F23">
        <w:rPr>
          <w:iCs/>
          <w:szCs w:val="28"/>
        </w:rPr>
        <w:t xml:space="preserve"> </w:t>
      </w:r>
      <w:bookmarkStart w:id="0" w:name="_GoBack"/>
      <w:bookmarkEnd w:id="0"/>
      <w:r>
        <w:rPr>
          <w:iCs/>
          <w:szCs w:val="28"/>
        </w:rPr>
        <w:t xml:space="preserve">числа </w:t>
      </w:r>
      <w:r w:rsidRPr="00425E67">
        <w:rPr>
          <w:szCs w:val="28"/>
        </w:rPr>
        <w:t>административных правонарушени</w:t>
      </w:r>
      <w:r>
        <w:rPr>
          <w:szCs w:val="28"/>
        </w:rPr>
        <w:t>й</w:t>
      </w:r>
      <w:r w:rsidRPr="00425E67">
        <w:rPr>
          <w:szCs w:val="28"/>
        </w:rPr>
        <w:t xml:space="preserve">, </w:t>
      </w:r>
      <w:r>
        <w:rPr>
          <w:szCs w:val="28"/>
        </w:rPr>
        <w:t>составленных на несовершеннолетних и (или) их родителей, а так же посторонних лиц по статьям:</w:t>
      </w:r>
    </w:p>
    <w:p w:rsidR="00430E08" w:rsidRDefault="00430E08" w:rsidP="00430E08">
      <w:pPr>
        <w:widowControl w:val="0"/>
        <w:autoSpaceDE w:val="0"/>
        <w:autoSpaceDN w:val="0"/>
        <w:adjustRightInd w:val="0"/>
        <w:spacing w:line="230" w:lineRule="auto"/>
        <w:jc w:val="both"/>
        <w:outlineLvl w:val="1"/>
        <w:rPr>
          <w:szCs w:val="28"/>
        </w:rPr>
      </w:pPr>
    </w:p>
    <w:tbl>
      <w:tblPr>
        <w:tblW w:w="9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897"/>
        <w:gridCol w:w="897"/>
        <w:gridCol w:w="749"/>
      </w:tblGrid>
      <w:tr w:rsidR="00176A94" w:rsidRPr="00083AC7" w:rsidTr="00176A94">
        <w:tc>
          <w:tcPr>
            <w:tcW w:w="6946" w:type="dxa"/>
          </w:tcPr>
          <w:p w:rsidR="00176A94" w:rsidRPr="00083AC7" w:rsidRDefault="00176A94" w:rsidP="00D17CE1">
            <w:pPr>
              <w:spacing w:line="230" w:lineRule="auto"/>
              <w:jc w:val="center"/>
              <w:rPr>
                <w:bCs/>
                <w:sz w:val="24"/>
                <w:szCs w:val="24"/>
              </w:rPr>
            </w:pPr>
            <w:r w:rsidRPr="00083AC7">
              <w:rPr>
                <w:bCs/>
                <w:sz w:val="24"/>
                <w:szCs w:val="24"/>
              </w:rPr>
              <w:t>Статья КоАП РФ</w:t>
            </w:r>
          </w:p>
        </w:tc>
        <w:tc>
          <w:tcPr>
            <w:tcW w:w="897" w:type="dxa"/>
          </w:tcPr>
          <w:p w:rsidR="00176A94" w:rsidRPr="00083AC7" w:rsidRDefault="00176A94" w:rsidP="00D17CE1">
            <w:pPr>
              <w:spacing w:line="230" w:lineRule="auto"/>
              <w:jc w:val="center"/>
              <w:rPr>
                <w:bCs/>
                <w:sz w:val="24"/>
                <w:szCs w:val="24"/>
              </w:rPr>
            </w:pPr>
            <w:r w:rsidRPr="00083AC7">
              <w:rPr>
                <w:bCs/>
                <w:sz w:val="24"/>
                <w:szCs w:val="24"/>
              </w:rPr>
              <w:t>2022</w:t>
            </w:r>
          </w:p>
        </w:tc>
        <w:tc>
          <w:tcPr>
            <w:tcW w:w="897" w:type="dxa"/>
          </w:tcPr>
          <w:p w:rsidR="00176A94" w:rsidRPr="00083AC7" w:rsidRDefault="00176A94" w:rsidP="00650EC5">
            <w:pPr>
              <w:spacing w:line="230" w:lineRule="auto"/>
              <w:jc w:val="center"/>
              <w:rPr>
                <w:bCs/>
                <w:sz w:val="24"/>
                <w:szCs w:val="24"/>
              </w:rPr>
            </w:pPr>
            <w:r w:rsidRPr="00083AC7">
              <w:rPr>
                <w:bCs/>
                <w:sz w:val="24"/>
                <w:szCs w:val="24"/>
              </w:rPr>
              <w:t>2021</w:t>
            </w:r>
          </w:p>
        </w:tc>
        <w:tc>
          <w:tcPr>
            <w:tcW w:w="749" w:type="dxa"/>
          </w:tcPr>
          <w:p w:rsidR="00176A94" w:rsidRPr="00083AC7" w:rsidRDefault="00176A94" w:rsidP="00D17CE1">
            <w:pPr>
              <w:spacing w:line="230" w:lineRule="auto"/>
              <w:jc w:val="center"/>
              <w:rPr>
                <w:bCs/>
                <w:sz w:val="24"/>
                <w:szCs w:val="24"/>
              </w:rPr>
            </w:pPr>
            <w:r w:rsidRPr="00083AC7">
              <w:rPr>
                <w:bCs/>
                <w:sz w:val="24"/>
                <w:szCs w:val="24"/>
              </w:rPr>
              <w:t>+/-</w:t>
            </w:r>
          </w:p>
        </w:tc>
      </w:tr>
      <w:tr w:rsidR="00176A94" w:rsidRPr="00083AC7" w:rsidTr="00176A94">
        <w:tc>
          <w:tcPr>
            <w:tcW w:w="6946" w:type="dxa"/>
          </w:tcPr>
          <w:p w:rsidR="00176A94" w:rsidRPr="00083AC7" w:rsidRDefault="00176A94" w:rsidP="00D17CE1">
            <w:pPr>
              <w:spacing w:line="230" w:lineRule="auto"/>
              <w:rPr>
                <w:bCs/>
                <w:sz w:val="24"/>
                <w:szCs w:val="24"/>
              </w:rPr>
            </w:pPr>
            <w:r w:rsidRPr="00083AC7">
              <w:rPr>
                <w:bCs/>
                <w:sz w:val="24"/>
                <w:szCs w:val="24"/>
              </w:rPr>
              <w:t>20.20 ч. 1 (</w:t>
            </w:r>
            <w:r w:rsidRPr="00083AC7">
              <w:rPr>
                <w:sz w:val="24"/>
                <w:szCs w:val="24"/>
              </w:rPr>
              <w:t xml:space="preserve">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w:t>
            </w:r>
            <w:proofErr w:type="spellStart"/>
            <w:r w:rsidRPr="00083AC7">
              <w:rPr>
                <w:sz w:val="24"/>
                <w:szCs w:val="24"/>
              </w:rPr>
              <w:t>психоактивных</w:t>
            </w:r>
            <w:proofErr w:type="spellEnd"/>
            <w:r w:rsidRPr="00083AC7">
              <w:rPr>
                <w:sz w:val="24"/>
                <w:szCs w:val="24"/>
              </w:rPr>
              <w:t xml:space="preserve"> веществ или одурманивающих веществ в общественных местах)</w:t>
            </w:r>
          </w:p>
        </w:tc>
        <w:tc>
          <w:tcPr>
            <w:tcW w:w="897" w:type="dxa"/>
          </w:tcPr>
          <w:p w:rsidR="00176A94" w:rsidRPr="00176A94" w:rsidRDefault="00176A94" w:rsidP="00D17CE1">
            <w:pPr>
              <w:spacing w:line="230" w:lineRule="auto"/>
              <w:jc w:val="center"/>
              <w:rPr>
                <w:sz w:val="24"/>
                <w:szCs w:val="24"/>
              </w:rPr>
            </w:pPr>
            <w:r w:rsidRPr="00176A94">
              <w:rPr>
                <w:sz w:val="24"/>
                <w:szCs w:val="24"/>
              </w:rPr>
              <w:t>5</w:t>
            </w:r>
          </w:p>
        </w:tc>
        <w:tc>
          <w:tcPr>
            <w:tcW w:w="897" w:type="dxa"/>
          </w:tcPr>
          <w:p w:rsidR="00176A94" w:rsidRPr="00176A94" w:rsidRDefault="00176A94" w:rsidP="00D17CE1">
            <w:pPr>
              <w:spacing w:line="230" w:lineRule="auto"/>
              <w:jc w:val="center"/>
              <w:rPr>
                <w:sz w:val="24"/>
                <w:szCs w:val="24"/>
              </w:rPr>
            </w:pPr>
            <w:r w:rsidRPr="00176A94">
              <w:rPr>
                <w:sz w:val="24"/>
                <w:szCs w:val="24"/>
              </w:rPr>
              <w:t>2</w:t>
            </w:r>
          </w:p>
        </w:tc>
        <w:tc>
          <w:tcPr>
            <w:tcW w:w="749" w:type="dxa"/>
          </w:tcPr>
          <w:p w:rsidR="00176A94" w:rsidRPr="00176A94" w:rsidRDefault="00176A94" w:rsidP="00176A94">
            <w:pPr>
              <w:spacing w:line="230" w:lineRule="auto"/>
              <w:jc w:val="center"/>
              <w:rPr>
                <w:sz w:val="24"/>
                <w:szCs w:val="24"/>
              </w:rPr>
            </w:pPr>
            <w:r w:rsidRPr="00176A94">
              <w:rPr>
                <w:sz w:val="24"/>
                <w:szCs w:val="24"/>
              </w:rPr>
              <w:t>+3</w:t>
            </w:r>
          </w:p>
        </w:tc>
      </w:tr>
      <w:tr w:rsidR="00176A94" w:rsidRPr="00083AC7" w:rsidTr="00176A94">
        <w:tc>
          <w:tcPr>
            <w:tcW w:w="6946" w:type="dxa"/>
          </w:tcPr>
          <w:p w:rsidR="00176A94" w:rsidRPr="00083AC7" w:rsidRDefault="00176A94" w:rsidP="00D17CE1">
            <w:pPr>
              <w:spacing w:line="230" w:lineRule="auto"/>
              <w:rPr>
                <w:sz w:val="24"/>
                <w:szCs w:val="24"/>
              </w:rPr>
            </w:pPr>
            <w:r w:rsidRPr="00083AC7">
              <w:rPr>
                <w:bCs/>
                <w:sz w:val="24"/>
                <w:szCs w:val="24"/>
              </w:rPr>
              <w:t>20.21</w:t>
            </w:r>
            <w:r w:rsidRPr="00083AC7">
              <w:rPr>
                <w:sz w:val="24"/>
                <w:szCs w:val="24"/>
              </w:rPr>
              <w:t xml:space="preserve">  (</w:t>
            </w:r>
            <w:r w:rsidRPr="00083AC7">
              <w:rPr>
                <w:bCs/>
                <w:sz w:val="24"/>
                <w:szCs w:val="24"/>
              </w:rPr>
              <w:t>Появление в общественных местах в состоянии опьянения)</w:t>
            </w:r>
          </w:p>
        </w:tc>
        <w:tc>
          <w:tcPr>
            <w:tcW w:w="897" w:type="dxa"/>
          </w:tcPr>
          <w:p w:rsidR="00176A94" w:rsidRPr="00176A94" w:rsidRDefault="00176A94" w:rsidP="00D17CE1">
            <w:pPr>
              <w:spacing w:line="230" w:lineRule="auto"/>
              <w:jc w:val="center"/>
              <w:rPr>
                <w:sz w:val="24"/>
                <w:szCs w:val="24"/>
              </w:rPr>
            </w:pPr>
            <w:r w:rsidRPr="00176A94">
              <w:rPr>
                <w:sz w:val="24"/>
                <w:szCs w:val="24"/>
              </w:rPr>
              <w:t>1</w:t>
            </w:r>
          </w:p>
        </w:tc>
        <w:tc>
          <w:tcPr>
            <w:tcW w:w="897" w:type="dxa"/>
          </w:tcPr>
          <w:p w:rsidR="00176A94" w:rsidRPr="00176A94" w:rsidRDefault="00176A94" w:rsidP="00D17CE1">
            <w:pPr>
              <w:spacing w:line="230" w:lineRule="auto"/>
              <w:jc w:val="center"/>
              <w:rPr>
                <w:sz w:val="24"/>
                <w:szCs w:val="24"/>
              </w:rPr>
            </w:pPr>
            <w:r w:rsidRPr="00176A94">
              <w:rPr>
                <w:sz w:val="24"/>
                <w:szCs w:val="24"/>
              </w:rPr>
              <w:t>6</w:t>
            </w:r>
          </w:p>
        </w:tc>
        <w:tc>
          <w:tcPr>
            <w:tcW w:w="749" w:type="dxa"/>
          </w:tcPr>
          <w:p w:rsidR="00176A94" w:rsidRPr="00176A94" w:rsidRDefault="00176A94" w:rsidP="00176A94">
            <w:pPr>
              <w:spacing w:line="230" w:lineRule="auto"/>
              <w:jc w:val="center"/>
              <w:rPr>
                <w:sz w:val="24"/>
                <w:szCs w:val="24"/>
              </w:rPr>
            </w:pPr>
            <w:r w:rsidRPr="00176A94">
              <w:rPr>
                <w:sz w:val="24"/>
                <w:szCs w:val="24"/>
              </w:rPr>
              <w:t>-5</w:t>
            </w:r>
          </w:p>
        </w:tc>
      </w:tr>
      <w:tr w:rsidR="00176A94" w:rsidRPr="00083AC7" w:rsidTr="00176A94">
        <w:tc>
          <w:tcPr>
            <w:tcW w:w="6946" w:type="dxa"/>
          </w:tcPr>
          <w:p w:rsidR="00176A94" w:rsidRPr="00083AC7" w:rsidRDefault="00176A94" w:rsidP="00D17CE1">
            <w:pPr>
              <w:spacing w:line="230" w:lineRule="auto"/>
              <w:rPr>
                <w:bCs/>
                <w:sz w:val="24"/>
                <w:szCs w:val="24"/>
              </w:rPr>
            </w:pPr>
            <w:r w:rsidRPr="00083AC7">
              <w:rPr>
                <w:bCs/>
                <w:sz w:val="24"/>
                <w:szCs w:val="24"/>
              </w:rPr>
              <w:t xml:space="preserve">20.22 (Нахождение в состоянии опьянения несовершеннолетних, потребление (распитие) ими алкогольной и спиртосодержащей продукции либо потребление ими наркотических средств или психотропных веществ, новых потенциально опасных </w:t>
            </w:r>
            <w:proofErr w:type="spellStart"/>
            <w:r w:rsidRPr="00083AC7">
              <w:rPr>
                <w:bCs/>
                <w:sz w:val="24"/>
                <w:szCs w:val="24"/>
              </w:rPr>
              <w:t>психоактивных</w:t>
            </w:r>
            <w:proofErr w:type="spellEnd"/>
            <w:r w:rsidRPr="00083AC7">
              <w:rPr>
                <w:bCs/>
                <w:sz w:val="24"/>
                <w:szCs w:val="24"/>
              </w:rPr>
              <w:t xml:space="preserve"> веществ или одурманивающих веществ)</w:t>
            </w:r>
          </w:p>
        </w:tc>
        <w:tc>
          <w:tcPr>
            <w:tcW w:w="897" w:type="dxa"/>
          </w:tcPr>
          <w:p w:rsidR="00176A94" w:rsidRPr="00176A94" w:rsidRDefault="00176A94" w:rsidP="00D17CE1">
            <w:pPr>
              <w:spacing w:line="230" w:lineRule="auto"/>
              <w:jc w:val="center"/>
              <w:rPr>
                <w:sz w:val="24"/>
                <w:szCs w:val="24"/>
              </w:rPr>
            </w:pPr>
            <w:r w:rsidRPr="00176A94">
              <w:rPr>
                <w:sz w:val="24"/>
                <w:szCs w:val="24"/>
              </w:rPr>
              <w:t>9</w:t>
            </w:r>
          </w:p>
        </w:tc>
        <w:tc>
          <w:tcPr>
            <w:tcW w:w="897" w:type="dxa"/>
          </w:tcPr>
          <w:p w:rsidR="00176A94" w:rsidRPr="00176A94" w:rsidRDefault="00176A94" w:rsidP="00D17CE1">
            <w:pPr>
              <w:spacing w:line="230" w:lineRule="auto"/>
              <w:jc w:val="center"/>
              <w:rPr>
                <w:sz w:val="24"/>
                <w:szCs w:val="24"/>
              </w:rPr>
            </w:pPr>
            <w:r w:rsidRPr="00176A94">
              <w:rPr>
                <w:sz w:val="24"/>
                <w:szCs w:val="24"/>
              </w:rPr>
              <w:t>5</w:t>
            </w:r>
          </w:p>
        </w:tc>
        <w:tc>
          <w:tcPr>
            <w:tcW w:w="749" w:type="dxa"/>
          </w:tcPr>
          <w:p w:rsidR="00176A94" w:rsidRPr="00176A94" w:rsidRDefault="00176A94" w:rsidP="00176A94">
            <w:pPr>
              <w:spacing w:line="230" w:lineRule="auto"/>
              <w:jc w:val="center"/>
              <w:rPr>
                <w:sz w:val="24"/>
                <w:szCs w:val="24"/>
              </w:rPr>
            </w:pPr>
            <w:r w:rsidRPr="00176A94">
              <w:rPr>
                <w:sz w:val="24"/>
                <w:szCs w:val="24"/>
              </w:rPr>
              <w:t>+4</w:t>
            </w:r>
          </w:p>
        </w:tc>
      </w:tr>
      <w:tr w:rsidR="00176A94" w:rsidRPr="00083AC7" w:rsidTr="00176A94">
        <w:tc>
          <w:tcPr>
            <w:tcW w:w="6946" w:type="dxa"/>
          </w:tcPr>
          <w:p w:rsidR="00176A94" w:rsidRPr="00083AC7" w:rsidRDefault="00176A94" w:rsidP="00D17CE1">
            <w:pPr>
              <w:spacing w:line="230" w:lineRule="auto"/>
              <w:rPr>
                <w:bCs/>
                <w:sz w:val="24"/>
                <w:szCs w:val="24"/>
              </w:rPr>
            </w:pPr>
            <w:r w:rsidRPr="00083AC7">
              <w:rPr>
                <w:bCs/>
                <w:sz w:val="24"/>
                <w:szCs w:val="24"/>
              </w:rPr>
              <w:t>6.24 (Нарушение установленного федеральным законом запрета курения табака на отдельных территориях, в помещениях и на объектах)</w:t>
            </w:r>
          </w:p>
        </w:tc>
        <w:tc>
          <w:tcPr>
            <w:tcW w:w="897" w:type="dxa"/>
            <w:shd w:val="clear" w:color="auto" w:fill="auto"/>
          </w:tcPr>
          <w:p w:rsidR="00176A94" w:rsidRPr="00176A94" w:rsidRDefault="00176A94" w:rsidP="00D17CE1">
            <w:pPr>
              <w:spacing w:line="230" w:lineRule="auto"/>
              <w:jc w:val="center"/>
              <w:rPr>
                <w:sz w:val="24"/>
                <w:szCs w:val="24"/>
              </w:rPr>
            </w:pPr>
            <w:r w:rsidRPr="00176A94">
              <w:rPr>
                <w:sz w:val="24"/>
                <w:szCs w:val="24"/>
              </w:rPr>
              <w:t>2</w:t>
            </w:r>
          </w:p>
        </w:tc>
        <w:tc>
          <w:tcPr>
            <w:tcW w:w="897" w:type="dxa"/>
            <w:shd w:val="clear" w:color="auto" w:fill="auto"/>
          </w:tcPr>
          <w:p w:rsidR="00176A94" w:rsidRPr="00176A94" w:rsidRDefault="00176A94" w:rsidP="00D17CE1">
            <w:pPr>
              <w:spacing w:line="230" w:lineRule="auto"/>
              <w:jc w:val="center"/>
              <w:rPr>
                <w:sz w:val="24"/>
                <w:szCs w:val="24"/>
              </w:rPr>
            </w:pPr>
            <w:r w:rsidRPr="00176A94">
              <w:rPr>
                <w:sz w:val="24"/>
                <w:szCs w:val="24"/>
              </w:rPr>
              <w:t>7</w:t>
            </w:r>
          </w:p>
        </w:tc>
        <w:tc>
          <w:tcPr>
            <w:tcW w:w="749" w:type="dxa"/>
            <w:shd w:val="clear" w:color="auto" w:fill="auto"/>
          </w:tcPr>
          <w:p w:rsidR="00176A94" w:rsidRPr="00176A94" w:rsidRDefault="00176A94" w:rsidP="00D17CE1">
            <w:pPr>
              <w:spacing w:line="230" w:lineRule="auto"/>
              <w:jc w:val="center"/>
              <w:rPr>
                <w:sz w:val="24"/>
                <w:szCs w:val="24"/>
              </w:rPr>
            </w:pPr>
            <w:r w:rsidRPr="00176A94">
              <w:rPr>
                <w:sz w:val="24"/>
                <w:szCs w:val="24"/>
              </w:rPr>
              <w:t>-5</w:t>
            </w:r>
          </w:p>
        </w:tc>
      </w:tr>
      <w:tr w:rsidR="00176A94" w:rsidRPr="00083AC7" w:rsidTr="00176A94">
        <w:tc>
          <w:tcPr>
            <w:tcW w:w="6946" w:type="dxa"/>
          </w:tcPr>
          <w:p w:rsidR="00176A94" w:rsidRPr="00176A94" w:rsidRDefault="00176A94" w:rsidP="00D17CE1">
            <w:pPr>
              <w:spacing w:line="230" w:lineRule="auto"/>
              <w:rPr>
                <w:bCs/>
                <w:sz w:val="24"/>
                <w:szCs w:val="24"/>
              </w:rPr>
            </w:pPr>
            <w:r w:rsidRPr="00176A94">
              <w:rPr>
                <w:bCs/>
                <w:sz w:val="24"/>
                <w:szCs w:val="24"/>
              </w:rPr>
              <w:t xml:space="preserve">6.10 (Вовлечение несовершеннолетнего в употребление алкогольной и спиртосодержащей продукции, новых потенциально опасных </w:t>
            </w:r>
            <w:proofErr w:type="spellStart"/>
            <w:r w:rsidRPr="00176A94">
              <w:rPr>
                <w:bCs/>
                <w:sz w:val="24"/>
                <w:szCs w:val="24"/>
              </w:rPr>
              <w:t>психоактивных</w:t>
            </w:r>
            <w:proofErr w:type="spellEnd"/>
            <w:r w:rsidRPr="00176A94">
              <w:rPr>
                <w:bCs/>
                <w:sz w:val="24"/>
                <w:szCs w:val="24"/>
              </w:rPr>
              <w:t xml:space="preserve"> веществ или одурманивающих веществ)</w:t>
            </w:r>
          </w:p>
        </w:tc>
        <w:tc>
          <w:tcPr>
            <w:tcW w:w="897" w:type="dxa"/>
          </w:tcPr>
          <w:p w:rsidR="00176A94" w:rsidRPr="00176A94" w:rsidRDefault="00176A94" w:rsidP="00176A94">
            <w:pPr>
              <w:spacing w:line="230" w:lineRule="auto"/>
              <w:jc w:val="center"/>
              <w:rPr>
                <w:sz w:val="24"/>
                <w:szCs w:val="24"/>
              </w:rPr>
            </w:pPr>
            <w:r w:rsidRPr="00176A94">
              <w:rPr>
                <w:sz w:val="24"/>
                <w:szCs w:val="24"/>
              </w:rPr>
              <w:t>2</w:t>
            </w:r>
          </w:p>
        </w:tc>
        <w:tc>
          <w:tcPr>
            <w:tcW w:w="897" w:type="dxa"/>
          </w:tcPr>
          <w:p w:rsidR="00176A94" w:rsidRPr="00176A94" w:rsidRDefault="00176A94" w:rsidP="00D17CE1">
            <w:pPr>
              <w:spacing w:line="230" w:lineRule="auto"/>
              <w:jc w:val="center"/>
              <w:rPr>
                <w:sz w:val="24"/>
                <w:szCs w:val="24"/>
              </w:rPr>
            </w:pPr>
            <w:r w:rsidRPr="00176A94">
              <w:rPr>
                <w:sz w:val="24"/>
                <w:szCs w:val="24"/>
              </w:rPr>
              <w:t>5</w:t>
            </w:r>
          </w:p>
        </w:tc>
        <w:tc>
          <w:tcPr>
            <w:tcW w:w="749" w:type="dxa"/>
          </w:tcPr>
          <w:p w:rsidR="00176A94" w:rsidRPr="00176A94" w:rsidRDefault="00176A94" w:rsidP="00D17CE1">
            <w:pPr>
              <w:spacing w:line="230" w:lineRule="auto"/>
              <w:jc w:val="center"/>
              <w:rPr>
                <w:sz w:val="24"/>
                <w:szCs w:val="24"/>
              </w:rPr>
            </w:pPr>
            <w:r w:rsidRPr="00176A94">
              <w:rPr>
                <w:sz w:val="24"/>
                <w:szCs w:val="24"/>
              </w:rPr>
              <w:t>-3</w:t>
            </w:r>
          </w:p>
        </w:tc>
      </w:tr>
      <w:tr w:rsidR="00176A94" w:rsidRPr="00083AC7" w:rsidTr="00176A94">
        <w:tc>
          <w:tcPr>
            <w:tcW w:w="6946" w:type="dxa"/>
          </w:tcPr>
          <w:p w:rsidR="00176A94" w:rsidRPr="00176A94" w:rsidRDefault="00176A94" w:rsidP="00D17CE1">
            <w:pPr>
              <w:spacing w:line="230" w:lineRule="auto"/>
              <w:rPr>
                <w:bCs/>
                <w:sz w:val="24"/>
                <w:szCs w:val="24"/>
              </w:rPr>
            </w:pPr>
            <w:r w:rsidRPr="00176A94">
              <w:rPr>
                <w:bCs/>
                <w:sz w:val="24"/>
                <w:szCs w:val="24"/>
              </w:rPr>
              <w:t xml:space="preserve">6.23 </w:t>
            </w:r>
            <w:r w:rsidRPr="00176A94">
              <w:rPr>
                <w:bCs/>
                <w:color w:val="000000"/>
                <w:sz w:val="24"/>
                <w:szCs w:val="24"/>
                <w:shd w:val="clear" w:color="auto" w:fill="FFFFFF"/>
              </w:rPr>
              <w:t>(Вовлечение несовершеннолетнего в процесс потребления табака)</w:t>
            </w:r>
          </w:p>
        </w:tc>
        <w:tc>
          <w:tcPr>
            <w:tcW w:w="897" w:type="dxa"/>
          </w:tcPr>
          <w:p w:rsidR="00176A94" w:rsidRPr="00176A94" w:rsidRDefault="00176A94" w:rsidP="00D17CE1">
            <w:pPr>
              <w:spacing w:line="230" w:lineRule="auto"/>
              <w:jc w:val="center"/>
              <w:rPr>
                <w:sz w:val="24"/>
                <w:szCs w:val="24"/>
              </w:rPr>
            </w:pPr>
            <w:r w:rsidRPr="00176A94">
              <w:rPr>
                <w:sz w:val="24"/>
                <w:szCs w:val="24"/>
              </w:rPr>
              <w:t>0</w:t>
            </w:r>
          </w:p>
        </w:tc>
        <w:tc>
          <w:tcPr>
            <w:tcW w:w="897" w:type="dxa"/>
          </w:tcPr>
          <w:p w:rsidR="00176A94" w:rsidRPr="00176A94" w:rsidRDefault="00176A94" w:rsidP="00D17CE1">
            <w:pPr>
              <w:spacing w:line="230" w:lineRule="auto"/>
              <w:jc w:val="center"/>
              <w:rPr>
                <w:sz w:val="24"/>
                <w:szCs w:val="24"/>
              </w:rPr>
            </w:pPr>
            <w:r w:rsidRPr="00176A94">
              <w:rPr>
                <w:sz w:val="24"/>
                <w:szCs w:val="24"/>
              </w:rPr>
              <w:t>1</w:t>
            </w:r>
          </w:p>
        </w:tc>
        <w:tc>
          <w:tcPr>
            <w:tcW w:w="749" w:type="dxa"/>
          </w:tcPr>
          <w:p w:rsidR="00176A94" w:rsidRPr="00176A94" w:rsidRDefault="00176A94" w:rsidP="00176A94">
            <w:pPr>
              <w:spacing w:line="230" w:lineRule="auto"/>
              <w:jc w:val="center"/>
              <w:rPr>
                <w:sz w:val="24"/>
                <w:szCs w:val="24"/>
              </w:rPr>
            </w:pPr>
            <w:r w:rsidRPr="00176A94">
              <w:rPr>
                <w:sz w:val="24"/>
                <w:szCs w:val="24"/>
              </w:rPr>
              <w:t>-1</w:t>
            </w:r>
          </w:p>
        </w:tc>
      </w:tr>
    </w:tbl>
    <w:p w:rsidR="00430E08" w:rsidRPr="00425E67" w:rsidRDefault="00430E08" w:rsidP="00430E08">
      <w:pPr>
        <w:spacing w:line="230" w:lineRule="auto"/>
        <w:jc w:val="both"/>
        <w:rPr>
          <w:szCs w:val="28"/>
        </w:rPr>
      </w:pPr>
    </w:p>
    <w:p w:rsidR="00430E08" w:rsidRPr="00425E67" w:rsidRDefault="00430E08" w:rsidP="00430E08">
      <w:pPr>
        <w:spacing w:line="230" w:lineRule="auto"/>
        <w:ind w:firstLine="709"/>
        <w:jc w:val="both"/>
        <w:rPr>
          <w:szCs w:val="28"/>
        </w:rPr>
      </w:pPr>
      <w:r w:rsidRPr="00425E67">
        <w:rPr>
          <w:szCs w:val="28"/>
        </w:rPr>
        <w:t xml:space="preserve">Все вышеизложенное свидетельствует о </w:t>
      </w:r>
      <w:r>
        <w:rPr>
          <w:szCs w:val="28"/>
        </w:rPr>
        <w:t xml:space="preserve">необходимости введения новых форм работы с несовершеннолетними, направленной на </w:t>
      </w:r>
      <w:r w:rsidRPr="00425E67">
        <w:rPr>
          <w:szCs w:val="28"/>
        </w:rPr>
        <w:t>профилактик</w:t>
      </w:r>
      <w:r>
        <w:rPr>
          <w:szCs w:val="28"/>
        </w:rPr>
        <w:t>у</w:t>
      </w:r>
      <w:r w:rsidRPr="00425E67">
        <w:rPr>
          <w:szCs w:val="28"/>
        </w:rPr>
        <w:t xml:space="preserve"> употребления алкогольной и </w:t>
      </w:r>
      <w:proofErr w:type="spellStart"/>
      <w:r w:rsidRPr="00425E67">
        <w:rPr>
          <w:szCs w:val="28"/>
        </w:rPr>
        <w:t>табакосодержащей</w:t>
      </w:r>
      <w:proofErr w:type="spellEnd"/>
      <w:r w:rsidRPr="00425E67">
        <w:rPr>
          <w:szCs w:val="28"/>
        </w:rPr>
        <w:t xml:space="preserve"> продукции.</w:t>
      </w:r>
    </w:p>
    <w:p w:rsidR="00430E08" w:rsidRDefault="00430E08" w:rsidP="00430E08">
      <w:pPr>
        <w:spacing w:line="230" w:lineRule="auto"/>
        <w:ind w:right="4" w:firstLine="708"/>
        <w:jc w:val="both"/>
        <w:rPr>
          <w:szCs w:val="28"/>
        </w:rPr>
      </w:pPr>
      <w:r w:rsidRPr="00057016">
        <w:rPr>
          <w:szCs w:val="28"/>
        </w:rPr>
        <w:t xml:space="preserve">В </w:t>
      </w:r>
      <w:r>
        <w:rPr>
          <w:szCs w:val="28"/>
        </w:rPr>
        <w:t xml:space="preserve">муниципальном образовании </w:t>
      </w:r>
      <w:r w:rsidR="00650EC5">
        <w:rPr>
          <w:szCs w:val="28"/>
        </w:rPr>
        <w:t>Темрюкский</w:t>
      </w:r>
      <w:r>
        <w:rPr>
          <w:szCs w:val="28"/>
        </w:rPr>
        <w:t xml:space="preserve"> район </w:t>
      </w:r>
      <w:r w:rsidRPr="00057016">
        <w:rPr>
          <w:szCs w:val="28"/>
        </w:rPr>
        <w:t>в течение последних 5 лет реализуется комплекс мероприятий, направленных на формирование здорового образа жизни, борьбу с неинфекционными заболеваниями и факторами риска их развития.</w:t>
      </w:r>
    </w:p>
    <w:p w:rsidR="00430E08" w:rsidRDefault="00430E08" w:rsidP="00430E08">
      <w:pPr>
        <w:spacing w:line="230" w:lineRule="auto"/>
        <w:ind w:right="4" w:firstLine="708"/>
        <w:jc w:val="both"/>
        <w:rPr>
          <w:szCs w:val="28"/>
        </w:rPr>
      </w:pPr>
      <w:r w:rsidRPr="00057016">
        <w:rPr>
          <w:szCs w:val="28"/>
        </w:rPr>
        <w:lastRenderedPageBreak/>
        <w:t xml:space="preserve">Активную роль в профилактической работе в </w:t>
      </w:r>
      <w:r>
        <w:rPr>
          <w:szCs w:val="28"/>
        </w:rPr>
        <w:t>районе</w:t>
      </w:r>
      <w:r w:rsidRPr="00057016">
        <w:rPr>
          <w:szCs w:val="28"/>
        </w:rPr>
        <w:t xml:space="preserve"> играют специализированные учреждения здравоохранения, врачи и средние медицинские работники.</w:t>
      </w:r>
    </w:p>
    <w:p w:rsidR="00E415A5" w:rsidRPr="00E415A5" w:rsidRDefault="00E415A5" w:rsidP="00E415A5">
      <w:pPr>
        <w:spacing w:line="230" w:lineRule="auto"/>
        <w:ind w:right="4" w:firstLine="708"/>
        <w:jc w:val="both"/>
        <w:rPr>
          <w:szCs w:val="28"/>
        </w:rPr>
      </w:pPr>
      <w:r w:rsidRPr="00E415A5">
        <w:rPr>
          <w:szCs w:val="28"/>
        </w:rPr>
        <w:t>На территории муниципального образования Темрюкский район три государственных лечебно-профилактических организации, осуществляющие медицинскую деятельность и оказывающих услуги по медицинской помощи населению:</w:t>
      </w:r>
    </w:p>
    <w:p w:rsidR="00E415A5" w:rsidRPr="00E415A5" w:rsidRDefault="00E415A5" w:rsidP="00E415A5">
      <w:pPr>
        <w:spacing w:line="230" w:lineRule="auto"/>
        <w:ind w:right="4" w:firstLine="708"/>
        <w:jc w:val="both"/>
        <w:rPr>
          <w:szCs w:val="28"/>
        </w:rPr>
      </w:pPr>
      <w:r w:rsidRPr="00E415A5">
        <w:rPr>
          <w:szCs w:val="28"/>
        </w:rPr>
        <w:t>1. Темрюкский филиал государственного бюджетного учреждения здравоохранения «Противотуберкулезный диспансер № 12» министерства здравоохранения Краснодарского края;</w:t>
      </w:r>
    </w:p>
    <w:p w:rsidR="00E415A5" w:rsidRPr="00E415A5" w:rsidRDefault="00E415A5" w:rsidP="00E415A5">
      <w:pPr>
        <w:spacing w:line="230" w:lineRule="auto"/>
        <w:ind w:right="4" w:firstLine="708"/>
        <w:jc w:val="both"/>
        <w:rPr>
          <w:szCs w:val="28"/>
        </w:rPr>
      </w:pPr>
      <w:r w:rsidRPr="00E415A5">
        <w:rPr>
          <w:szCs w:val="28"/>
        </w:rPr>
        <w:t>2. Темрюкский филиал государственного бюджетного учреждения «Клинический кожно-венерологический диспансер» министерства здравоохранения Краснодарского края;</w:t>
      </w:r>
    </w:p>
    <w:p w:rsidR="004A7FFD" w:rsidRDefault="00E415A5" w:rsidP="00E415A5">
      <w:pPr>
        <w:spacing w:line="230" w:lineRule="auto"/>
        <w:ind w:right="4" w:firstLine="708"/>
        <w:jc w:val="both"/>
        <w:rPr>
          <w:szCs w:val="28"/>
        </w:rPr>
      </w:pPr>
      <w:r w:rsidRPr="00E415A5">
        <w:rPr>
          <w:szCs w:val="28"/>
        </w:rPr>
        <w:t>3. Государственное бюджетное учреждение здравоохранения «Темрюкская центральная районная больница» министерства здрав</w:t>
      </w:r>
      <w:r w:rsidR="004A7FFD">
        <w:rPr>
          <w:szCs w:val="28"/>
        </w:rPr>
        <w:t>оохранения Краснодарского края.</w:t>
      </w:r>
    </w:p>
    <w:p w:rsidR="00E415A5" w:rsidRPr="00A1408D" w:rsidRDefault="00E415A5" w:rsidP="00E415A5">
      <w:pPr>
        <w:spacing w:line="230" w:lineRule="auto"/>
        <w:ind w:right="4" w:firstLine="708"/>
        <w:jc w:val="both"/>
        <w:rPr>
          <w:szCs w:val="28"/>
        </w:rPr>
      </w:pPr>
      <w:r w:rsidRPr="00A1408D">
        <w:rPr>
          <w:szCs w:val="28"/>
        </w:rPr>
        <w:t xml:space="preserve">В государственном бюджетном учреждении здравоохранения «Темрюкская центральная районная больница» министерства здравоохранения Краснодарского края функционирует 416 коек, из них круглосуточный стационар </w:t>
      </w:r>
      <w:r w:rsidR="00DE28B9" w:rsidRPr="00A1408D">
        <w:rPr>
          <w:szCs w:val="28"/>
        </w:rPr>
        <w:t>299</w:t>
      </w:r>
      <w:r w:rsidRPr="00A1408D">
        <w:rPr>
          <w:szCs w:val="28"/>
        </w:rPr>
        <w:t xml:space="preserve"> койки, дневной стационар на </w:t>
      </w:r>
      <w:r w:rsidR="00DE28B9" w:rsidRPr="00A1408D">
        <w:rPr>
          <w:szCs w:val="28"/>
        </w:rPr>
        <w:t>27</w:t>
      </w:r>
      <w:r w:rsidRPr="00A1408D">
        <w:rPr>
          <w:szCs w:val="28"/>
        </w:rPr>
        <w:t xml:space="preserve"> койки и стационар дневного пребывания –</w:t>
      </w:r>
      <w:r w:rsidR="003F447C" w:rsidRPr="00A1408D">
        <w:rPr>
          <w:szCs w:val="28"/>
        </w:rPr>
        <w:t>90 коек</w:t>
      </w:r>
      <w:r w:rsidR="00DE28B9" w:rsidRPr="00A1408D">
        <w:rPr>
          <w:color w:val="FFFFFF" w:themeColor="background1"/>
          <w:szCs w:val="28"/>
        </w:rPr>
        <w:t>90</w:t>
      </w:r>
      <w:r w:rsidRPr="00A1408D">
        <w:rPr>
          <w:color w:val="FFFFFF" w:themeColor="background1"/>
          <w:szCs w:val="28"/>
        </w:rPr>
        <w:t>ко</w:t>
      </w:r>
      <w:r w:rsidR="003F447C" w:rsidRPr="00A1408D">
        <w:rPr>
          <w:color w:val="FFFFFF" w:themeColor="background1"/>
          <w:szCs w:val="28"/>
        </w:rPr>
        <w:t>екк</w:t>
      </w:r>
      <w:r w:rsidRPr="00A1408D">
        <w:rPr>
          <w:color w:val="FFFFFF" w:themeColor="background1"/>
          <w:szCs w:val="28"/>
        </w:rPr>
        <w:t>.</w:t>
      </w:r>
      <w:r w:rsidRPr="00A1408D">
        <w:rPr>
          <w:szCs w:val="28"/>
        </w:rPr>
        <w:t xml:space="preserve"> </w:t>
      </w:r>
    </w:p>
    <w:p w:rsidR="00E415A5" w:rsidRPr="00A1408D" w:rsidRDefault="00E415A5" w:rsidP="00E415A5">
      <w:pPr>
        <w:spacing w:line="230" w:lineRule="auto"/>
        <w:ind w:right="4" w:firstLine="708"/>
        <w:jc w:val="both"/>
        <w:rPr>
          <w:szCs w:val="28"/>
        </w:rPr>
      </w:pPr>
      <w:r w:rsidRPr="00A1408D">
        <w:rPr>
          <w:szCs w:val="28"/>
        </w:rPr>
        <w:t>Коечная мощность лечебной сети Темрюкского района в 20</w:t>
      </w:r>
      <w:r w:rsidR="004A7FFD" w:rsidRPr="00A1408D">
        <w:rPr>
          <w:szCs w:val="28"/>
        </w:rPr>
        <w:t>22</w:t>
      </w:r>
      <w:r w:rsidRPr="00A1408D">
        <w:rPr>
          <w:szCs w:val="28"/>
        </w:rPr>
        <w:t xml:space="preserve"> году представлена стационарами круглосуточного пребывания в г. Темрюке и Таманской участковой больнице. </w:t>
      </w:r>
    </w:p>
    <w:p w:rsidR="00E415A5" w:rsidRPr="00A1408D" w:rsidRDefault="00E415A5" w:rsidP="00E415A5">
      <w:pPr>
        <w:spacing w:line="230" w:lineRule="auto"/>
        <w:ind w:right="4" w:firstLine="708"/>
        <w:jc w:val="both"/>
        <w:rPr>
          <w:szCs w:val="28"/>
        </w:rPr>
      </w:pPr>
      <w:r w:rsidRPr="00A1408D">
        <w:rPr>
          <w:szCs w:val="28"/>
        </w:rPr>
        <w:t xml:space="preserve">Стационарная медицинская </w:t>
      </w:r>
      <w:proofErr w:type="gramStart"/>
      <w:r w:rsidRPr="00A1408D">
        <w:rPr>
          <w:szCs w:val="28"/>
        </w:rPr>
        <w:t>помощь</w:t>
      </w:r>
      <w:proofErr w:type="gramEnd"/>
      <w:r w:rsidRPr="00A1408D">
        <w:rPr>
          <w:szCs w:val="28"/>
        </w:rPr>
        <w:t xml:space="preserve"> оказывается по следующим специальностям: терапия, педиатрия, детская инфекция, хирургия, травматология, неврология, акушерство и гинекология. </w:t>
      </w:r>
    </w:p>
    <w:p w:rsidR="00E415A5" w:rsidRPr="00A1408D" w:rsidRDefault="004A7FFD" w:rsidP="00E415A5">
      <w:pPr>
        <w:spacing w:line="230" w:lineRule="auto"/>
        <w:ind w:right="4" w:firstLine="708"/>
        <w:jc w:val="both"/>
        <w:rPr>
          <w:szCs w:val="28"/>
        </w:rPr>
      </w:pPr>
      <w:r w:rsidRPr="00A1408D">
        <w:rPr>
          <w:szCs w:val="28"/>
        </w:rPr>
        <w:t xml:space="preserve">На </w:t>
      </w:r>
      <w:r w:rsidR="00E415A5" w:rsidRPr="00A1408D">
        <w:rPr>
          <w:szCs w:val="28"/>
        </w:rPr>
        <w:t xml:space="preserve">базе стационара </w:t>
      </w:r>
      <w:r w:rsidRPr="00A1408D">
        <w:rPr>
          <w:szCs w:val="28"/>
        </w:rPr>
        <w:t>ГБУЗ</w:t>
      </w:r>
      <w:r w:rsidR="00E415A5" w:rsidRPr="00A1408D">
        <w:rPr>
          <w:szCs w:val="28"/>
        </w:rPr>
        <w:t xml:space="preserve"> «</w:t>
      </w:r>
      <w:proofErr w:type="gramStart"/>
      <w:r w:rsidRPr="00A1408D">
        <w:rPr>
          <w:szCs w:val="28"/>
        </w:rPr>
        <w:t>Темрюкская</w:t>
      </w:r>
      <w:proofErr w:type="gramEnd"/>
      <w:r w:rsidRPr="00A1408D">
        <w:rPr>
          <w:szCs w:val="28"/>
        </w:rPr>
        <w:t xml:space="preserve"> </w:t>
      </w:r>
      <w:r w:rsidR="00E415A5" w:rsidRPr="00A1408D">
        <w:rPr>
          <w:szCs w:val="28"/>
        </w:rPr>
        <w:t>ЦРБ»</w:t>
      </w:r>
      <w:r w:rsidRPr="00A1408D">
        <w:rPr>
          <w:szCs w:val="28"/>
        </w:rPr>
        <w:t xml:space="preserve"> МЗ КК</w:t>
      </w:r>
      <w:r w:rsidR="00E415A5" w:rsidRPr="00A1408D">
        <w:rPr>
          <w:szCs w:val="28"/>
        </w:rPr>
        <w:t xml:space="preserve"> открыты паллиативные койки.</w:t>
      </w:r>
    </w:p>
    <w:p w:rsidR="00E415A5" w:rsidRPr="00A1408D" w:rsidRDefault="00E415A5" w:rsidP="00E415A5">
      <w:pPr>
        <w:spacing w:line="230" w:lineRule="auto"/>
        <w:ind w:right="4" w:firstLine="708"/>
        <w:jc w:val="both"/>
        <w:rPr>
          <w:szCs w:val="28"/>
        </w:rPr>
      </w:pPr>
      <w:r w:rsidRPr="00A1408D">
        <w:rPr>
          <w:szCs w:val="28"/>
        </w:rPr>
        <w:t>Среднегодовая занятость койки в 20</w:t>
      </w:r>
      <w:r w:rsidR="004A7FFD" w:rsidRPr="00A1408D">
        <w:rPr>
          <w:szCs w:val="28"/>
        </w:rPr>
        <w:t>22</w:t>
      </w:r>
      <w:r w:rsidRPr="00A1408D">
        <w:rPr>
          <w:szCs w:val="28"/>
        </w:rPr>
        <w:t xml:space="preserve"> г. составила </w:t>
      </w:r>
      <w:r w:rsidR="00DE28B9" w:rsidRPr="00A1408D">
        <w:rPr>
          <w:szCs w:val="28"/>
        </w:rPr>
        <w:t>304.3</w:t>
      </w:r>
      <w:r w:rsidRPr="00A1408D">
        <w:rPr>
          <w:szCs w:val="28"/>
        </w:rPr>
        <w:t>, что выше уровня 20</w:t>
      </w:r>
      <w:r w:rsidR="00612F60" w:rsidRPr="00A1408D">
        <w:rPr>
          <w:szCs w:val="28"/>
        </w:rPr>
        <w:t>21</w:t>
      </w:r>
      <w:r w:rsidRPr="00A1408D">
        <w:rPr>
          <w:szCs w:val="28"/>
        </w:rPr>
        <w:t xml:space="preserve"> г. –</w:t>
      </w:r>
      <w:r w:rsidR="00DE28B9" w:rsidRPr="00A1408D">
        <w:rPr>
          <w:szCs w:val="28"/>
        </w:rPr>
        <w:t>291,0</w:t>
      </w:r>
      <w:r w:rsidRPr="00A1408D">
        <w:rPr>
          <w:szCs w:val="28"/>
        </w:rPr>
        <w:t xml:space="preserve"> и </w:t>
      </w:r>
      <w:r w:rsidR="00501DC3" w:rsidRPr="00A1408D">
        <w:rPr>
          <w:szCs w:val="28"/>
        </w:rPr>
        <w:t>ниже</w:t>
      </w:r>
      <w:r w:rsidRPr="00A1408D">
        <w:rPr>
          <w:szCs w:val="28"/>
        </w:rPr>
        <w:t xml:space="preserve"> средне краевого показателя – </w:t>
      </w:r>
      <w:r w:rsidR="00501DC3" w:rsidRPr="00A1408D">
        <w:rPr>
          <w:szCs w:val="28"/>
        </w:rPr>
        <w:t>332,0</w:t>
      </w:r>
      <w:r w:rsidRPr="00A1408D">
        <w:rPr>
          <w:szCs w:val="28"/>
        </w:rPr>
        <w:t xml:space="preserve">, что говорит о </w:t>
      </w:r>
      <w:r w:rsidR="00501DC3" w:rsidRPr="00A1408D">
        <w:rPr>
          <w:szCs w:val="28"/>
        </w:rPr>
        <w:t xml:space="preserve">не </w:t>
      </w:r>
      <w:r w:rsidRPr="00A1408D">
        <w:rPr>
          <w:szCs w:val="28"/>
        </w:rPr>
        <w:t xml:space="preserve">достаточной эффективности использования имеющегося коечного фонда. </w:t>
      </w:r>
    </w:p>
    <w:p w:rsidR="00E415A5" w:rsidRPr="00A1408D" w:rsidRDefault="00E415A5" w:rsidP="00E415A5">
      <w:pPr>
        <w:spacing w:line="230" w:lineRule="auto"/>
        <w:ind w:right="4" w:firstLine="708"/>
        <w:jc w:val="both"/>
        <w:rPr>
          <w:szCs w:val="28"/>
        </w:rPr>
      </w:pPr>
      <w:r w:rsidRPr="00A1408D">
        <w:rPr>
          <w:szCs w:val="28"/>
        </w:rPr>
        <w:t>Качество существующей инфраструктуры не позволяет решать в полном объеме задачи, сформулированные на федеральном и краевом уровне.</w:t>
      </w:r>
    </w:p>
    <w:p w:rsidR="00B76051" w:rsidRPr="00A1408D" w:rsidRDefault="00B76051" w:rsidP="00B76051">
      <w:pPr>
        <w:spacing w:line="230" w:lineRule="auto"/>
        <w:ind w:right="4" w:firstLine="708"/>
        <w:jc w:val="both"/>
        <w:rPr>
          <w:bCs/>
          <w:szCs w:val="28"/>
        </w:rPr>
      </w:pPr>
      <w:r w:rsidRPr="00A1408D">
        <w:rPr>
          <w:bCs/>
          <w:szCs w:val="28"/>
        </w:rPr>
        <w:t xml:space="preserve">В муниципальном образовании наблюдается дефицит медицинского персонала. </w:t>
      </w:r>
    </w:p>
    <w:p w:rsidR="00A1408D" w:rsidRPr="00A1408D" w:rsidRDefault="00B76051" w:rsidP="00B76051">
      <w:pPr>
        <w:spacing w:line="230" w:lineRule="auto"/>
        <w:ind w:right="4" w:firstLine="708"/>
        <w:jc w:val="both"/>
        <w:rPr>
          <w:bCs/>
          <w:szCs w:val="28"/>
        </w:rPr>
      </w:pPr>
      <w:r w:rsidRPr="00A1408D">
        <w:rPr>
          <w:bCs/>
          <w:szCs w:val="28"/>
        </w:rPr>
        <w:t>Обеспеченность врачами в 2022 г. в районе составила 15,1 чел.</w:t>
      </w:r>
      <w:r w:rsidR="00A1408D" w:rsidRPr="00A1408D">
        <w:rPr>
          <w:bCs/>
          <w:szCs w:val="28"/>
        </w:rPr>
        <w:t xml:space="preserve"> на 10 тыс. чел. населения.</w:t>
      </w:r>
    </w:p>
    <w:p w:rsidR="00A1408D" w:rsidRPr="00A1408D" w:rsidRDefault="00B76051" w:rsidP="00B76051">
      <w:pPr>
        <w:spacing w:line="230" w:lineRule="auto"/>
        <w:ind w:right="4" w:firstLine="708"/>
        <w:jc w:val="both"/>
        <w:rPr>
          <w:bCs/>
          <w:szCs w:val="28"/>
        </w:rPr>
      </w:pPr>
      <w:r w:rsidRPr="00A1408D">
        <w:rPr>
          <w:bCs/>
          <w:szCs w:val="28"/>
        </w:rPr>
        <w:t>Уровень обеспеченности средним медицинским персоналом снижается, в 2022 г. он составил 41,7 чел. на</w:t>
      </w:r>
      <w:r w:rsidR="00A1408D" w:rsidRPr="00A1408D">
        <w:rPr>
          <w:bCs/>
          <w:szCs w:val="28"/>
        </w:rPr>
        <w:t xml:space="preserve"> 10 тыс. чел. населения.</w:t>
      </w:r>
    </w:p>
    <w:p w:rsidR="00B76051" w:rsidRPr="00A1408D" w:rsidRDefault="00B76051" w:rsidP="00B76051">
      <w:pPr>
        <w:spacing w:line="230" w:lineRule="auto"/>
        <w:ind w:right="4" w:firstLine="708"/>
        <w:jc w:val="both"/>
        <w:rPr>
          <w:szCs w:val="28"/>
        </w:rPr>
      </w:pPr>
      <w:r w:rsidRPr="00A1408D">
        <w:rPr>
          <w:szCs w:val="28"/>
        </w:rPr>
        <w:t xml:space="preserve">Дефицит врачебных кадров в амбулаторно-поликлиническом звене здравоохранения района приводит к росту нагрузки по оказанию медицинской помощи населению на стационарном уровне и скорой медицинской помощи. Наиболее остро эта проблема присутствует в городе, где дефицит врачебных кадров по некоторым специальностям составляет до 55 %. </w:t>
      </w:r>
    </w:p>
    <w:p w:rsidR="00B76051" w:rsidRPr="00A1408D" w:rsidRDefault="00B76051" w:rsidP="00B76051">
      <w:pPr>
        <w:spacing w:line="230" w:lineRule="auto"/>
        <w:ind w:right="4" w:firstLine="708"/>
        <w:jc w:val="both"/>
        <w:rPr>
          <w:szCs w:val="28"/>
        </w:rPr>
      </w:pPr>
      <w:r w:rsidRPr="00A1408D">
        <w:rPr>
          <w:szCs w:val="28"/>
        </w:rPr>
        <w:t xml:space="preserve">Наибольший дефицит специалистов наблюдается по следующим врачебным должностям: врач-терапевт участковый, неонатолог, врач скорой </w:t>
      </w:r>
      <w:r w:rsidRPr="00A1408D">
        <w:rPr>
          <w:szCs w:val="28"/>
        </w:rPr>
        <w:lastRenderedPageBreak/>
        <w:t>медицинской помощи, врач приемного отделения, врач-инфекционист, врач-педиатр, врач-</w:t>
      </w:r>
      <w:proofErr w:type="spellStart"/>
      <w:r w:rsidRPr="00A1408D">
        <w:rPr>
          <w:szCs w:val="28"/>
        </w:rPr>
        <w:t>оториноларинголог</w:t>
      </w:r>
      <w:proofErr w:type="spellEnd"/>
      <w:r w:rsidRPr="00A1408D">
        <w:rPr>
          <w:szCs w:val="28"/>
        </w:rPr>
        <w:t>, врач-офтальмолог.</w:t>
      </w:r>
    </w:p>
    <w:p w:rsidR="00B76051" w:rsidRPr="00A1408D" w:rsidRDefault="00B76051" w:rsidP="00B76051">
      <w:pPr>
        <w:spacing w:line="230" w:lineRule="auto"/>
        <w:ind w:right="4" w:firstLine="708"/>
        <w:jc w:val="both"/>
        <w:rPr>
          <w:szCs w:val="28"/>
        </w:rPr>
      </w:pPr>
      <w:r w:rsidRPr="00A1408D">
        <w:rPr>
          <w:szCs w:val="28"/>
        </w:rPr>
        <w:t>С целью обеспечения специалистами с высшим медицинским (фармацевтическим) образованием ГБУЗ «</w:t>
      </w:r>
      <w:proofErr w:type="gramStart"/>
      <w:r w:rsidRPr="00A1408D">
        <w:rPr>
          <w:szCs w:val="28"/>
        </w:rPr>
        <w:t>Темрюкская</w:t>
      </w:r>
      <w:proofErr w:type="gramEnd"/>
      <w:r w:rsidRPr="00A1408D">
        <w:rPr>
          <w:szCs w:val="28"/>
        </w:rPr>
        <w:t xml:space="preserve"> ЦРБ» МЗ КК в настоящее время в Кубанском государственном медицинском университете обучается 19 студентов из Темрюкского района, в том числе по состоянию на 2022 год:</w:t>
      </w:r>
    </w:p>
    <w:p w:rsidR="00B76051" w:rsidRPr="00A1408D" w:rsidRDefault="00B76051" w:rsidP="00B76051">
      <w:pPr>
        <w:numPr>
          <w:ilvl w:val="0"/>
          <w:numId w:val="4"/>
        </w:numPr>
        <w:spacing w:line="230" w:lineRule="auto"/>
        <w:ind w:right="4"/>
        <w:jc w:val="both"/>
        <w:rPr>
          <w:szCs w:val="28"/>
        </w:rPr>
      </w:pPr>
      <w:r w:rsidRPr="00A1408D">
        <w:rPr>
          <w:szCs w:val="28"/>
        </w:rPr>
        <w:t>по целевому обучению – 16 студентов;</w:t>
      </w:r>
    </w:p>
    <w:p w:rsidR="00B76051" w:rsidRPr="00A1408D" w:rsidRDefault="00B76051" w:rsidP="00B76051">
      <w:pPr>
        <w:numPr>
          <w:ilvl w:val="0"/>
          <w:numId w:val="4"/>
        </w:numPr>
        <w:spacing w:line="230" w:lineRule="auto"/>
        <w:ind w:right="4"/>
        <w:jc w:val="both"/>
        <w:rPr>
          <w:szCs w:val="28"/>
        </w:rPr>
      </w:pPr>
      <w:r w:rsidRPr="00A1408D">
        <w:rPr>
          <w:szCs w:val="28"/>
        </w:rPr>
        <w:t>в ординатуре – 3 студента.</w:t>
      </w:r>
    </w:p>
    <w:p w:rsidR="00B76051" w:rsidRPr="00A1408D" w:rsidRDefault="00B76051" w:rsidP="00B76051">
      <w:pPr>
        <w:spacing w:line="230" w:lineRule="auto"/>
        <w:ind w:right="4" w:firstLine="708"/>
        <w:jc w:val="both"/>
        <w:rPr>
          <w:szCs w:val="28"/>
        </w:rPr>
      </w:pPr>
      <w:r w:rsidRPr="00A1408D">
        <w:rPr>
          <w:szCs w:val="28"/>
        </w:rPr>
        <w:t xml:space="preserve">Успешная практика привлечения медицинского персонала по проекту «Земский доктор». </w:t>
      </w:r>
    </w:p>
    <w:p w:rsidR="00B76051" w:rsidRDefault="00B76051" w:rsidP="00B76051">
      <w:pPr>
        <w:spacing w:line="230" w:lineRule="auto"/>
        <w:ind w:right="4" w:firstLine="708"/>
        <w:jc w:val="both"/>
        <w:rPr>
          <w:szCs w:val="28"/>
        </w:rPr>
      </w:pPr>
      <w:r w:rsidRPr="00A1408D">
        <w:rPr>
          <w:szCs w:val="28"/>
        </w:rPr>
        <w:t>По проекту «Земский доктор» в ГБУЗ «Темрюкская ЦРБ» МЗ КК работает 49 врача и 41 фельдшеров по программе</w:t>
      </w:r>
      <w:r>
        <w:rPr>
          <w:szCs w:val="28"/>
        </w:rPr>
        <w:t xml:space="preserve"> «Земский фельдшер»</w:t>
      </w:r>
      <w:r w:rsidRPr="00E415A5">
        <w:rPr>
          <w:szCs w:val="28"/>
        </w:rPr>
        <w:t>.</w:t>
      </w:r>
    </w:p>
    <w:p w:rsidR="00B76051" w:rsidRDefault="00B76051" w:rsidP="00B76051">
      <w:pPr>
        <w:widowControl w:val="0"/>
        <w:autoSpaceDE w:val="0"/>
        <w:autoSpaceDN w:val="0"/>
        <w:adjustRightInd w:val="0"/>
        <w:spacing w:line="230" w:lineRule="auto"/>
        <w:ind w:firstLine="709"/>
        <w:jc w:val="both"/>
        <w:outlineLvl w:val="1"/>
        <w:rPr>
          <w:iCs/>
          <w:szCs w:val="28"/>
        </w:rPr>
      </w:pPr>
      <w:r w:rsidRPr="008D02C4">
        <w:rPr>
          <w:iCs/>
          <w:szCs w:val="28"/>
        </w:rPr>
        <w:t>На территории</w:t>
      </w:r>
      <w:r>
        <w:rPr>
          <w:iCs/>
          <w:szCs w:val="28"/>
        </w:rPr>
        <w:t xml:space="preserve"> Темрюкского</w:t>
      </w:r>
      <w:r w:rsidRPr="008D02C4">
        <w:rPr>
          <w:iCs/>
          <w:szCs w:val="28"/>
        </w:rPr>
        <w:t xml:space="preserve"> района реализуются национальные проекты «Демография» и «Здравоохранение». Цель данных проектов – увеличение ожидаемой продолжительности здоровой жизни до 67 лет к 2024 году, снижение смертности, а также ликвидация кадрового дефицита в первичном звене.</w:t>
      </w:r>
    </w:p>
    <w:p w:rsidR="00B76051" w:rsidRPr="00917C11" w:rsidRDefault="00B76051" w:rsidP="00B76051">
      <w:pPr>
        <w:widowControl w:val="0"/>
        <w:autoSpaceDE w:val="0"/>
        <w:autoSpaceDN w:val="0"/>
        <w:adjustRightInd w:val="0"/>
        <w:spacing w:line="230" w:lineRule="auto"/>
        <w:ind w:firstLine="709"/>
        <w:jc w:val="both"/>
        <w:outlineLvl w:val="1"/>
        <w:rPr>
          <w:bCs/>
          <w:iCs/>
          <w:szCs w:val="28"/>
        </w:rPr>
      </w:pPr>
      <w:proofErr w:type="gramStart"/>
      <w:r w:rsidRPr="00917C11">
        <w:rPr>
          <w:bCs/>
          <w:iCs/>
          <w:szCs w:val="28"/>
        </w:rPr>
        <w:t>В целях повышения качества и доступности медицинской помощи населению Темрюкского района, привлечения медицинских кадров, администрация муниципального образования Темрюкский район продолжает выделять средства из муниципального бюджета на обеспечение мер социальной поддержки для приглашенных медицинских специалистов для предоставления доплаты к компенсационной выплате за наем жилья врачам и фельдшерам скорой медицинской помощи, а также на укрепление материально-технической базы ГБУЗ «Темрюкская ЦРБ» МЗ КК</w:t>
      </w:r>
      <w:proofErr w:type="gramEnd"/>
      <w:r w:rsidRPr="00917C11">
        <w:rPr>
          <w:bCs/>
          <w:iCs/>
          <w:szCs w:val="28"/>
        </w:rPr>
        <w:t xml:space="preserve"> путем приобретения медицинского оборудования, а также на предоставление компенсационной выплаты за наем жилья приглашенным на летне-осенний период медицинским специалистам врачам, фельдшерам СМП. Денежные средства выделяются в рамках муниципальной программы «Развитие здравоохранения Темрюкского района».</w:t>
      </w:r>
    </w:p>
    <w:p w:rsidR="00917C11" w:rsidRPr="00917C11" w:rsidRDefault="00B76051" w:rsidP="00B76051">
      <w:pPr>
        <w:widowControl w:val="0"/>
        <w:autoSpaceDE w:val="0"/>
        <w:autoSpaceDN w:val="0"/>
        <w:adjustRightInd w:val="0"/>
        <w:spacing w:line="230" w:lineRule="auto"/>
        <w:ind w:firstLine="709"/>
        <w:jc w:val="both"/>
        <w:outlineLvl w:val="1"/>
        <w:rPr>
          <w:bCs/>
          <w:iCs/>
          <w:szCs w:val="28"/>
        </w:rPr>
      </w:pPr>
      <w:r w:rsidRPr="00917C11">
        <w:rPr>
          <w:bCs/>
          <w:iCs/>
          <w:szCs w:val="28"/>
        </w:rPr>
        <w:t xml:space="preserve">Администрация района оказывает помощь не только в решении кадрового вопроса, но и по мере возможности, решает вопросы технического оснащения </w:t>
      </w:r>
      <w:r w:rsidR="00917C11" w:rsidRPr="00917C11">
        <w:rPr>
          <w:bCs/>
          <w:iCs/>
          <w:szCs w:val="28"/>
        </w:rPr>
        <w:t xml:space="preserve">я ЦРБ, как путем приобретения оборудования, так и проведения ремонтов учреждений, входящих в структуру ЦРБ. На реализацию данных мероприятий выделяются средства из местного бюджета и привлекаются спонсорские финансовые средства. </w:t>
      </w:r>
    </w:p>
    <w:p w:rsidR="00917C11" w:rsidRPr="00917C11" w:rsidRDefault="00917C11" w:rsidP="00917C11">
      <w:pPr>
        <w:widowControl w:val="0"/>
        <w:autoSpaceDE w:val="0"/>
        <w:autoSpaceDN w:val="0"/>
        <w:adjustRightInd w:val="0"/>
        <w:spacing w:line="230" w:lineRule="auto"/>
        <w:ind w:firstLine="709"/>
        <w:jc w:val="both"/>
        <w:outlineLvl w:val="1"/>
        <w:rPr>
          <w:bCs/>
          <w:iCs/>
          <w:szCs w:val="28"/>
        </w:rPr>
      </w:pPr>
      <w:proofErr w:type="gramStart"/>
      <w:r w:rsidRPr="00917C11">
        <w:rPr>
          <w:bCs/>
          <w:iCs/>
          <w:szCs w:val="28"/>
        </w:rPr>
        <w:t>В целях обеспечения доступности врачебной помощи сельскому населению района в период с 2015 года по 202</w:t>
      </w:r>
      <w:r>
        <w:rPr>
          <w:bCs/>
          <w:iCs/>
          <w:szCs w:val="28"/>
        </w:rPr>
        <w:t>3</w:t>
      </w:r>
      <w:r w:rsidRPr="00917C11">
        <w:rPr>
          <w:bCs/>
          <w:iCs/>
          <w:szCs w:val="28"/>
        </w:rPr>
        <w:t xml:space="preserve"> год за счет средств краевого бюджета с участием средств местного бюджета построены и введены в эксплуатацию офисы врача общей практики в поселках Веселовка, Таманский, Ильич, За Родину, Приморский, Красный Октябрь</w:t>
      </w:r>
      <w:r>
        <w:rPr>
          <w:bCs/>
          <w:iCs/>
          <w:szCs w:val="28"/>
        </w:rPr>
        <w:t>,</w:t>
      </w:r>
      <w:r w:rsidRPr="00917C11">
        <w:rPr>
          <w:bCs/>
          <w:iCs/>
          <w:szCs w:val="28"/>
        </w:rPr>
        <w:t xml:space="preserve"> </w:t>
      </w:r>
      <w:proofErr w:type="spellStart"/>
      <w:r w:rsidRPr="00917C11">
        <w:rPr>
          <w:bCs/>
          <w:iCs/>
          <w:szCs w:val="28"/>
        </w:rPr>
        <w:t>Кучгуры</w:t>
      </w:r>
      <w:proofErr w:type="spellEnd"/>
      <w:r>
        <w:rPr>
          <w:bCs/>
          <w:iCs/>
          <w:szCs w:val="28"/>
        </w:rPr>
        <w:t>,</w:t>
      </w:r>
      <w:r w:rsidRPr="00917C11">
        <w:rPr>
          <w:bCs/>
          <w:iCs/>
          <w:szCs w:val="28"/>
        </w:rPr>
        <w:t xml:space="preserve"> </w:t>
      </w:r>
      <w:proofErr w:type="spellStart"/>
      <w:r w:rsidRPr="00917C11">
        <w:rPr>
          <w:bCs/>
          <w:iCs/>
          <w:szCs w:val="28"/>
        </w:rPr>
        <w:t>ст-це</w:t>
      </w:r>
      <w:proofErr w:type="spellEnd"/>
      <w:r w:rsidRPr="00917C11">
        <w:rPr>
          <w:bCs/>
          <w:iCs/>
          <w:szCs w:val="28"/>
        </w:rPr>
        <w:t xml:space="preserve"> </w:t>
      </w:r>
      <w:proofErr w:type="spellStart"/>
      <w:r w:rsidRPr="00917C11">
        <w:rPr>
          <w:bCs/>
          <w:iCs/>
          <w:szCs w:val="28"/>
        </w:rPr>
        <w:t>Ахтанизовская</w:t>
      </w:r>
      <w:proofErr w:type="spellEnd"/>
      <w:r w:rsidRPr="00917C11">
        <w:rPr>
          <w:bCs/>
          <w:iCs/>
          <w:szCs w:val="28"/>
        </w:rPr>
        <w:t xml:space="preserve"> </w:t>
      </w:r>
      <w:r>
        <w:rPr>
          <w:bCs/>
          <w:iCs/>
          <w:szCs w:val="28"/>
        </w:rPr>
        <w:t xml:space="preserve">и </w:t>
      </w:r>
      <w:r w:rsidRPr="00917C11">
        <w:rPr>
          <w:bCs/>
          <w:iCs/>
          <w:szCs w:val="28"/>
        </w:rPr>
        <w:t xml:space="preserve">в г. Темрюке на улице </w:t>
      </w:r>
      <w:proofErr w:type="spellStart"/>
      <w:r w:rsidRPr="00917C11">
        <w:rPr>
          <w:bCs/>
          <w:iCs/>
          <w:szCs w:val="28"/>
        </w:rPr>
        <w:t>Анджиевского</w:t>
      </w:r>
      <w:proofErr w:type="spellEnd"/>
      <w:r w:rsidRPr="00917C11">
        <w:rPr>
          <w:bCs/>
          <w:iCs/>
          <w:szCs w:val="28"/>
        </w:rPr>
        <w:t xml:space="preserve">. </w:t>
      </w:r>
      <w:proofErr w:type="gramEnd"/>
    </w:p>
    <w:p w:rsidR="00917C11" w:rsidRPr="00917C11" w:rsidRDefault="00917C11" w:rsidP="00917C11">
      <w:pPr>
        <w:widowControl w:val="0"/>
        <w:autoSpaceDE w:val="0"/>
        <w:autoSpaceDN w:val="0"/>
        <w:adjustRightInd w:val="0"/>
        <w:spacing w:line="230" w:lineRule="auto"/>
        <w:ind w:firstLine="709"/>
        <w:jc w:val="both"/>
        <w:outlineLvl w:val="1"/>
        <w:rPr>
          <w:bCs/>
          <w:iCs/>
          <w:szCs w:val="28"/>
        </w:rPr>
      </w:pPr>
      <w:r w:rsidRPr="00917C11">
        <w:rPr>
          <w:bCs/>
          <w:iCs/>
          <w:szCs w:val="28"/>
        </w:rPr>
        <w:t xml:space="preserve">На территории Темрюкского района планируется строительство поликлиники смешанного типа в </w:t>
      </w:r>
      <w:proofErr w:type="spellStart"/>
      <w:r w:rsidRPr="00917C11">
        <w:rPr>
          <w:bCs/>
          <w:iCs/>
          <w:szCs w:val="28"/>
        </w:rPr>
        <w:t>ст</w:t>
      </w:r>
      <w:r>
        <w:rPr>
          <w:bCs/>
          <w:iCs/>
          <w:szCs w:val="28"/>
        </w:rPr>
        <w:t>-це</w:t>
      </w:r>
      <w:proofErr w:type="spellEnd"/>
      <w:r w:rsidRPr="00917C11">
        <w:rPr>
          <w:bCs/>
          <w:iCs/>
          <w:szCs w:val="28"/>
        </w:rPr>
        <w:t xml:space="preserve"> Тамань на 350 посещений (200-взрослого и 150-детского) в смену и детской поликлиники в г. Темрюке на 350 посещений в смену. Строительство поликлиник будет осуществляться в рамках реализации мероприятий региональной программы Краснодарского края </w:t>
      </w:r>
      <w:r w:rsidRPr="00917C11">
        <w:rPr>
          <w:bCs/>
          <w:iCs/>
          <w:szCs w:val="28"/>
        </w:rPr>
        <w:lastRenderedPageBreak/>
        <w:t>«Модернизация первичного звена здравоохранения» с 2023 года в станице Тамань, с 2024 года в г. Темрюке.</w:t>
      </w:r>
    </w:p>
    <w:p w:rsidR="00430E08" w:rsidRDefault="00430E08" w:rsidP="00430E08">
      <w:pPr>
        <w:widowControl w:val="0"/>
        <w:autoSpaceDE w:val="0"/>
        <w:autoSpaceDN w:val="0"/>
        <w:adjustRightInd w:val="0"/>
        <w:spacing w:line="230" w:lineRule="auto"/>
        <w:ind w:firstLine="709"/>
        <w:jc w:val="both"/>
        <w:outlineLvl w:val="1"/>
        <w:rPr>
          <w:szCs w:val="28"/>
        </w:rPr>
      </w:pPr>
      <w:r>
        <w:rPr>
          <w:szCs w:val="28"/>
        </w:rPr>
        <w:t xml:space="preserve">Организация работы, направленной на укрепление общественного здоровья граждан, в муниципальном образовании </w:t>
      </w:r>
      <w:r w:rsidR="003570C8">
        <w:rPr>
          <w:szCs w:val="28"/>
        </w:rPr>
        <w:t>Темрюкский</w:t>
      </w:r>
      <w:r>
        <w:rPr>
          <w:szCs w:val="28"/>
        </w:rPr>
        <w:t xml:space="preserve"> район строится в комплексе всех структур и ведомств, участвующих в реализации данной Программы.  </w:t>
      </w:r>
    </w:p>
    <w:p w:rsidR="00430E08" w:rsidRDefault="00E31122" w:rsidP="00430E08">
      <w:pPr>
        <w:widowControl w:val="0"/>
        <w:autoSpaceDE w:val="0"/>
        <w:autoSpaceDN w:val="0"/>
        <w:adjustRightInd w:val="0"/>
        <w:spacing w:line="230" w:lineRule="auto"/>
        <w:ind w:firstLine="709"/>
        <w:jc w:val="both"/>
        <w:outlineLvl w:val="1"/>
        <w:rPr>
          <w:szCs w:val="28"/>
        </w:rPr>
      </w:pPr>
      <w:r>
        <w:rPr>
          <w:szCs w:val="28"/>
        </w:rPr>
        <w:t>В</w:t>
      </w:r>
      <w:r w:rsidR="00430E08">
        <w:rPr>
          <w:szCs w:val="28"/>
        </w:rPr>
        <w:t xml:space="preserve">ажным фактором </w:t>
      </w:r>
      <w:proofErr w:type="gramStart"/>
      <w:r>
        <w:rPr>
          <w:szCs w:val="28"/>
        </w:rPr>
        <w:t>для</w:t>
      </w:r>
      <w:proofErr w:type="gramEnd"/>
      <w:r>
        <w:rPr>
          <w:szCs w:val="28"/>
        </w:rPr>
        <w:t xml:space="preserve"> </w:t>
      </w:r>
      <w:proofErr w:type="gramStart"/>
      <w:r w:rsidRPr="00E31122">
        <w:rPr>
          <w:szCs w:val="28"/>
        </w:rPr>
        <w:t>укрепление</w:t>
      </w:r>
      <w:proofErr w:type="gramEnd"/>
      <w:r w:rsidRPr="00E31122">
        <w:rPr>
          <w:szCs w:val="28"/>
        </w:rPr>
        <w:t xml:space="preserve"> общественного здоровья граждан </w:t>
      </w:r>
      <w:r w:rsidR="00430E08">
        <w:rPr>
          <w:szCs w:val="28"/>
        </w:rPr>
        <w:t xml:space="preserve">является </w:t>
      </w:r>
      <w:r w:rsidR="00430E08" w:rsidRPr="00A1408D">
        <w:rPr>
          <w:szCs w:val="28"/>
        </w:rPr>
        <w:t>развитие сети спортивных объектов на территории</w:t>
      </w:r>
      <w:r w:rsidR="00430E08">
        <w:rPr>
          <w:szCs w:val="28"/>
        </w:rPr>
        <w:t xml:space="preserve"> района, призванных решать задачу по увеличению числа лиц, занимающихся физической культурой и спортом, и развитие парковых зон. </w:t>
      </w:r>
    </w:p>
    <w:p w:rsidR="00430E08" w:rsidRPr="00FA0144" w:rsidRDefault="00430E08" w:rsidP="00430E08">
      <w:pPr>
        <w:pStyle w:val="27"/>
        <w:shd w:val="clear" w:color="auto" w:fill="auto"/>
        <w:spacing w:line="230" w:lineRule="auto"/>
        <w:ind w:firstLine="708"/>
        <w:rPr>
          <w:rFonts w:ascii="Times New Roman" w:hAnsi="Times New Roman" w:cs="Times New Roman"/>
          <w:sz w:val="28"/>
          <w:szCs w:val="28"/>
        </w:rPr>
      </w:pPr>
      <w:r w:rsidRPr="00FA0144">
        <w:rPr>
          <w:rFonts w:ascii="Times New Roman" w:hAnsi="Times New Roman" w:cs="Times New Roman"/>
          <w:color w:val="000000"/>
          <w:sz w:val="28"/>
          <w:szCs w:val="28"/>
          <w:lang w:bidi="ru-RU"/>
        </w:rPr>
        <w:t>С целью повышения процента охвата населения профилактическими мероприятиями проведена работа по информированию населения о необходимости проведения диспансеризации</w:t>
      </w:r>
      <w:r w:rsidRPr="00FA0144">
        <w:rPr>
          <w:rFonts w:ascii="Times New Roman" w:hAnsi="Times New Roman" w:cs="Times New Roman"/>
          <w:sz w:val="28"/>
          <w:szCs w:val="28"/>
        </w:rPr>
        <w:t xml:space="preserve"> населения различными методами, включая личные беседы, информирование через локальные радиосети, телефонное и СМС - информирование, социальные сети.</w:t>
      </w:r>
    </w:p>
    <w:p w:rsidR="00430E08" w:rsidRPr="00FA0144" w:rsidRDefault="00430E08" w:rsidP="00430E08">
      <w:pPr>
        <w:pStyle w:val="27"/>
        <w:shd w:val="clear" w:color="auto" w:fill="auto"/>
        <w:spacing w:line="230" w:lineRule="auto"/>
        <w:ind w:firstLine="709"/>
        <w:rPr>
          <w:rFonts w:ascii="Times New Roman" w:hAnsi="Times New Roman" w:cs="Times New Roman"/>
          <w:sz w:val="28"/>
          <w:szCs w:val="28"/>
        </w:rPr>
      </w:pPr>
      <w:r w:rsidRPr="00FA0144">
        <w:rPr>
          <w:rFonts w:ascii="Times New Roman" w:hAnsi="Times New Roman" w:cs="Times New Roman"/>
          <w:sz w:val="28"/>
          <w:szCs w:val="28"/>
        </w:rPr>
        <w:t>В 20</w:t>
      </w:r>
      <w:r w:rsidR="00E31122" w:rsidRPr="00FA0144">
        <w:rPr>
          <w:rFonts w:ascii="Times New Roman" w:hAnsi="Times New Roman" w:cs="Times New Roman"/>
          <w:sz w:val="28"/>
          <w:szCs w:val="28"/>
        </w:rPr>
        <w:t>22</w:t>
      </w:r>
      <w:r w:rsidRPr="00FA0144">
        <w:rPr>
          <w:rFonts w:ascii="Times New Roman" w:hAnsi="Times New Roman" w:cs="Times New Roman"/>
          <w:sz w:val="28"/>
          <w:szCs w:val="28"/>
        </w:rPr>
        <w:t xml:space="preserve"> году была организована социальная рекламная компания, посвященная здоровому образу жизни. </w:t>
      </w:r>
      <w:proofErr w:type="gramStart"/>
      <w:r w:rsidRPr="00FA0144">
        <w:rPr>
          <w:rFonts w:ascii="Times New Roman" w:hAnsi="Times New Roman" w:cs="Times New Roman"/>
          <w:sz w:val="28"/>
          <w:szCs w:val="28"/>
        </w:rPr>
        <w:t xml:space="preserve">Размещены 28 </w:t>
      </w:r>
      <w:proofErr w:type="spellStart"/>
      <w:r w:rsidRPr="00FA0144">
        <w:rPr>
          <w:rFonts w:ascii="Times New Roman" w:hAnsi="Times New Roman" w:cs="Times New Roman"/>
          <w:sz w:val="28"/>
          <w:szCs w:val="28"/>
        </w:rPr>
        <w:t>инфографических</w:t>
      </w:r>
      <w:proofErr w:type="spellEnd"/>
      <w:r w:rsidRPr="00FA0144">
        <w:rPr>
          <w:rFonts w:ascii="Times New Roman" w:hAnsi="Times New Roman" w:cs="Times New Roman"/>
          <w:sz w:val="28"/>
          <w:szCs w:val="28"/>
        </w:rPr>
        <w:t xml:space="preserve"> материалов на сайтах медицинских организаций и в муниципальных СМИ. </w:t>
      </w:r>
      <w:proofErr w:type="gramEnd"/>
    </w:p>
    <w:p w:rsidR="00E31122" w:rsidRDefault="00430E08" w:rsidP="00E31122">
      <w:pPr>
        <w:spacing w:line="230" w:lineRule="auto"/>
        <w:ind w:right="4" w:firstLine="708"/>
        <w:jc w:val="both"/>
        <w:rPr>
          <w:szCs w:val="28"/>
        </w:rPr>
      </w:pPr>
      <w:r>
        <w:rPr>
          <w:szCs w:val="28"/>
        </w:rPr>
        <w:t>С целью увеличения охвата лиц с</w:t>
      </w:r>
      <w:r w:rsidRPr="008D02C4">
        <w:rPr>
          <w:szCs w:val="28"/>
        </w:rPr>
        <w:t xml:space="preserve">овместно с управлением социальной защиты населения проводится работа по обслуживанию жителей из удаленных населенных пунктов. </w:t>
      </w:r>
    </w:p>
    <w:p w:rsidR="00E31122" w:rsidRDefault="00E31122" w:rsidP="00E31122">
      <w:pPr>
        <w:spacing w:line="230" w:lineRule="auto"/>
        <w:ind w:right="4" w:firstLine="708"/>
        <w:jc w:val="both"/>
        <w:rPr>
          <w:szCs w:val="28"/>
        </w:rPr>
      </w:pPr>
      <w:r w:rsidRPr="00E415A5">
        <w:rPr>
          <w:szCs w:val="28"/>
        </w:rPr>
        <w:t xml:space="preserve">Охват диспансерным </w:t>
      </w:r>
      <w:r w:rsidRPr="00A1408D">
        <w:rPr>
          <w:szCs w:val="28"/>
        </w:rPr>
        <w:t xml:space="preserve">наблюдением </w:t>
      </w:r>
      <w:r w:rsidR="00A50176" w:rsidRPr="00A1408D">
        <w:rPr>
          <w:szCs w:val="28"/>
        </w:rPr>
        <w:t>в 2022 г. составил около 42%</w:t>
      </w:r>
      <w:r w:rsidR="00A50176" w:rsidRPr="00E415A5">
        <w:rPr>
          <w:szCs w:val="28"/>
        </w:rPr>
        <w:t xml:space="preserve"> </w:t>
      </w:r>
      <w:r w:rsidRPr="00E415A5">
        <w:rPr>
          <w:szCs w:val="28"/>
        </w:rPr>
        <w:t xml:space="preserve">населения: диспансеризация взрослого населения составила 18 тыс. чел. и детского населения 24 тыс. чел. </w:t>
      </w:r>
    </w:p>
    <w:p w:rsidR="00430E08" w:rsidRDefault="00E31122" w:rsidP="00E31122">
      <w:pPr>
        <w:spacing w:line="230" w:lineRule="auto"/>
        <w:ind w:right="4" w:firstLine="708"/>
        <w:jc w:val="both"/>
        <w:rPr>
          <w:szCs w:val="28"/>
        </w:rPr>
      </w:pPr>
      <w:r w:rsidRPr="00E415A5">
        <w:rPr>
          <w:szCs w:val="28"/>
        </w:rPr>
        <w:t xml:space="preserve">В районе работают «Школы здоровья»: «Школа Диабета», «Школа беременных», «Школа матерей», «Школа больных артериальной гипертензией», «Школа отказа от </w:t>
      </w:r>
      <w:proofErr w:type="gramStart"/>
      <w:r w:rsidRPr="00E415A5">
        <w:rPr>
          <w:szCs w:val="28"/>
        </w:rPr>
        <w:t>ку</w:t>
      </w:r>
      <w:r>
        <w:rPr>
          <w:szCs w:val="28"/>
        </w:rPr>
        <w:t xml:space="preserve"> </w:t>
      </w:r>
      <w:r w:rsidRPr="00E415A5">
        <w:rPr>
          <w:szCs w:val="28"/>
        </w:rPr>
        <w:t>рения</w:t>
      </w:r>
      <w:proofErr w:type="gramEnd"/>
      <w:r w:rsidRPr="00E415A5">
        <w:rPr>
          <w:szCs w:val="28"/>
        </w:rPr>
        <w:t>», «Школа профилактики инфаркта миокарда», «Школа профилактики ИБС», «Школа профилактики инсульта».</w:t>
      </w:r>
      <w:r>
        <w:rPr>
          <w:szCs w:val="28"/>
        </w:rPr>
        <w:t xml:space="preserve"> </w:t>
      </w:r>
      <w:r w:rsidR="00430E08">
        <w:rPr>
          <w:szCs w:val="28"/>
        </w:rPr>
        <w:t xml:space="preserve"> </w:t>
      </w:r>
      <w:r w:rsidR="00430E08" w:rsidRPr="008D02C4">
        <w:rPr>
          <w:szCs w:val="28"/>
        </w:rPr>
        <w:t>Всего несколько занятий со специалистом в «Школе здоровья» позволяет слушателю узнать всю необходимую информацию о заболевании, к которому он склонен или которым страдает, получить ответы на интересующие его вопросы, что позволит избежать в дальнейшем развития заболевания и появления осложнений.</w:t>
      </w:r>
      <w:r w:rsidR="00430E08">
        <w:rPr>
          <w:szCs w:val="28"/>
        </w:rPr>
        <w:t xml:space="preserve"> </w:t>
      </w:r>
    </w:p>
    <w:p w:rsidR="00430E08" w:rsidRPr="008D02C4" w:rsidRDefault="00430E08" w:rsidP="00430E08">
      <w:pPr>
        <w:widowControl w:val="0"/>
        <w:autoSpaceDE w:val="0"/>
        <w:autoSpaceDN w:val="0"/>
        <w:adjustRightInd w:val="0"/>
        <w:spacing w:line="230" w:lineRule="auto"/>
        <w:ind w:firstLine="709"/>
        <w:jc w:val="both"/>
        <w:outlineLvl w:val="1"/>
        <w:rPr>
          <w:szCs w:val="28"/>
        </w:rPr>
      </w:pPr>
      <w:r>
        <w:rPr>
          <w:szCs w:val="28"/>
        </w:rPr>
        <w:t>В рамках профилактической работы ГБУЗ «</w:t>
      </w:r>
      <w:r w:rsidR="007D33E9">
        <w:rPr>
          <w:szCs w:val="28"/>
        </w:rPr>
        <w:t>Темрюкская</w:t>
      </w:r>
      <w:r>
        <w:rPr>
          <w:szCs w:val="28"/>
        </w:rPr>
        <w:t xml:space="preserve"> ЦРБ»</w:t>
      </w:r>
      <w:r w:rsidR="007D33E9">
        <w:rPr>
          <w:szCs w:val="28"/>
        </w:rPr>
        <w:t xml:space="preserve"> МЗ КК</w:t>
      </w:r>
      <w:r>
        <w:rPr>
          <w:szCs w:val="28"/>
        </w:rPr>
        <w:t xml:space="preserve">, совместно с администрацией муниципального образования </w:t>
      </w:r>
      <w:r w:rsidR="007D33E9">
        <w:rPr>
          <w:szCs w:val="28"/>
        </w:rPr>
        <w:t>Темрюкский</w:t>
      </w:r>
      <w:r>
        <w:rPr>
          <w:szCs w:val="28"/>
        </w:rPr>
        <w:t xml:space="preserve"> район п</w:t>
      </w:r>
      <w:r w:rsidRPr="008D02C4">
        <w:rPr>
          <w:szCs w:val="28"/>
        </w:rPr>
        <w:t>ровод</w:t>
      </w:r>
      <w:r>
        <w:rPr>
          <w:szCs w:val="28"/>
        </w:rPr>
        <w:t>и</w:t>
      </w:r>
      <w:r w:rsidRPr="008D02C4">
        <w:rPr>
          <w:szCs w:val="28"/>
        </w:rPr>
        <w:t>тся анкетирование</w:t>
      </w:r>
      <w:r>
        <w:rPr>
          <w:szCs w:val="28"/>
        </w:rPr>
        <w:t xml:space="preserve"> </w:t>
      </w:r>
      <w:r w:rsidRPr="008D02C4">
        <w:rPr>
          <w:szCs w:val="28"/>
        </w:rPr>
        <w:t xml:space="preserve">(изучение распространенности поведенческих факторов риска неинфекционных заболеваний, изучение информированности населения о наркомании, о факторах риска ВИЧ-инфекции; в </w:t>
      </w:r>
      <w:r>
        <w:rPr>
          <w:szCs w:val="28"/>
        </w:rPr>
        <w:t>том числе</w:t>
      </w:r>
      <w:r w:rsidRPr="008D02C4">
        <w:rPr>
          <w:szCs w:val="28"/>
        </w:rPr>
        <w:t xml:space="preserve"> среди молодежи)</w:t>
      </w:r>
      <w:r>
        <w:rPr>
          <w:szCs w:val="28"/>
        </w:rPr>
        <w:t>; п</w:t>
      </w:r>
      <w:r w:rsidRPr="008D02C4">
        <w:rPr>
          <w:szCs w:val="28"/>
        </w:rPr>
        <w:t>одготавливаются  и  распространяются пропаганди</w:t>
      </w:r>
      <w:r>
        <w:rPr>
          <w:szCs w:val="28"/>
        </w:rPr>
        <w:t xml:space="preserve">стские материалы для населения </w:t>
      </w:r>
      <w:r w:rsidRPr="008D02C4">
        <w:rPr>
          <w:szCs w:val="28"/>
        </w:rPr>
        <w:t>по профилактике вредных привычек, по профилактике неинфекционных  и инфекционных заболеваний, по охране здоровья матери и ребенка, по здоровому образу жизни.</w:t>
      </w:r>
      <w:r>
        <w:rPr>
          <w:szCs w:val="28"/>
        </w:rPr>
        <w:t xml:space="preserve"> </w:t>
      </w:r>
    </w:p>
    <w:p w:rsidR="00A50176" w:rsidRPr="00C93562" w:rsidRDefault="00430E08" w:rsidP="00A50176">
      <w:pPr>
        <w:widowControl w:val="0"/>
        <w:autoSpaceDE w:val="0"/>
        <w:autoSpaceDN w:val="0"/>
        <w:adjustRightInd w:val="0"/>
        <w:spacing w:line="230" w:lineRule="auto"/>
        <w:ind w:firstLine="709"/>
        <w:jc w:val="both"/>
        <w:outlineLvl w:val="1"/>
        <w:rPr>
          <w:rFonts w:cs="Times New Roman"/>
          <w:szCs w:val="28"/>
        </w:rPr>
      </w:pPr>
      <w:r w:rsidRPr="00C93562">
        <w:rPr>
          <w:rFonts w:cs="Times New Roman"/>
          <w:szCs w:val="28"/>
        </w:rPr>
        <w:t xml:space="preserve">В </w:t>
      </w:r>
      <w:r w:rsidR="007D33E9" w:rsidRPr="00C93562">
        <w:rPr>
          <w:rFonts w:cs="Times New Roman"/>
          <w:szCs w:val="28"/>
        </w:rPr>
        <w:t>Темрюкском</w:t>
      </w:r>
      <w:r w:rsidRPr="00C93562">
        <w:rPr>
          <w:rFonts w:cs="Times New Roman"/>
          <w:szCs w:val="28"/>
        </w:rPr>
        <w:t xml:space="preserve"> районе ежегодно проводится летняя оздоровительная кампания, которая направлена на оздоровление детей школьного возраста. Так за 20</w:t>
      </w:r>
      <w:r w:rsidR="007D33E9" w:rsidRPr="00C93562">
        <w:rPr>
          <w:rFonts w:cs="Times New Roman"/>
          <w:szCs w:val="28"/>
        </w:rPr>
        <w:t>22</w:t>
      </w:r>
      <w:r w:rsidRPr="00C93562">
        <w:rPr>
          <w:rFonts w:cs="Times New Roman"/>
          <w:szCs w:val="28"/>
        </w:rPr>
        <w:t xml:space="preserve"> год в </w:t>
      </w:r>
      <w:r w:rsidRPr="00A1408D">
        <w:rPr>
          <w:rFonts w:cs="Times New Roman"/>
          <w:szCs w:val="28"/>
        </w:rPr>
        <w:t xml:space="preserve">летний период </w:t>
      </w:r>
      <w:r w:rsidR="00A50176" w:rsidRPr="00A1408D">
        <w:rPr>
          <w:rFonts w:cs="Times New Roman"/>
          <w:szCs w:val="28"/>
        </w:rPr>
        <w:t>оздоровлено 4673 ребенка.</w:t>
      </w:r>
    </w:p>
    <w:p w:rsidR="00430E08" w:rsidRPr="00C93562" w:rsidRDefault="00430E08" w:rsidP="00A50176">
      <w:pPr>
        <w:widowControl w:val="0"/>
        <w:autoSpaceDE w:val="0"/>
        <w:autoSpaceDN w:val="0"/>
        <w:adjustRightInd w:val="0"/>
        <w:spacing w:line="230" w:lineRule="auto"/>
        <w:ind w:firstLine="709"/>
        <w:jc w:val="both"/>
        <w:outlineLvl w:val="1"/>
        <w:rPr>
          <w:rFonts w:cs="Times New Roman"/>
          <w:szCs w:val="28"/>
        </w:rPr>
      </w:pPr>
      <w:r w:rsidRPr="00C93562">
        <w:rPr>
          <w:rFonts w:cs="Times New Roman"/>
          <w:szCs w:val="28"/>
        </w:rPr>
        <w:t xml:space="preserve">В рамках пропаганды здорового образа жизни в муниципальном образовании </w:t>
      </w:r>
      <w:r w:rsidR="00C93562" w:rsidRPr="00C93562">
        <w:rPr>
          <w:rFonts w:cs="Times New Roman"/>
          <w:szCs w:val="28"/>
        </w:rPr>
        <w:t>Темрюкский</w:t>
      </w:r>
      <w:r w:rsidRPr="00C93562">
        <w:rPr>
          <w:rFonts w:cs="Times New Roman"/>
          <w:szCs w:val="28"/>
        </w:rPr>
        <w:t xml:space="preserve"> район организован ряд мероприятий по </w:t>
      </w:r>
      <w:r w:rsidRPr="00C93562">
        <w:rPr>
          <w:rFonts w:cs="Times New Roman"/>
          <w:szCs w:val="28"/>
        </w:rPr>
        <w:lastRenderedPageBreak/>
        <w:t xml:space="preserve">формированию правильных приоритетов среди молодежи.  В работе приняли участие </w:t>
      </w:r>
      <w:r w:rsidR="00C93562" w:rsidRPr="00C93562">
        <w:rPr>
          <w:rFonts w:cs="Times New Roman"/>
          <w:szCs w:val="28"/>
        </w:rPr>
        <w:t>32</w:t>
      </w:r>
      <w:r w:rsidRPr="00C93562">
        <w:rPr>
          <w:rFonts w:cs="Times New Roman"/>
          <w:szCs w:val="28"/>
        </w:rPr>
        <w:t xml:space="preserve"> учреждени</w:t>
      </w:r>
      <w:r w:rsidR="00C93562" w:rsidRPr="00C93562">
        <w:rPr>
          <w:rFonts w:cs="Times New Roman"/>
          <w:szCs w:val="28"/>
        </w:rPr>
        <w:t>я</w:t>
      </w:r>
      <w:r w:rsidRPr="00C93562">
        <w:rPr>
          <w:rFonts w:cs="Times New Roman"/>
          <w:szCs w:val="28"/>
        </w:rPr>
        <w:t xml:space="preserve"> образования муниципального образования </w:t>
      </w:r>
      <w:r w:rsidR="00C93562" w:rsidRPr="00C93562">
        <w:rPr>
          <w:rFonts w:cs="Times New Roman"/>
          <w:szCs w:val="28"/>
        </w:rPr>
        <w:t>Темрюкский</w:t>
      </w:r>
      <w:r w:rsidRPr="00C93562">
        <w:rPr>
          <w:rFonts w:cs="Times New Roman"/>
          <w:szCs w:val="28"/>
        </w:rPr>
        <w:t xml:space="preserve"> район. </w:t>
      </w:r>
    </w:p>
    <w:p w:rsidR="00430E08" w:rsidRPr="00196C65" w:rsidRDefault="00430E08" w:rsidP="00430E08">
      <w:pPr>
        <w:pStyle w:val="af4"/>
        <w:spacing w:before="0" w:beforeAutospacing="0" w:after="0" w:afterAutospacing="0" w:line="230" w:lineRule="auto"/>
        <w:ind w:firstLine="709"/>
        <w:jc w:val="both"/>
        <w:rPr>
          <w:sz w:val="28"/>
          <w:szCs w:val="28"/>
        </w:rPr>
      </w:pPr>
      <w:r w:rsidRPr="00196C65">
        <w:rPr>
          <w:sz w:val="28"/>
          <w:szCs w:val="28"/>
        </w:rPr>
        <w:t>Все мероприятия  направлены на предупреждение и прекращение потребления табака, систем потребления табачных изделий, лечение табачной зависимости и последствий потребления табака и табачных изделий путем организации  разработки и реализация мероприятий по охране здоровья граждан от воздействия окружающего табачного дыма и последствий потребления табака; участием в координации деятельности субъектов профилактики в сфере охраны здоровья граждан от воздействия окружающего табачного дыма и последствий потребления табака и табачных изделий, по оказанию гражданам медицинской помощи, направленной на прекращение потребления табака, лечение табачной зависимости и последствий потребления табака. Основу данного направления составляют мероприятия по профилактике заболеваний и формированию здорового образа жизни у населения.</w:t>
      </w:r>
    </w:p>
    <w:p w:rsidR="00430E08" w:rsidRPr="00196C65" w:rsidRDefault="00430E08" w:rsidP="00430E08">
      <w:pPr>
        <w:pStyle w:val="af4"/>
        <w:spacing w:before="0" w:beforeAutospacing="0" w:after="0" w:afterAutospacing="0" w:line="230" w:lineRule="auto"/>
        <w:ind w:firstLine="709"/>
        <w:jc w:val="both"/>
        <w:rPr>
          <w:sz w:val="28"/>
          <w:szCs w:val="28"/>
        </w:rPr>
      </w:pPr>
      <w:r w:rsidRPr="00196C65">
        <w:rPr>
          <w:sz w:val="28"/>
          <w:szCs w:val="28"/>
        </w:rPr>
        <w:t>Ключевую роль в решении поставленных задач играет развитие системы медицинской профилактики неинфекционных заболеваний и формирования здорового образа жизни у населения.</w:t>
      </w:r>
    </w:p>
    <w:p w:rsidR="00430E08" w:rsidRPr="00196C65" w:rsidRDefault="00430E08" w:rsidP="00430E08">
      <w:pPr>
        <w:pStyle w:val="af4"/>
        <w:spacing w:before="0" w:beforeAutospacing="0" w:after="0" w:afterAutospacing="0" w:line="230" w:lineRule="auto"/>
        <w:ind w:firstLine="709"/>
        <w:jc w:val="both"/>
        <w:rPr>
          <w:sz w:val="28"/>
          <w:szCs w:val="28"/>
        </w:rPr>
      </w:pPr>
      <w:r w:rsidRPr="00196C65">
        <w:rPr>
          <w:sz w:val="28"/>
          <w:szCs w:val="28"/>
        </w:rPr>
        <w:t xml:space="preserve">Первичные профилактические мероприятия по предупреждению потребления табака и табачной продукции среди несовершеннолетних являются составной частью </w:t>
      </w:r>
      <w:proofErr w:type="spellStart"/>
      <w:r w:rsidRPr="00196C65">
        <w:rPr>
          <w:sz w:val="28"/>
          <w:szCs w:val="28"/>
        </w:rPr>
        <w:t>общепрофилактических</w:t>
      </w:r>
      <w:proofErr w:type="spellEnd"/>
      <w:r w:rsidRPr="00196C65">
        <w:rPr>
          <w:sz w:val="28"/>
          <w:szCs w:val="28"/>
        </w:rPr>
        <w:t xml:space="preserve"> ведомственных и межведомственных мероприятий.</w:t>
      </w:r>
    </w:p>
    <w:p w:rsidR="00430E08" w:rsidRPr="00196C65" w:rsidRDefault="00430E08" w:rsidP="00430E08">
      <w:pPr>
        <w:pStyle w:val="af4"/>
        <w:spacing w:before="0" w:beforeAutospacing="0" w:after="0" w:afterAutospacing="0" w:line="230" w:lineRule="auto"/>
        <w:ind w:firstLine="709"/>
        <w:jc w:val="both"/>
        <w:rPr>
          <w:sz w:val="28"/>
          <w:szCs w:val="28"/>
        </w:rPr>
      </w:pPr>
      <w:r w:rsidRPr="00196C65">
        <w:rPr>
          <w:sz w:val="28"/>
          <w:szCs w:val="28"/>
        </w:rPr>
        <w:t xml:space="preserve">Медицинскими работниками прочитано </w:t>
      </w:r>
      <w:r w:rsidR="00081A5F">
        <w:rPr>
          <w:sz w:val="28"/>
          <w:szCs w:val="28"/>
        </w:rPr>
        <w:t>3575</w:t>
      </w:r>
      <w:r w:rsidRPr="00196C65">
        <w:rPr>
          <w:sz w:val="28"/>
          <w:szCs w:val="28"/>
        </w:rPr>
        <w:t xml:space="preserve"> лекций по ведению здорового образа жизни, в том числе 1</w:t>
      </w:r>
      <w:r w:rsidR="005C6FB6">
        <w:rPr>
          <w:sz w:val="28"/>
          <w:szCs w:val="28"/>
        </w:rPr>
        <w:t xml:space="preserve">517 </w:t>
      </w:r>
      <w:r w:rsidRPr="00196C65">
        <w:rPr>
          <w:sz w:val="28"/>
          <w:szCs w:val="28"/>
        </w:rPr>
        <w:t xml:space="preserve">лекций о последствиях потребления табака и вреде курения, проведено </w:t>
      </w:r>
      <w:r w:rsidR="005C6FB6">
        <w:rPr>
          <w:sz w:val="28"/>
          <w:szCs w:val="28"/>
        </w:rPr>
        <w:t>948</w:t>
      </w:r>
      <w:r w:rsidRPr="00196C65">
        <w:rPr>
          <w:sz w:val="28"/>
          <w:szCs w:val="28"/>
        </w:rPr>
        <w:t xml:space="preserve"> бесед по профилактике неинфекционных заболеваний, в том числе </w:t>
      </w:r>
      <w:r w:rsidR="005C6FB6">
        <w:rPr>
          <w:sz w:val="28"/>
          <w:szCs w:val="28"/>
        </w:rPr>
        <w:t>1110</w:t>
      </w:r>
      <w:r>
        <w:rPr>
          <w:sz w:val="28"/>
          <w:szCs w:val="28"/>
        </w:rPr>
        <w:t xml:space="preserve"> </w:t>
      </w:r>
      <w:r w:rsidRPr="00196C65">
        <w:rPr>
          <w:sz w:val="28"/>
          <w:szCs w:val="28"/>
        </w:rPr>
        <w:t xml:space="preserve">бесед о негативных последствиях употребления табачной продукции, распространено </w:t>
      </w:r>
      <w:r w:rsidR="005C6FB6">
        <w:rPr>
          <w:sz w:val="28"/>
          <w:szCs w:val="28"/>
        </w:rPr>
        <w:t>2114</w:t>
      </w:r>
      <w:r>
        <w:rPr>
          <w:sz w:val="28"/>
          <w:szCs w:val="28"/>
        </w:rPr>
        <w:t xml:space="preserve"> памяток и листовок. </w:t>
      </w:r>
    </w:p>
    <w:p w:rsidR="00A50176" w:rsidRDefault="00A50176" w:rsidP="00A50176">
      <w:pPr>
        <w:pStyle w:val="af4"/>
        <w:spacing w:before="0" w:beforeAutospacing="0" w:after="0" w:afterAutospacing="0" w:line="230" w:lineRule="auto"/>
        <w:ind w:firstLine="709"/>
        <w:jc w:val="both"/>
        <w:rPr>
          <w:sz w:val="28"/>
          <w:szCs w:val="28"/>
        </w:rPr>
      </w:pPr>
      <w:r w:rsidRPr="00196C65">
        <w:rPr>
          <w:sz w:val="28"/>
          <w:szCs w:val="28"/>
        </w:rPr>
        <w:t>За 20</w:t>
      </w:r>
      <w:r>
        <w:rPr>
          <w:sz w:val="28"/>
          <w:szCs w:val="28"/>
        </w:rPr>
        <w:t>22</w:t>
      </w:r>
      <w:r w:rsidRPr="00196C65">
        <w:rPr>
          <w:sz w:val="28"/>
          <w:szCs w:val="28"/>
        </w:rPr>
        <w:t xml:space="preserve"> год проведена санитарно-просветительная работа по профилактике неинфекционных заболеваний и формированию здорового образа жизни: </w:t>
      </w:r>
      <w:r w:rsidRPr="00A1408D">
        <w:rPr>
          <w:sz w:val="28"/>
          <w:szCs w:val="28"/>
        </w:rPr>
        <w:t>выступления в средствах массовой информации (телевидение, радио, пресса) – 151; организовано и проведено конференций и семинаров – 14, «круглых столов» - 11.</w:t>
      </w:r>
    </w:p>
    <w:p w:rsidR="00037FA8" w:rsidRDefault="00430E08" w:rsidP="00430E08">
      <w:pPr>
        <w:pStyle w:val="af4"/>
        <w:spacing w:before="0" w:beforeAutospacing="0" w:after="0" w:afterAutospacing="0" w:line="230" w:lineRule="auto"/>
        <w:ind w:firstLine="709"/>
        <w:jc w:val="both"/>
        <w:rPr>
          <w:sz w:val="28"/>
          <w:szCs w:val="28"/>
        </w:rPr>
      </w:pPr>
      <w:r w:rsidRPr="00EF408C">
        <w:rPr>
          <w:sz w:val="28"/>
          <w:szCs w:val="28"/>
        </w:rPr>
        <w:t>Наркологическ</w:t>
      </w:r>
      <w:r>
        <w:rPr>
          <w:sz w:val="28"/>
          <w:szCs w:val="28"/>
        </w:rPr>
        <w:t>им кабинетом ГБУЗ «</w:t>
      </w:r>
      <w:proofErr w:type="gramStart"/>
      <w:r w:rsidR="00037FA8">
        <w:rPr>
          <w:sz w:val="28"/>
          <w:szCs w:val="28"/>
        </w:rPr>
        <w:t>Темрюкская</w:t>
      </w:r>
      <w:proofErr w:type="gramEnd"/>
      <w:r>
        <w:rPr>
          <w:sz w:val="28"/>
          <w:szCs w:val="28"/>
        </w:rPr>
        <w:t xml:space="preserve"> ЦРБ»</w:t>
      </w:r>
      <w:r w:rsidRPr="00EF408C">
        <w:rPr>
          <w:sz w:val="28"/>
          <w:szCs w:val="28"/>
        </w:rPr>
        <w:t xml:space="preserve"> проводятся мероприятия первичной профилактики пьянства и алкоголизма, </w:t>
      </w:r>
      <w:r w:rsidR="00037FA8" w:rsidRPr="00EF408C">
        <w:rPr>
          <w:sz w:val="28"/>
          <w:szCs w:val="28"/>
        </w:rPr>
        <w:t>в том числе семинары по профилактике наркологических заболеваний</w:t>
      </w:r>
      <w:r w:rsidR="00037FA8">
        <w:rPr>
          <w:sz w:val="28"/>
          <w:szCs w:val="28"/>
        </w:rPr>
        <w:t xml:space="preserve"> </w:t>
      </w:r>
      <w:r w:rsidRPr="00EF408C">
        <w:rPr>
          <w:sz w:val="28"/>
          <w:szCs w:val="28"/>
        </w:rPr>
        <w:t>среди учащихся старших классов общеобразовательных школ, учреждений начального и среднего профессионального образования, студентов образовательных о</w:t>
      </w:r>
      <w:r w:rsidR="00037FA8">
        <w:rPr>
          <w:sz w:val="28"/>
          <w:szCs w:val="28"/>
        </w:rPr>
        <w:t>рганизаций высшего образования.</w:t>
      </w:r>
    </w:p>
    <w:p w:rsidR="00430E08" w:rsidRDefault="00430E08" w:rsidP="00430E08">
      <w:pPr>
        <w:spacing w:line="230" w:lineRule="auto"/>
        <w:ind w:left="4" w:right="4" w:firstLine="704"/>
        <w:jc w:val="both"/>
        <w:rPr>
          <w:szCs w:val="28"/>
        </w:rPr>
      </w:pPr>
      <w:r>
        <w:rPr>
          <w:szCs w:val="28"/>
        </w:rPr>
        <w:t>Важным направлением работы является развитие волонтёрского движения. В 20</w:t>
      </w:r>
      <w:r w:rsidR="00037FA8">
        <w:rPr>
          <w:szCs w:val="28"/>
        </w:rPr>
        <w:t>22</w:t>
      </w:r>
      <w:r>
        <w:rPr>
          <w:szCs w:val="28"/>
        </w:rPr>
        <w:t xml:space="preserve"> году волонтёрами здоровья проведено </w:t>
      </w:r>
      <w:r w:rsidR="00037FA8">
        <w:rPr>
          <w:szCs w:val="28"/>
        </w:rPr>
        <w:t>84</w:t>
      </w:r>
      <w:r>
        <w:rPr>
          <w:szCs w:val="28"/>
        </w:rPr>
        <w:t xml:space="preserve"> мероприятия по пропаганде здорового образа жизни. Основными формами были: акции, викторины, </w:t>
      </w:r>
      <w:proofErr w:type="spellStart"/>
      <w:r>
        <w:rPr>
          <w:szCs w:val="28"/>
        </w:rPr>
        <w:t>квесты</w:t>
      </w:r>
      <w:proofErr w:type="spellEnd"/>
      <w:r>
        <w:rPr>
          <w:szCs w:val="28"/>
        </w:rPr>
        <w:t>, спортивные соревнования</w:t>
      </w:r>
      <w:r w:rsidRPr="00566F5D">
        <w:rPr>
          <w:szCs w:val="28"/>
        </w:rPr>
        <w:t>, классные часы, ур</w:t>
      </w:r>
      <w:r>
        <w:rPr>
          <w:szCs w:val="28"/>
        </w:rPr>
        <w:t xml:space="preserve">оки здоровья, интерактивные станции. Регулярно по инициативе волонтеров «Патруль здоровья» в районе проходит акция «Чистые берега», </w:t>
      </w:r>
      <w:r w:rsidRPr="0074667B">
        <w:rPr>
          <w:szCs w:val="28"/>
        </w:rPr>
        <w:t xml:space="preserve">молодежный </w:t>
      </w:r>
      <w:proofErr w:type="spellStart"/>
      <w:r w:rsidRPr="0074667B">
        <w:rPr>
          <w:szCs w:val="28"/>
        </w:rPr>
        <w:t>квест</w:t>
      </w:r>
      <w:proofErr w:type="spellEnd"/>
      <w:r w:rsidRPr="0074667B">
        <w:rPr>
          <w:szCs w:val="28"/>
        </w:rPr>
        <w:t xml:space="preserve"> «Я вы</w:t>
      </w:r>
      <w:r>
        <w:rPr>
          <w:szCs w:val="28"/>
        </w:rPr>
        <w:t xml:space="preserve">бираю жизнь», который </w:t>
      </w:r>
      <w:r w:rsidRPr="0074667B">
        <w:rPr>
          <w:szCs w:val="28"/>
        </w:rPr>
        <w:t xml:space="preserve">направлен на формирование здорового образа жизни у подрастающего поколения, проявление самостоятельности и командного </w:t>
      </w:r>
      <w:r w:rsidRPr="0074667B">
        <w:rPr>
          <w:szCs w:val="28"/>
        </w:rPr>
        <w:lastRenderedPageBreak/>
        <w:t xml:space="preserve">взаимодействия, а также для творческой самореализации и популяризации физической активности. </w:t>
      </w:r>
      <w:r>
        <w:rPr>
          <w:szCs w:val="28"/>
        </w:rPr>
        <w:t>В сельские поселения в 20</w:t>
      </w:r>
      <w:r w:rsidR="00037FA8">
        <w:rPr>
          <w:szCs w:val="28"/>
        </w:rPr>
        <w:t>22</w:t>
      </w:r>
      <w:r>
        <w:rPr>
          <w:szCs w:val="28"/>
        </w:rPr>
        <w:t xml:space="preserve"> году регулярно осуществлял выезды антинаркотический экспресс «</w:t>
      </w:r>
      <w:proofErr w:type="spellStart"/>
      <w:r>
        <w:rPr>
          <w:szCs w:val="28"/>
        </w:rPr>
        <w:t>Здоров</w:t>
      </w:r>
      <w:proofErr w:type="gramStart"/>
      <w:r>
        <w:rPr>
          <w:szCs w:val="28"/>
        </w:rPr>
        <w:t>.м</w:t>
      </w:r>
      <w:proofErr w:type="gramEnd"/>
      <w:r>
        <w:rPr>
          <w:szCs w:val="28"/>
        </w:rPr>
        <w:t>олодёжка.ру</w:t>
      </w:r>
      <w:proofErr w:type="spellEnd"/>
      <w:r>
        <w:rPr>
          <w:szCs w:val="28"/>
        </w:rPr>
        <w:t xml:space="preserve">», в рамках антинаркотического экспресса для молодёжи проводилась викторина по ЗОЖ, работали интерактивные станции, дискотека. </w:t>
      </w:r>
    </w:p>
    <w:p w:rsidR="00430E08" w:rsidRPr="00EF408C" w:rsidRDefault="00430E08" w:rsidP="00430E08">
      <w:pPr>
        <w:pStyle w:val="af4"/>
        <w:spacing w:before="0" w:beforeAutospacing="0" w:after="0" w:afterAutospacing="0" w:line="230" w:lineRule="auto"/>
        <w:ind w:firstLine="709"/>
        <w:jc w:val="both"/>
        <w:rPr>
          <w:sz w:val="28"/>
          <w:szCs w:val="28"/>
        </w:rPr>
      </w:pPr>
      <w:proofErr w:type="gramStart"/>
      <w:r w:rsidRPr="00196C65">
        <w:rPr>
          <w:sz w:val="28"/>
          <w:szCs w:val="28"/>
        </w:rPr>
        <w:t xml:space="preserve">На территории </w:t>
      </w:r>
      <w:r>
        <w:rPr>
          <w:sz w:val="28"/>
          <w:szCs w:val="28"/>
        </w:rPr>
        <w:t xml:space="preserve">муниципального образования </w:t>
      </w:r>
      <w:r w:rsidR="00037FA8">
        <w:rPr>
          <w:sz w:val="28"/>
          <w:szCs w:val="28"/>
        </w:rPr>
        <w:t>Темрюкский</w:t>
      </w:r>
      <w:r>
        <w:rPr>
          <w:sz w:val="28"/>
          <w:szCs w:val="28"/>
        </w:rPr>
        <w:t xml:space="preserve"> район</w:t>
      </w:r>
      <w:r w:rsidRPr="00196C65">
        <w:rPr>
          <w:sz w:val="28"/>
          <w:szCs w:val="28"/>
        </w:rPr>
        <w:t xml:space="preserve"> </w:t>
      </w:r>
      <w:r w:rsidR="00037FA8">
        <w:rPr>
          <w:sz w:val="28"/>
          <w:szCs w:val="28"/>
        </w:rPr>
        <w:t>реализуется</w:t>
      </w:r>
      <w:r w:rsidRPr="00196C65">
        <w:rPr>
          <w:sz w:val="28"/>
          <w:szCs w:val="28"/>
        </w:rPr>
        <w:t xml:space="preserve"> </w:t>
      </w:r>
      <w:r w:rsidRPr="00EF408C">
        <w:rPr>
          <w:sz w:val="28"/>
          <w:szCs w:val="28"/>
        </w:rPr>
        <w:t>региональн</w:t>
      </w:r>
      <w:r w:rsidR="00037FA8">
        <w:rPr>
          <w:sz w:val="28"/>
          <w:szCs w:val="28"/>
        </w:rPr>
        <w:t>ый проект</w:t>
      </w:r>
      <w:r w:rsidRPr="00EF408C">
        <w:rPr>
          <w:sz w:val="28"/>
          <w:szCs w:val="28"/>
        </w:rPr>
        <w:t xml:space="preserve"> «Формирование системы мотивации граждан к здоровому образу жизни, включая здоровое питание и отказ от вредных привычек», котор</w:t>
      </w:r>
      <w:r w:rsidR="00037FA8">
        <w:rPr>
          <w:sz w:val="28"/>
          <w:szCs w:val="28"/>
        </w:rPr>
        <w:t>ый</w:t>
      </w:r>
      <w:r w:rsidRPr="00EF408C">
        <w:rPr>
          <w:sz w:val="28"/>
          <w:szCs w:val="28"/>
        </w:rPr>
        <w:t xml:space="preserve"> направлен на</w:t>
      </w:r>
      <w:r w:rsidR="00037FA8">
        <w:rPr>
          <w:sz w:val="28"/>
          <w:szCs w:val="28"/>
        </w:rPr>
        <w:t xml:space="preserve"> </w:t>
      </w:r>
      <w:r w:rsidRPr="00EF408C">
        <w:rPr>
          <w:sz w:val="28"/>
          <w:szCs w:val="28"/>
        </w:rPr>
        <w:t>формирование системы мотивации граждан к здоровому образу жизни, включая здоровое питание и отказ от вредных привычек, к 202</w:t>
      </w:r>
      <w:r w:rsidR="00037FA8">
        <w:rPr>
          <w:sz w:val="28"/>
          <w:szCs w:val="28"/>
        </w:rPr>
        <w:t>6</w:t>
      </w:r>
      <w:r w:rsidRPr="00EF408C">
        <w:rPr>
          <w:sz w:val="28"/>
          <w:szCs w:val="28"/>
        </w:rPr>
        <w:t xml:space="preserve"> году приведет к увеличению средней продолжительности жизни лиц.</w:t>
      </w:r>
      <w:proofErr w:type="gramEnd"/>
    </w:p>
    <w:p w:rsidR="00430E08" w:rsidRDefault="00430E08" w:rsidP="00430E08">
      <w:pPr>
        <w:pStyle w:val="af4"/>
        <w:spacing w:before="0" w:beforeAutospacing="0" w:after="0" w:afterAutospacing="0" w:line="230" w:lineRule="auto"/>
        <w:ind w:firstLine="709"/>
        <w:jc w:val="both"/>
        <w:rPr>
          <w:sz w:val="28"/>
          <w:szCs w:val="28"/>
        </w:rPr>
      </w:pPr>
      <w:r w:rsidRPr="00EF408C">
        <w:rPr>
          <w:sz w:val="28"/>
          <w:szCs w:val="28"/>
        </w:rPr>
        <w:t>Основной задачей регионального проекта является формирование среды, способствующей ведению гражданами здорового образа жизни, включая здоровое питание, защиту от табачного дыма и снижение потребления алкоголя. Развитие инфраструктуры общественного здоровья, повышение обеспеченности кадрами в сфере общественного здоровья. </w:t>
      </w:r>
    </w:p>
    <w:p w:rsidR="00430E08" w:rsidRDefault="00430E08" w:rsidP="00430E08">
      <w:pPr>
        <w:pStyle w:val="af4"/>
        <w:spacing w:before="0" w:beforeAutospacing="0" w:after="0" w:afterAutospacing="0" w:line="230" w:lineRule="auto"/>
        <w:ind w:firstLine="709"/>
        <w:jc w:val="both"/>
        <w:rPr>
          <w:sz w:val="28"/>
          <w:szCs w:val="28"/>
        </w:rPr>
      </w:pPr>
      <w:r w:rsidRPr="00EF408C">
        <w:rPr>
          <w:sz w:val="28"/>
          <w:szCs w:val="28"/>
        </w:rPr>
        <w:t xml:space="preserve">В </w:t>
      </w:r>
      <w:r>
        <w:rPr>
          <w:sz w:val="28"/>
          <w:szCs w:val="28"/>
        </w:rPr>
        <w:t>районе</w:t>
      </w:r>
      <w:r w:rsidRPr="00EF408C">
        <w:rPr>
          <w:sz w:val="28"/>
          <w:szCs w:val="28"/>
        </w:rPr>
        <w:t xml:space="preserve"> необходимы меры, повышающие приверженность населения к </w:t>
      </w:r>
      <w:r>
        <w:rPr>
          <w:sz w:val="28"/>
          <w:szCs w:val="28"/>
        </w:rPr>
        <w:t xml:space="preserve">здоровому образу жизни (далее – </w:t>
      </w:r>
      <w:r w:rsidRPr="00EF408C">
        <w:rPr>
          <w:sz w:val="28"/>
          <w:szCs w:val="28"/>
        </w:rPr>
        <w:t>ЗОЖ</w:t>
      </w:r>
      <w:r>
        <w:rPr>
          <w:sz w:val="28"/>
          <w:szCs w:val="28"/>
        </w:rPr>
        <w:t>)</w:t>
      </w:r>
      <w:r w:rsidRPr="00EF408C">
        <w:rPr>
          <w:sz w:val="28"/>
          <w:szCs w:val="28"/>
        </w:rPr>
        <w:t>, раннему выявлению факторов риска, а также ранней диагностике и лечению самих заболеваний. Без преобразований в сфере культуры ЗОЖ и профилактики заболеваний не удастся добиться кардинального изменения существующих показателей смертности и заболеваемости населения.</w:t>
      </w:r>
      <w:r>
        <w:rPr>
          <w:sz w:val="28"/>
          <w:szCs w:val="28"/>
        </w:rPr>
        <w:t xml:space="preserve"> </w:t>
      </w:r>
    </w:p>
    <w:p w:rsidR="00430E08" w:rsidRPr="00EF408C" w:rsidRDefault="00430E08" w:rsidP="00430E08">
      <w:pPr>
        <w:pStyle w:val="af4"/>
        <w:spacing w:before="0" w:beforeAutospacing="0" w:after="0" w:afterAutospacing="0" w:line="230" w:lineRule="auto"/>
        <w:ind w:firstLine="709"/>
        <w:jc w:val="both"/>
        <w:rPr>
          <w:sz w:val="28"/>
          <w:szCs w:val="28"/>
        </w:rPr>
      </w:pPr>
      <w:r w:rsidRPr="00EF408C">
        <w:rPr>
          <w:sz w:val="28"/>
          <w:szCs w:val="28"/>
        </w:rPr>
        <w:t xml:space="preserve">Формирование </w:t>
      </w:r>
      <w:r>
        <w:rPr>
          <w:sz w:val="28"/>
          <w:szCs w:val="28"/>
        </w:rPr>
        <w:t>ЗОЖ</w:t>
      </w:r>
      <w:r w:rsidRPr="00EF408C">
        <w:rPr>
          <w:sz w:val="28"/>
          <w:szCs w:val="28"/>
        </w:rPr>
        <w:t xml:space="preserve"> у граждан, в том числе у детей и подростков, существенным образом </w:t>
      </w:r>
      <w:r>
        <w:rPr>
          <w:sz w:val="28"/>
          <w:szCs w:val="28"/>
        </w:rPr>
        <w:t>должно</w:t>
      </w:r>
      <w:r w:rsidRPr="00EF408C">
        <w:rPr>
          <w:sz w:val="28"/>
          <w:szCs w:val="28"/>
        </w:rPr>
        <w:t xml:space="preserve"> быть поддержано мероприятиями, направленными на повышение информированности граждан о факторах риска для их здоровья, формирование мотивации к ведению ЗОЖ.</w:t>
      </w:r>
    </w:p>
    <w:p w:rsidR="00430E08" w:rsidRDefault="00430E08" w:rsidP="00430E08">
      <w:pPr>
        <w:spacing w:line="230" w:lineRule="auto"/>
        <w:ind w:left="4" w:right="4" w:firstLine="704"/>
        <w:jc w:val="both"/>
        <w:rPr>
          <w:szCs w:val="28"/>
        </w:rPr>
      </w:pPr>
      <w:r w:rsidRPr="00EF408C">
        <w:rPr>
          <w:szCs w:val="28"/>
        </w:rPr>
        <w:t>ЗОЖ предполагает отказ от потребления табака и наркотиков, злоупотребления алкоголем, а также рациональное питание и наличие достаточного уровня физической активности, предотвращающих развитие ожирения.</w:t>
      </w:r>
    </w:p>
    <w:p w:rsidR="00430E08" w:rsidRDefault="00430E08" w:rsidP="00430E08">
      <w:pPr>
        <w:spacing w:line="230" w:lineRule="auto"/>
        <w:ind w:left="4" w:right="4" w:firstLine="704"/>
        <w:jc w:val="both"/>
        <w:rPr>
          <w:szCs w:val="28"/>
        </w:rPr>
      </w:pPr>
      <w:r w:rsidRPr="00EF408C">
        <w:rPr>
          <w:szCs w:val="28"/>
        </w:rPr>
        <w:t>Активное информирование населения о факторах риска для здоровья и формирование мотивации к ведению ЗОЖ должны осуществляться через все средства массовой информации (телевидение, сеть «Интернет», радио, печатные издания с учетом специфики групп населения, различающихся по возрасту, полу, образованию, социальному статусу).</w:t>
      </w:r>
    </w:p>
    <w:p w:rsidR="00430E08" w:rsidRDefault="00430E08" w:rsidP="00430E08">
      <w:pPr>
        <w:spacing w:line="230" w:lineRule="auto"/>
        <w:ind w:left="4" w:right="4" w:firstLine="704"/>
        <w:jc w:val="both"/>
        <w:rPr>
          <w:szCs w:val="28"/>
        </w:rPr>
      </w:pPr>
      <w:r w:rsidRPr="00EF408C">
        <w:rPr>
          <w:szCs w:val="28"/>
        </w:rPr>
        <w:t>Существует необходимость формирования системы непрерывного образования граждан и медицинских специалистов по проблемам ЗОЖ, в том числе здорового питания.</w:t>
      </w:r>
    </w:p>
    <w:p w:rsidR="00430E08" w:rsidRDefault="00430E08" w:rsidP="00430E08">
      <w:pPr>
        <w:spacing w:line="230" w:lineRule="auto"/>
        <w:ind w:left="4" w:right="4" w:firstLine="704"/>
        <w:jc w:val="both"/>
        <w:rPr>
          <w:szCs w:val="28"/>
        </w:rPr>
      </w:pPr>
      <w:r w:rsidRPr="00EF408C">
        <w:rPr>
          <w:szCs w:val="28"/>
        </w:rPr>
        <w:t>Особое значение в настоящее время имеет формирование ЗОЖ у детей, подростков, молодежи и студентов, что обусловлено большой распространенностью среди них курения, а также высокой частотой выявления нерационального питания, избыточной массы тела и ожирения, низкой физической активности.</w:t>
      </w:r>
    </w:p>
    <w:p w:rsidR="00430E08" w:rsidRDefault="00430E08" w:rsidP="00430E08">
      <w:pPr>
        <w:spacing w:line="230" w:lineRule="auto"/>
        <w:ind w:left="4" w:right="4" w:firstLine="704"/>
        <w:jc w:val="both"/>
        <w:rPr>
          <w:szCs w:val="28"/>
        </w:rPr>
      </w:pPr>
      <w:proofErr w:type="gramStart"/>
      <w:r w:rsidRPr="00EF408C">
        <w:rPr>
          <w:szCs w:val="28"/>
        </w:rPr>
        <w:t xml:space="preserve">Процесс повышения мотивации населения, в том числе детей и подростков, к ведению ЗОЖ предполагает межведомственное многоуровневое взаимодействие с </w:t>
      </w:r>
      <w:r w:rsidRPr="00EF408C">
        <w:rPr>
          <w:noProof/>
          <w:szCs w:val="28"/>
          <w:lang w:eastAsia="ru-RU"/>
        </w:rPr>
        <w:drawing>
          <wp:inline distT="0" distB="0" distL="0" distR="0">
            <wp:extent cx="9525" cy="95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F408C">
        <w:rPr>
          <w:szCs w:val="28"/>
        </w:rPr>
        <w:t xml:space="preserve">привлечением к реализации программы </w:t>
      </w:r>
      <w:r>
        <w:rPr>
          <w:szCs w:val="28"/>
        </w:rPr>
        <w:t>краевого</w:t>
      </w:r>
      <w:r w:rsidRPr="00EF408C">
        <w:rPr>
          <w:szCs w:val="28"/>
        </w:rPr>
        <w:t xml:space="preserve"> </w:t>
      </w:r>
      <w:r w:rsidRPr="00EF408C">
        <w:rPr>
          <w:szCs w:val="28"/>
        </w:rPr>
        <w:lastRenderedPageBreak/>
        <w:t>министерств</w:t>
      </w:r>
      <w:r>
        <w:rPr>
          <w:szCs w:val="28"/>
        </w:rPr>
        <w:t>а</w:t>
      </w:r>
      <w:r w:rsidRPr="00EF408C">
        <w:rPr>
          <w:szCs w:val="28"/>
        </w:rPr>
        <w:t xml:space="preserve"> и ведомств, общественных организаций, участвующих в информировании населения о факторах риска неинфекционных заболеваний и зависимостей, создании системы мотивации к ведению ЗОЖ и обеспечении для этого соответствующих условий, а также осуществлении контроля за всеми этими процессами через</w:t>
      </w:r>
      <w:proofErr w:type="gramEnd"/>
      <w:r w:rsidRPr="00EF408C">
        <w:rPr>
          <w:szCs w:val="28"/>
        </w:rPr>
        <w:t xml:space="preserve"> проведение мониторинга.</w:t>
      </w:r>
      <w:r w:rsidRPr="00EF408C">
        <w:rPr>
          <w:noProof/>
          <w:szCs w:val="28"/>
          <w:lang w:eastAsia="ru-RU"/>
        </w:rPr>
        <w:drawing>
          <wp:inline distT="0" distB="0" distL="0" distR="0">
            <wp:extent cx="9525" cy="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30E08" w:rsidRPr="00C4505C" w:rsidRDefault="00C4505C" w:rsidP="00C4505C">
      <w:pPr>
        <w:pStyle w:val="af4"/>
        <w:spacing w:before="0" w:beforeAutospacing="0" w:after="0" w:afterAutospacing="0"/>
        <w:ind w:firstLine="709"/>
        <w:jc w:val="both"/>
        <w:rPr>
          <w:sz w:val="28"/>
          <w:szCs w:val="28"/>
        </w:rPr>
      </w:pPr>
      <w:r w:rsidRPr="00C4505C">
        <w:rPr>
          <w:sz w:val="28"/>
          <w:szCs w:val="28"/>
        </w:rPr>
        <w:t xml:space="preserve">Программа муниципального образования Темрюкский район </w:t>
      </w:r>
      <w:r w:rsidRPr="00C4505C">
        <w:rPr>
          <w:bCs/>
          <w:sz w:val="28"/>
          <w:szCs w:val="28"/>
        </w:rPr>
        <w:t xml:space="preserve">«Укрепление общественного здоровья» </w:t>
      </w:r>
      <w:r w:rsidR="00430E08" w:rsidRPr="00C4505C">
        <w:rPr>
          <w:sz w:val="28"/>
          <w:szCs w:val="28"/>
        </w:rPr>
        <w:t xml:space="preserve">позволит создать условия, благоприятствующие эффективному функционированию муниципальной системы укрепления общественного здоровья в муниципальном образовании </w:t>
      </w:r>
      <w:r w:rsidRPr="00C4505C">
        <w:rPr>
          <w:sz w:val="28"/>
          <w:szCs w:val="28"/>
        </w:rPr>
        <w:t>Темрюкский</w:t>
      </w:r>
      <w:r w:rsidR="00430E08" w:rsidRPr="00C4505C">
        <w:rPr>
          <w:sz w:val="28"/>
          <w:szCs w:val="28"/>
        </w:rPr>
        <w:t xml:space="preserve"> район.</w:t>
      </w:r>
    </w:p>
    <w:p w:rsidR="00430E08" w:rsidRPr="00095DBB" w:rsidRDefault="00430E08" w:rsidP="00430E08">
      <w:pPr>
        <w:widowControl w:val="0"/>
        <w:autoSpaceDE w:val="0"/>
        <w:autoSpaceDN w:val="0"/>
        <w:adjustRightInd w:val="0"/>
        <w:spacing w:line="230" w:lineRule="auto"/>
        <w:ind w:firstLine="851"/>
        <w:jc w:val="both"/>
        <w:rPr>
          <w:szCs w:val="28"/>
        </w:rPr>
      </w:pPr>
      <w:r w:rsidRPr="00C4505C">
        <w:rPr>
          <w:szCs w:val="28"/>
        </w:rPr>
        <w:t>Эффективность реализации муниципальной программы определяется</w:t>
      </w:r>
      <w:r w:rsidRPr="00A96990">
        <w:rPr>
          <w:szCs w:val="28"/>
        </w:rPr>
        <w:t xml:space="preserve"> на основе системы целевых индикаторов и показателей, позволяющих оценить ход и результативность решения поставленных задач по ключевым направлениям и определить его влияние на социально-экономическое развитие </w:t>
      </w:r>
      <w:r w:rsidR="00C4505C">
        <w:rPr>
          <w:szCs w:val="28"/>
        </w:rPr>
        <w:t>Темрюкского</w:t>
      </w:r>
      <w:r w:rsidRPr="00A96990">
        <w:rPr>
          <w:szCs w:val="28"/>
        </w:rPr>
        <w:t xml:space="preserve"> района.</w:t>
      </w:r>
    </w:p>
    <w:p w:rsidR="007A0367" w:rsidRDefault="007A0367" w:rsidP="00EF6F81">
      <w:pPr>
        <w:jc w:val="center"/>
        <w:rPr>
          <w:rFonts w:cs="Times New Roman"/>
          <w:szCs w:val="28"/>
        </w:rPr>
      </w:pPr>
    </w:p>
    <w:p w:rsidR="007A0367" w:rsidRDefault="007A0367" w:rsidP="00EF6F81">
      <w:pPr>
        <w:jc w:val="center"/>
        <w:rPr>
          <w:rFonts w:cs="Times New Roman"/>
          <w:szCs w:val="28"/>
        </w:rPr>
        <w:sectPr w:rsidR="007A0367" w:rsidSect="009C2BCD">
          <w:pgSz w:w="11906" w:h="16838"/>
          <w:pgMar w:top="1134" w:right="567" w:bottom="1134" w:left="1701" w:header="709" w:footer="709" w:gutter="0"/>
          <w:cols w:space="708"/>
          <w:titlePg/>
          <w:docGrid w:linePitch="381"/>
        </w:sectPr>
      </w:pPr>
    </w:p>
    <w:p w:rsidR="00225687" w:rsidRPr="00E622EB" w:rsidRDefault="00225687" w:rsidP="00E622EB">
      <w:pPr>
        <w:pStyle w:val="a3"/>
        <w:numPr>
          <w:ilvl w:val="0"/>
          <w:numId w:val="5"/>
        </w:numPr>
        <w:jc w:val="center"/>
        <w:rPr>
          <w:rFonts w:cs="Times New Roman"/>
          <w:b/>
          <w:sz w:val="24"/>
          <w:szCs w:val="24"/>
        </w:rPr>
      </w:pPr>
      <w:r w:rsidRPr="00E622EB">
        <w:rPr>
          <w:b/>
        </w:rPr>
        <w:lastRenderedPageBreak/>
        <w:t>Целевые показатели программы</w:t>
      </w:r>
    </w:p>
    <w:p w:rsidR="00225687" w:rsidRPr="005B7004" w:rsidRDefault="00225687" w:rsidP="00225687">
      <w:pPr>
        <w:ind w:firstLine="709"/>
        <w:jc w:val="both"/>
      </w:pPr>
    </w:p>
    <w:p w:rsidR="00225687" w:rsidRPr="005B7004" w:rsidRDefault="00225687" w:rsidP="00225687">
      <w:pPr>
        <w:ind w:firstLine="709"/>
        <w:jc w:val="both"/>
      </w:pPr>
      <w:r w:rsidRPr="005B7004">
        <w:t>Для обеспечения возможности проверки достижения цели и решения задач, на реализацию которых направлена программа, определен перечень целевых показателей программы, характеризующих ход ее реализации.</w:t>
      </w:r>
    </w:p>
    <w:p w:rsidR="00225687" w:rsidRPr="00A871C3" w:rsidRDefault="00225687" w:rsidP="00EF6F81">
      <w:pPr>
        <w:jc w:val="center"/>
        <w:rPr>
          <w:rFonts w:cs="Times New Roman"/>
          <w:szCs w:val="28"/>
        </w:rPr>
      </w:pPr>
    </w:p>
    <w:p w:rsidR="00225687" w:rsidRPr="005B7004" w:rsidRDefault="00225687" w:rsidP="00225687">
      <w:pPr>
        <w:jc w:val="center"/>
        <w:rPr>
          <w:rFonts w:cs="Times New Roman"/>
          <w:b/>
          <w:szCs w:val="28"/>
        </w:rPr>
      </w:pPr>
      <w:r w:rsidRPr="005B7004">
        <w:rPr>
          <w:rFonts w:cs="Times New Roman"/>
          <w:b/>
          <w:szCs w:val="28"/>
        </w:rPr>
        <w:t>ЦЕЛЕВЫЕ ПОКАЗАТЕЛИ ПРОГРАММЫ</w:t>
      </w:r>
    </w:p>
    <w:p w:rsidR="0097695E" w:rsidRPr="0097695E" w:rsidRDefault="0097695E" w:rsidP="0097695E">
      <w:pPr>
        <w:jc w:val="center"/>
        <w:rPr>
          <w:rFonts w:cs="Times New Roman"/>
          <w:b/>
          <w:szCs w:val="28"/>
        </w:rPr>
      </w:pPr>
      <w:r w:rsidRPr="0097695E">
        <w:rPr>
          <w:rFonts w:cs="Times New Roman"/>
          <w:b/>
          <w:bCs/>
          <w:szCs w:val="28"/>
        </w:rPr>
        <w:t>«Укрепление общественного здоровья»</w:t>
      </w:r>
    </w:p>
    <w:p w:rsidR="00225687" w:rsidRPr="005B7004" w:rsidRDefault="00225687" w:rsidP="00225687">
      <w:pPr>
        <w:ind w:firstLine="709"/>
        <w:jc w:val="both"/>
      </w:pPr>
    </w:p>
    <w:tbl>
      <w:tblPr>
        <w:tblStyle w:val="a4"/>
        <w:tblW w:w="14528" w:type="dxa"/>
        <w:tblInd w:w="108" w:type="dxa"/>
        <w:tblLook w:val="04A0" w:firstRow="1" w:lastRow="0" w:firstColumn="1" w:lastColumn="0" w:noHBand="0" w:noVBand="1"/>
      </w:tblPr>
      <w:tblGrid>
        <w:gridCol w:w="636"/>
        <w:gridCol w:w="3504"/>
        <w:gridCol w:w="1374"/>
        <w:gridCol w:w="919"/>
        <w:gridCol w:w="1558"/>
        <w:gridCol w:w="1161"/>
        <w:gridCol w:w="1364"/>
        <w:gridCol w:w="1391"/>
        <w:gridCol w:w="1311"/>
        <w:gridCol w:w="1310"/>
      </w:tblGrid>
      <w:tr w:rsidR="0097695E" w:rsidRPr="005B7004" w:rsidTr="00A871C3">
        <w:tc>
          <w:tcPr>
            <w:tcW w:w="636" w:type="dxa"/>
            <w:vMerge w:val="restart"/>
          </w:tcPr>
          <w:p w:rsidR="0097695E" w:rsidRPr="005B7004" w:rsidRDefault="0097695E" w:rsidP="007A6F08">
            <w:pPr>
              <w:jc w:val="center"/>
              <w:rPr>
                <w:rFonts w:cs="Times New Roman"/>
                <w:sz w:val="24"/>
                <w:szCs w:val="24"/>
              </w:rPr>
            </w:pPr>
            <w:r w:rsidRPr="005B7004">
              <w:rPr>
                <w:rFonts w:cs="Times New Roman"/>
                <w:sz w:val="24"/>
                <w:szCs w:val="24"/>
              </w:rPr>
              <w:t xml:space="preserve">№ </w:t>
            </w:r>
            <w:proofErr w:type="gramStart"/>
            <w:r w:rsidRPr="005B7004">
              <w:rPr>
                <w:rFonts w:cs="Times New Roman"/>
                <w:sz w:val="24"/>
                <w:szCs w:val="24"/>
              </w:rPr>
              <w:t>п</w:t>
            </w:r>
            <w:proofErr w:type="gramEnd"/>
            <w:r w:rsidRPr="005B7004">
              <w:rPr>
                <w:rFonts w:cs="Times New Roman"/>
                <w:sz w:val="24"/>
                <w:szCs w:val="24"/>
              </w:rPr>
              <w:t>/п</w:t>
            </w:r>
          </w:p>
        </w:tc>
        <w:tc>
          <w:tcPr>
            <w:tcW w:w="3504" w:type="dxa"/>
            <w:vMerge w:val="restart"/>
          </w:tcPr>
          <w:p w:rsidR="0097695E" w:rsidRPr="005B7004" w:rsidRDefault="0097695E" w:rsidP="007A6F08">
            <w:pPr>
              <w:jc w:val="center"/>
              <w:rPr>
                <w:rFonts w:cs="Times New Roman"/>
                <w:sz w:val="24"/>
                <w:szCs w:val="24"/>
              </w:rPr>
            </w:pPr>
            <w:r w:rsidRPr="005B7004">
              <w:rPr>
                <w:rFonts w:cs="Times New Roman"/>
                <w:sz w:val="24"/>
                <w:szCs w:val="24"/>
              </w:rPr>
              <w:t>Наименование целевого показателя</w:t>
            </w:r>
          </w:p>
        </w:tc>
        <w:tc>
          <w:tcPr>
            <w:tcW w:w="1374" w:type="dxa"/>
            <w:vMerge w:val="restart"/>
          </w:tcPr>
          <w:p w:rsidR="0097695E" w:rsidRPr="005B7004" w:rsidRDefault="0097695E" w:rsidP="007A6F08">
            <w:pPr>
              <w:jc w:val="center"/>
              <w:rPr>
                <w:rFonts w:cs="Times New Roman"/>
                <w:sz w:val="24"/>
                <w:szCs w:val="24"/>
              </w:rPr>
            </w:pPr>
            <w:r w:rsidRPr="005B7004">
              <w:rPr>
                <w:rFonts w:cs="Times New Roman"/>
                <w:sz w:val="24"/>
                <w:szCs w:val="24"/>
              </w:rPr>
              <w:t>Единица измерения</w:t>
            </w:r>
          </w:p>
        </w:tc>
        <w:tc>
          <w:tcPr>
            <w:tcW w:w="919" w:type="dxa"/>
            <w:vMerge w:val="restart"/>
          </w:tcPr>
          <w:p w:rsidR="0097695E" w:rsidRPr="005B7004" w:rsidRDefault="0097695E" w:rsidP="007A6F08">
            <w:pPr>
              <w:jc w:val="center"/>
              <w:rPr>
                <w:rFonts w:cs="Times New Roman"/>
                <w:sz w:val="24"/>
                <w:szCs w:val="24"/>
              </w:rPr>
            </w:pPr>
            <w:r w:rsidRPr="005B7004">
              <w:rPr>
                <w:rFonts w:cs="Times New Roman"/>
                <w:sz w:val="24"/>
                <w:szCs w:val="24"/>
              </w:rPr>
              <w:t xml:space="preserve">Статус </w:t>
            </w:r>
            <w:hyperlink w:anchor="P714" w:history="1">
              <w:r w:rsidRPr="005B7004">
                <w:rPr>
                  <w:rFonts w:cs="Times New Roman"/>
                  <w:sz w:val="24"/>
                  <w:szCs w:val="24"/>
                </w:rPr>
                <w:t>&lt;1&gt;</w:t>
              </w:r>
            </w:hyperlink>
          </w:p>
        </w:tc>
        <w:tc>
          <w:tcPr>
            <w:tcW w:w="8095" w:type="dxa"/>
            <w:gridSpan w:val="6"/>
          </w:tcPr>
          <w:p w:rsidR="0097695E" w:rsidRPr="005B7004" w:rsidRDefault="0097695E" w:rsidP="007A6F08">
            <w:pPr>
              <w:jc w:val="center"/>
              <w:rPr>
                <w:rFonts w:cs="Times New Roman"/>
                <w:sz w:val="24"/>
                <w:szCs w:val="24"/>
              </w:rPr>
            </w:pPr>
            <w:r w:rsidRPr="005B7004">
              <w:rPr>
                <w:rFonts w:cs="Times New Roman"/>
                <w:sz w:val="24"/>
                <w:szCs w:val="24"/>
              </w:rPr>
              <w:t>Значение целевого показателя</w:t>
            </w:r>
          </w:p>
        </w:tc>
      </w:tr>
      <w:tr w:rsidR="0097695E" w:rsidRPr="005B7004" w:rsidTr="00A871C3">
        <w:tc>
          <w:tcPr>
            <w:tcW w:w="636" w:type="dxa"/>
            <w:vMerge/>
          </w:tcPr>
          <w:p w:rsidR="0097695E" w:rsidRPr="005B7004" w:rsidRDefault="0097695E" w:rsidP="007A6F08">
            <w:pPr>
              <w:jc w:val="center"/>
              <w:rPr>
                <w:rFonts w:cs="Times New Roman"/>
                <w:sz w:val="24"/>
                <w:szCs w:val="24"/>
              </w:rPr>
            </w:pPr>
          </w:p>
        </w:tc>
        <w:tc>
          <w:tcPr>
            <w:tcW w:w="3504" w:type="dxa"/>
            <w:vMerge/>
          </w:tcPr>
          <w:p w:rsidR="0097695E" w:rsidRPr="005B7004" w:rsidRDefault="0097695E" w:rsidP="007A6F08">
            <w:pPr>
              <w:jc w:val="center"/>
              <w:rPr>
                <w:rFonts w:cs="Times New Roman"/>
                <w:sz w:val="24"/>
                <w:szCs w:val="24"/>
              </w:rPr>
            </w:pPr>
          </w:p>
        </w:tc>
        <w:tc>
          <w:tcPr>
            <w:tcW w:w="1374" w:type="dxa"/>
            <w:vMerge/>
          </w:tcPr>
          <w:p w:rsidR="0097695E" w:rsidRPr="005B7004" w:rsidRDefault="0097695E" w:rsidP="007A6F08">
            <w:pPr>
              <w:jc w:val="center"/>
              <w:rPr>
                <w:rFonts w:cs="Times New Roman"/>
                <w:sz w:val="24"/>
                <w:szCs w:val="24"/>
              </w:rPr>
            </w:pPr>
          </w:p>
        </w:tc>
        <w:tc>
          <w:tcPr>
            <w:tcW w:w="919" w:type="dxa"/>
            <w:vMerge/>
          </w:tcPr>
          <w:p w:rsidR="0097695E" w:rsidRPr="005B7004" w:rsidRDefault="0097695E" w:rsidP="007A6F08">
            <w:pPr>
              <w:jc w:val="center"/>
              <w:rPr>
                <w:rFonts w:cs="Times New Roman"/>
                <w:sz w:val="24"/>
                <w:szCs w:val="24"/>
              </w:rPr>
            </w:pPr>
          </w:p>
        </w:tc>
        <w:tc>
          <w:tcPr>
            <w:tcW w:w="1558" w:type="dxa"/>
          </w:tcPr>
          <w:p w:rsidR="0097695E" w:rsidRPr="005B7004" w:rsidRDefault="0097695E" w:rsidP="0097695E">
            <w:pPr>
              <w:jc w:val="center"/>
              <w:rPr>
                <w:rFonts w:cs="Times New Roman"/>
                <w:sz w:val="24"/>
                <w:szCs w:val="24"/>
              </w:rPr>
            </w:pPr>
            <w:r w:rsidRPr="005B7004">
              <w:rPr>
                <w:rFonts w:cs="Times New Roman"/>
                <w:sz w:val="24"/>
                <w:szCs w:val="24"/>
              </w:rPr>
              <w:t>Отчетный 202</w:t>
            </w:r>
            <w:r>
              <w:rPr>
                <w:rFonts w:cs="Times New Roman"/>
                <w:sz w:val="24"/>
                <w:szCs w:val="24"/>
              </w:rPr>
              <w:t>3</w:t>
            </w:r>
            <w:r w:rsidRPr="005B7004">
              <w:rPr>
                <w:rFonts w:cs="Times New Roman"/>
                <w:sz w:val="24"/>
                <w:szCs w:val="24"/>
              </w:rPr>
              <w:t xml:space="preserve"> год </w:t>
            </w:r>
            <w:hyperlink w:anchor="P718" w:history="1">
              <w:r w:rsidRPr="005B7004">
                <w:rPr>
                  <w:rFonts w:cs="Times New Roman"/>
                  <w:sz w:val="24"/>
                  <w:szCs w:val="24"/>
                </w:rPr>
                <w:t>&lt;2&gt;</w:t>
              </w:r>
            </w:hyperlink>
          </w:p>
        </w:tc>
        <w:tc>
          <w:tcPr>
            <w:tcW w:w="1161" w:type="dxa"/>
          </w:tcPr>
          <w:p w:rsidR="0097695E" w:rsidRPr="005B7004" w:rsidRDefault="0097695E" w:rsidP="0097695E">
            <w:pPr>
              <w:jc w:val="center"/>
              <w:rPr>
                <w:rFonts w:cs="Times New Roman"/>
                <w:sz w:val="24"/>
                <w:szCs w:val="24"/>
              </w:rPr>
            </w:pPr>
            <w:r w:rsidRPr="005B7004">
              <w:rPr>
                <w:rFonts w:cs="Times New Roman"/>
                <w:sz w:val="24"/>
                <w:szCs w:val="24"/>
              </w:rPr>
              <w:t>202</w:t>
            </w:r>
            <w:r>
              <w:rPr>
                <w:rFonts w:cs="Times New Roman"/>
                <w:sz w:val="24"/>
                <w:szCs w:val="24"/>
              </w:rPr>
              <w:t>4</w:t>
            </w:r>
            <w:r w:rsidRPr="005B7004">
              <w:rPr>
                <w:rFonts w:cs="Times New Roman"/>
                <w:sz w:val="24"/>
                <w:szCs w:val="24"/>
              </w:rPr>
              <w:t xml:space="preserve"> год </w:t>
            </w:r>
          </w:p>
        </w:tc>
        <w:tc>
          <w:tcPr>
            <w:tcW w:w="1364" w:type="dxa"/>
          </w:tcPr>
          <w:p w:rsidR="0097695E" w:rsidRPr="005B7004" w:rsidRDefault="0097695E" w:rsidP="0097695E">
            <w:pPr>
              <w:jc w:val="center"/>
              <w:rPr>
                <w:rFonts w:cs="Times New Roman"/>
                <w:sz w:val="24"/>
                <w:szCs w:val="24"/>
              </w:rPr>
            </w:pPr>
            <w:r w:rsidRPr="005B7004">
              <w:rPr>
                <w:rFonts w:cs="Times New Roman"/>
                <w:sz w:val="24"/>
                <w:szCs w:val="24"/>
              </w:rPr>
              <w:t>202</w:t>
            </w:r>
            <w:r>
              <w:rPr>
                <w:rFonts w:cs="Times New Roman"/>
                <w:sz w:val="24"/>
                <w:szCs w:val="24"/>
              </w:rPr>
              <w:t>5</w:t>
            </w:r>
            <w:r w:rsidRPr="005B7004">
              <w:rPr>
                <w:rFonts w:cs="Times New Roman"/>
                <w:sz w:val="24"/>
                <w:szCs w:val="24"/>
              </w:rPr>
              <w:t xml:space="preserve"> год </w:t>
            </w:r>
          </w:p>
        </w:tc>
        <w:tc>
          <w:tcPr>
            <w:tcW w:w="1391" w:type="dxa"/>
          </w:tcPr>
          <w:p w:rsidR="0097695E" w:rsidRPr="005B7004" w:rsidRDefault="0097695E" w:rsidP="0097695E">
            <w:pPr>
              <w:jc w:val="center"/>
              <w:rPr>
                <w:rFonts w:cs="Times New Roman"/>
                <w:sz w:val="24"/>
                <w:szCs w:val="24"/>
              </w:rPr>
            </w:pPr>
            <w:r w:rsidRPr="005B7004">
              <w:rPr>
                <w:rFonts w:cs="Times New Roman"/>
                <w:sz w:val="24"/>
                <w:szCs w:val="24"/>
              </w:rPr>
              <w:t>202</w:t>
            </w:r>
            <w:r>
              <w:rPr>
                <w:rFonts w:cs="Times New Roman"/>
                <w:sz w:val="24"/>
                <w:szCs w:val="24"/>
              </w:rPr>
              <w:t>6</w:t>
            </w:r>
            <w:r w:rsidRPr="005B7004">
              <w:rPr>
                <w:rFonts w:cs="Times New Roman"/>
                <w:sz w:val="24"/>
                <w:szCs w:val="24"/>
              </w:rPr>
              <w:t xml:space="preserve"> год </w:t>
            </w:r>
          </w:p>
        </w:tc>
        <w:tc>
          <w:tcPr>
            <w:tcW w:w="1311" w:type="dxa"/>
          </w:tcPr>
          <w:p w:rsidR="0097695E" w:rsidRPr="005B7004" w:rsidRDefault="0097695E" w:rsidP="0097695E">
            <w:pPr>
              <w:jc w:val="center"/>
              <w:rPr>
                <w:rFonts w:cs="Times New Roman"/>
                <w:sz w:val="24"/>
                <w:szCs w:val="24"/>
              </w:rPr>
            </w:pPr>
            <w:r w:rsidRPr="0097695E">
              <w:rPr>
                <w:rFonts w:cs="Times New Roman"/>
                <w:sz w:val="24"/>
                <w:szCs w:val="24"/>
              </w:rPr>
              <w:t>202</w:t>
            </w:r>
            <w:r>
              <w:rPr>
                <w:rFonts w:cs="Times New Roman"/>
                <w:sz w:val="24"/>
                <w:szCs w:val="24"/>
              </w:rPr>
              <w:t>7</w:t>
            </w:r>
            <w:r w:rsidRPr="0097695E">
              <w:rPr>
                <w:rFonts w:cs="Times New Roman"/>
                <w:sz w:val="24"/>
                <w:szCs w:val="24"/>
              </w:rPr>
              <w:t xml:space="preserve"> год</w:t>
            </w:r>
          </w:p>
        </w:tc>
        <w:tc>
          <w:tcPr>
            <w:tcW w:w="1310" w:type="dxa"/>
          </w:tcPr>
          <w:p w:rsidR="0097695E" w:rsidRPr="005B7004" w:rsidRDefault="0097695E" w:rsidP="0097695E">
            <w:pPr>
              <w:jc w:val="center"/>
              <w:rPr>
                <w:rFonts w:cs="Times New Roman"/>
                <w:sz w:val="24"/>
                <w:szCs w:val="24"/>
              </w:rPr>
            </w:pPr>
            <w:r w:rsidRPr="0097695E">
              <w:rPr>
                <w:rFonts w:cs="Times New Roman"/>
                <w:sz w:val="24"/>
                <w:szCs w:val="24"/>
              </w:rPr>
              <w:t>202</w:t>
            </w:r>
            <w:r>
              <w:rPr>
                <w:rFonts w:cs="Times New Roman"/>
                <w:sz w:val="24"/>
                <w:szCs w:val="24"/>
              </w:rPr>
              <w:t>8</w:t>
            </w:r>
            <w:r w:rsidRPr="0097695E">
              <w:rPr>
                <w:rFonts w:cs="Times New Roman"/>
                <w:sz w:val="24"/>
                <w:szCs w:val="24"/>
              </w:rPr>
              <w:t xml:space="preserve"> год</w:t>
            </w:r>
          </w:p>
        </w:tc>
      </w:tr>
      <w:tr w:rsidR="00A871C3" w:rsidRPr="005B7004" w:rsidTr="000068F1">
        <w:tc>
          <w:tcPr>
            <w:tcW w:w="636" w:type="dxa"/>
          </w:tcPr>
          <w:p w:rsidR="00A871C3" w:rsidRPr="005B7004" w:rsidRDefault="00A871C3" w:rsidP="00A871C3">
            <w:pPr>
              <w:jc w:val="center"/>
              <w:rPr>
                <w:rFonts w:cs="Times New Roman"/>
                <w:sz w:val="24"/>
                <w:szCs w:val="24"/>
              </w:rPr>
            </w:pPr>
            <w:r>
              <w:rPr>
                <w:rFonts w:cs="Times New Roman"/>
                <w:sz w:val="24"/>
                <w:szCs w:val="24"/>
              </w:rPr>
              <w:t>1</w:t>
            </w:r>
          </w:p>
        </w:tc>
        <w:tc>
          <w:tcPr>
            <w:tcW w:w="3504" w:type="dxa"/>
          </w:tcPr>
          <w:p w:rsidR="00A871C3" w:rsidRPr="0097695E" w:rsidRDefault="00A871C3" w:rsidP="00A871C3">
            <w:pPr>
              <w:jc w:val="center"/>
              <w:rPr>
                <w:rFonts w:cs="Times New Roman"/>
                <w:sz w:val="24"/>
                <w:szCs w:val="24"/>
              </w:rPr>
            </w:pPr>
            <w:r>
              <w:rPr>
                <w:rFonts w:cs="Times New Roman"/>
                <w:sz w:val="24"/>
                <w:szCs w:val="24"/>
              </w:rPr>
              <w:t>2</w:t>
            </w:r>
          </w:p>
        </w:tc>
        <w:tc>
          <w:tcPr>
            <w:tcW w:w="1374" w:type="dxa"/>
          </w:tcPr>
          <w:p w:rsidR="00A871C3" w:rsidRPr="0097695E" w:rsidRDefault="00A871C3" w:rsidP="00A871C3">
            <w:pPr>
              <w:jc w:val="center"/>
              <w:rPr>
                <w:rFonts w:cs="Times New Roman"/>
                <w:sz w:val="24"/>
                <w:szCs w:val="24"/>
              </w:rPr>
            </w:pPr>
            <w:r>
              <w:rPr>
                <w:rFonts w:cs="Times New Roman"/>
                <w:sz w:val="24"/>
                <w:szCs w:val="24"/>
              </w:rPr>
              <w:t>3</w:t>
            </w:r>
          </w:p>
        </w:tc>
        <w:tc>
          <w:tcPr>
            <w:tcW w:w="919" w:type="dxa"/>
          </w:tcPr>
          <w:p w:rsidR="00A871C3" w:rsidRPr="0097695E" w:rsidRDefault="00A871C3" w:rsidP="00A871C3">
            <w:pPr>
              <w:jc w:val="center"/>
              <w:rPr>
                <w:rFonts w:cs="Times New Roman"/>
                <w:sz w:val="24"/>
                <w:szCs w:val="24"/>
              </w:rPr>
            </w:pPr>
            <w:r>
              <w:rPr>
                <w:rFonts w:cs="Times New Roman"/>
                <w:sz w:val="24"/>
                <w:szCs w:val="24"/>
              </w:rPr>
              <w:t>4</w:t>
            </w:r>
          </w:p>
        </w:tc>
        <w:tc>
          <w:tcPr>
            <w:tcW w:w="1558" w:type="dxa"/>
          </w:tcPr>
          <w:p w:rsidR="00A871C3" w:rsidRPr="0097695E" w:rsidRDefault="00A871C3" w:rsidP="00A871C3">
            <w:pPr>
              <w:jc w:val="center"/>
              <w:rPr>
                <w:rFonts w:cs="Times New Roman"/>
                <w:sz w:val="24"/>
                <w:szCs w:val="24"/>
              </w:rPr>
            </w:pPr>
            <w:r>
              <w:rPr>
                <w:rFonts w:cs="Times New Roman"/>
                <w:sz w:val="24"/>
                <w:szCs w:val="24"/>
              </w:rPr>
              <w:t>5</w:t>
            </w:r>
          </w:p>
        </w:tc>
        <w:tc>
          <w:tcPr>
            <w:tcW w:w="1161" w:type="dxa"/>
          </w:tcPr>
          <w:p w:rsidR="00A871C3" w:rsidRPr="0097695E" w:rsidRDefault="00A871C3" w:rsidP="00A871C3">
            <w:pPr>
              <w:jc w:val="center"/>
              <w:rPr>
                <w:rFonts w:cs="Times New Roman"/>
                <w:sz w:val="24"/>
                <w:szCs w:val="24"/>
              </w:rPr>
            </w:pPr>
            <w:r>
              <w:rPr>
                <w:rFonts w:cs="Times New Roman"/>
                <w:sz w:val="24"/>
                <w:szCs w:val="24"/>
              </w:rPr>
              <w:t>6</w:t>
            </w:r>
          </w:p>
        </w:tc>
        <w:tc>
          <w:tcPr>
            <w:tcW w:w="1364" w:type="dxa"/>
          </w:tcPr>
          <w:p w:rsidR="00A871C3" w:rsidRPr="0097695E" w:rsidRDefault="00A871C3" w:rsidP="00A871C3">
            <w:pPr>
              <w:jc w:val="center"/>
              <w:rPr>
                <w:rFonts w:cs="Times New Roman"/>
                <w:sz w:val="24"/>
                <w:szCs w:val="24"/>
              </w:rPr>
            </w:pPr>
            <w:r>
              <w:rPr>
                <w:rFonts w:cs="Times New Roman"/>
                <w:sz w:val="24"/>
                <w:szCs w:val="24"/>
              </w:rPr>
              <w:t>7</w:t>
            </w:r>
          </w:p>
        </w:tc>
        <w:tc>
          <w:tcPr>
            <w:tcW w:w="1391" w:type="dxa"/>
          </w:tcPr>
          <w:p w:rsidR="00A871C3" w:rsidRPr="0097695E" w:rsidRDefault="00A871C3" w:rsidP="00A871C3">
            <w:pPr>
              <w:jc w:val="center"/>
              <w:rPr>
                <w:rFonts w:cs="Times New Roman"/>
                <w:sz w:val="24"/>
                <w:szCs w:val="24"/>
              </w:rPr>
            </w:pPr>
            <w:r>
              <w:rPr>
                <w:rFonts w:cs="Times New Roman"/>
                <w:sz w:val="24"/>
                <w:szCs w:val="24"/>
              </w:rPr>
              <w:t>8</w:t>
            </w:r>
          </w:p>
        </w:tc>
        <w:tc>
          <w:tcPr>
            <w:tcW w:w="1311" w:type="dxa"/>
          </w:tcPr>
          <w:p w:rsidR="00A871C3" w:rsidRPr="0097695E" w:rsidRDefault="00A871C3" w:rsidP="00A871C3">
            <w:pPr>
              <w:jc w:val="center"/>
              <w:rPr>
                <w:rFonts w:cs="Times New Roman"/>
                <w:sz w:val="24"/>
                <w:szCs w:val="24"/>
              </w:rPr>
            </w:pPr>
            <w:r>
              <w:rPr>
                <w:rFonts w:cs="Times New Roman"/>
                <w:sz w:val="24"/>
                <w:szCs w:val="24"/>
              </w:rPr>
              <w:t>9</w:t>
            </w:r>
          </w:p>
        </w:tc>
        <w:tc>
          <w:tcPr>
            <w:tcW w:w="1310" w:type="dxa"/>
          </w:tcPr>
          <w:p w:rsidR="00A871C3" w:rsidRPr="0097695E" w:rsidRDefault="00A871C3" w:rsidP="00A871C3">
            <w:pPr>
              <w:jc w:val="center"/>
              <w:rPr>
                <w:rFonts w:cs="Times New Roman"/>
                <w:sz w:val="24"/>
                <w:szCs w:val="24"/>
              </w:rPr>
            </w:pPr>
            <w:r>
              <w:rPr>
                <w:rFonts w:cs="Times New Roman"/>
                <w:sz w:val="24"/>
                <w:szCs w:val="24"/>
              </w:rPr>
              <w:t>10</w:t>
            </w:r>
          </w:p>
        </w:tc>
      </w:tr>
      <w:tr w:rsidR="0097695E" w:rsidRPr="005B7004" w:rsidTr="007A0367">
        <w:tc>
          <w:tcPr>
            <w:tcW w:w="636" w:type="dxa"/>
          </w:tcPr>
          <w:p w:rsidR="0097695E" w:rsidRPr="005B7004" w:rsidRDefault="0097695E" w:rsidP="007A6F08">
            <w:pPr>
              <w:jc w:val="center"/>
              <w:rPr>
                <w:rFonts w:cs="Times New Roman"/>
                <w:sz w:val="24"/>
                <w:szCs w:val="24"/>
              </w:rPr>
            </w:pPr>
            <w:r w:rsidRPr="005B7004">
              <w:rPr>
                <w:rFonts w:cs="Times New Roman"/>
                <w:sz w:val="24"/>
                <w:szCs w:val="24"/>
              </w:rPr>
              <w:t>1</w:t>
            </w:r>
          </w:p>
        </w:tc>
        <w:tc>
          <w:tcPr>
            <w:tcW w:w="13892" w:type="dxa"/>
            <w:gridSpan w:val="9"/>
          </w:tcPr>
          <w:p w:rsidR="0097695E" w:rsidRPr="0097695E" w:rsidRDefault="0097695E" w:rsidP="0097695E">
            <w:pPr>
              <w:rPr>
                <w:rFonts w:cs="Times New Roman"/>
                <w:sz w:val="24"/>
                <w:szCs w:val="24"/>
              </w:rPr>
            </w:pPr>
            <w:r w:rsidRPr="0097695E">
              <w:rPr>
                <w:rFonts w:cs="Times New Roman"/>
                <w:sz w:val="24"/>
                <w:szCs w:val="24"/>
              </w:rPr>
              <w:t xml:space="preserve">Программа </w:t>
            </w:r>
            <w:r w:rsidRPr="0097695E">
              <w:rPr>
                <w:rFonts w:cs="Times New Roman"/>
                <w:bCs/>
                <w:sz w:val="24"/>
                <w:szCs w:val="24"/>
              </w:rPr>
              <w:t>«Укрепление общественного здоровья»</w:t>
            </w:r>
          </w:p>
        </w:tc>
      </w:tr>
      <w:tr w:rsidR="0097695E" w:rsidRPr="005B7004" w:rsidTr="007A0367">
        <w:tc>
          <w:tcPr>
            <w:tcW w:w="636" w:type="dxa"/>
          </w:tcPr>
          <w:p w:rsidR="0097695E" w:rsidRPr="005B7004" w:rsidRDefault="0097695E" w:rsidP="004207E1">
            <w:pPr>
              <w:jc w:val="center"/>
              <w:rPr>
                <w:rFonts w:cs="Times New Roman"/>
                <w:sz w:val="24"/>
                <w:szCs w:val="24"/>
              </w:rPr>
            </w:pPr>
          </w:p>
        </w:tc>
        <w:tc>
          <w:tcPr>
            <w:tcW w:w="13892" w:type="dxa"/>
            <w:gridSpan w:val="9"/>
          </w:tcPr>
          <w:p w:rsidR="0097695E" w:rsidRPr="00864212" w:rsidRDefault="0097695E" w:rsidP="00864212">
            <w:pPr>
              <w:rPr>
                <w:sz w:val="24"/>
                <w:szCs w:val="24"/>
              </w:rPr>
            </w:pPr>
            <w:r w:rsidRPr="0097695E">
              <w:rPr>
                <w:rFonts w:cs="Times New Roman"/>
                <w:bCs/>
                <w:sz w:val="24"/>
                <w:szCs w:val="24"/>
              </w:rPr>
              <w:t>Национальный проект «Демография», в том числе региональный проект «Формирование системы мотивации граждан к здоровому образу жизни, включая здоровое питание и отказ от вредных привычек»</w:t>
            </w:r>
          </w:p>
        </w:tc>
      </w:tr>
      <w:tr w:rsidR="0097695E" w:rsidRPr="005B7004" w:rsidTr="00A871C3">
        <w:tc>
          <w:tcPr>
            <w:tcW w:w="636" w:type="dxa"/>
          </w:tcPr>
          <w:p w:rsidR="0097695E" w:rsidRPr="0097695E" w:rsidRDefault="0097695E" w:rsidP="0097695E">
            <w:pPr>
              <w:jc w:val="center"/>
              <w:rPr>
                <w:rFonts w:cs="Times New Roman"/>
                <w:sz w:val="24"/>
                <w:szCs w:val="24"/>
              </w:rPr>
            </w:pPr>
            <w:r w:rsidRPr="0097695E">
              <w:rPr>
                <w:rFonts w:cs="Times New Roman"/>
                <w:sz w:val="24"/>
                <w:szCs w:val="24"/>
              </w:rPr>
              <w:t>1.1</w:t>
            </w:r>
          </w:p>
        </w:tc>
        <w:tc>
          <w:tcPr>
            <w:tcW w:w="3504" w:type="dxa"/>
          </w:tcPr>
          <w:p w:rsidR="0097695E" w:rsidRPr="0097695E" w:rsidRDefault="0097695E" w:rsidP="0071668B">
            <w:pPr>
              <w:jc w:val="both"/>
              <w:rPr>
                <w:sz w:val="24"/>
                <w:szCs w:val="24"/>
              </w:rPr>
            </w:pPr>
            <w:r w:rsidRPr="0097695E">
              <w:rPr>
                <w:sz w:val="24"/>
                <w:szCs w:val="24"/>
              </w:rPr>
              <w:t>Количество размещенных информационных материалов о наиболее актуальных вопросах по ведению здорового образа жизни в средствах массовой информации</w:t>
            </w:r>
          </w:p>
        </w:tc>
        <w:tc>
          <w:tcPr>
            <w:tcW w:w="1374" w:type="dxa"/>
          </w:tcPr>
          <w:p w:rsidR="0097695E" w:rsidRPr="005B7004" w:rsidRDefault="0029078D" w:rsidP="0097695E">
            <w:pPr>
              <w:jc w:val="center"/>
              <w:rPr>
                <w:rFonts w:cs="Times New Roman"/>
                <w:sz w:val="24"/>
                <w:szCs w:val="24"/>
              </w:rPr>
            </w:pPr>
            <w:r>
              <w:rPr>
                <w:sz w:val="24"/>
                <w:szCs w:val="24"/>
              </w:rPr>
              <w:t>Штук</w:t>
            </w:r>
          </w:p>
        </w:tc>
        <w:tc>
          <w:tcPr>
            <w:tcW w:w="919" w:type="dxa"/>
          </w:tcPr>
          <w:p w:rsidR="0097695E" w:rsidRPr="005B7004" w:rsidRDefault="0097695E" w:rsidP="0097695E">
            <w:pPr>
              <w:jc w:val="center"/>
              <w:rPr>
                <w:rFonts w:cs="Times New Roman"/>
                <w:sz w:val="24"/>
                <w:szCs w:val="24"/>
              </w:rPr>
            </w:pPr>
            <w:r w:rsidRPr="005B7004">
              <w:rPr>
                <w:rFonts w:cs="Times New Roman"/>
                <w:sz w:val="24"/>
                <w:szCs w:val="24"/>
              </w:rPr>
              <w:t>3</w:t>
            </w:r>
          </w:p>
        </w:tc>
        <w:tc>
          <w:tcPr>
            <w:tcW w:w="1558" w:type="dxa"/>
          </w:tcPr>
          <w:p w:rsidR="0097695E" w:rsidRPr="005B7004" w:rsidRDefault="0097695E" w:rsidP="0097695E">
            <w:pPr>
              <w:jc w:val="center"/>
              <w:rPr>
                <w:rFonts w:cs="Times New Roman"/>
                <w:sz w:val="24"/>
                <w:szCs w:val="24"/>
              </w:rPr>
            </w:pPr>
            <w:r w:rsidRPr="005B7004">
              <w:rPr>
                <w:sz w:val="24"/>
                <w:szCs w:val="24"/>
              </w:rPr>
              <w:t>-</w:t>
            </w:r>
          </w:p>
        </w:tc>
        <w:tc>
          <w:tcPr>
            <w:tcW w:w="1161" w:type="dxa"/>
          </w:tcPr>
          <w:p w:rsidR="0097695E" w:rsidRPr="005B7004" w:rsidRDefault="004A4139" w:rsidP="0097695E">
            <w:pPr>
              <w:jc w:val="center"/>
              <w:rPr>
                <w:rFonts w:cs="Times New Roman"/>
                <w:sz w:val="24"/>
                <w:szCs w:val="24"/>
              </w:rPr>
            </w:pPr>
            <w:r>
              <w:rPr>
                <w:rFonts w:cs="Times New Roman"/>
                <w:sz w:val="24"/>
                <w:szCs w:val="24"/>
              </w:rPr>
              <w:t>24</w:t>
            </w:r>
          </w:p>
        </w:tc>
        <w:tc>
          <w:tcPr>
            <w:tcW w:w="1364" w:type="dxa"/>
          </w:tcPr>
          <w:p w:rsidR="0097695E" w:rsidRPr="005B7004" w:rsidRDefault="004A4139" w:rsidP="0097695E">
            <w:pPr>
              <w:jc w:val="center"/>
              <w:rPr>
                <w:rFonts w:cs="Times New Roman"/>
                <w:sz w:val="24"/>
                <w:szCs w:val="24"/>
              </w:rPr>
            </w:pPr>
            <w:r>
              <w:rPr>
                <w:rFonts w:cs="Times New Roman"/>
                <w:sz w:val="24"/>
                <w:szCs w:val="24"/>
              </w:rPr>
              <w:t>24</w:t>
            </w:r>
          </w:p>
        </w:tc>
        <w:tc>
          <w:tcPr>
            <w:tcW w:w="1391" w:type="dxa"/>
          </w:tcPr>
          <w:p w:rsidR="0097695E" w:rsidRPr="005B7004" w:rsidRDefault="004A4139" w:rsidP="0097695E">
            <w:pPr>
              <w:jc w:val="center"/>
              <w:rPr>
                <w:rFonts w:cs="Times New Roman"/>
                <w:sz w:val="24"/>
                <w:szCs w:val="24"/>
              </w:rPr>
            </w:pPr>
            <w:r>
              <w:rPr>
                <w:rFonts w:cs="Times New Roman"/>
                <w:sz w:val="24"/>
                <w:szCs w:val="24"/>
              </w:rPr>
              <w:t>24</w:t>
            </w:r>
          </w:p>
        </w:tc>
        <w:tc>
          <w:tcPr>
            <w:tcW w:w="1311" w:type="dxa"/>
          </w:tcPr>
          <w:p w:rsidR="0097695E" w:rsidRPr="005B7004" w:rsidRDefault="004A4139" w:rsidP="0097695E">
            <w:pPr>
              <w:jc w:val="center"/>
              <w:rPr>
                <w:sz w:val="24"/>
                <w:szCs w:val="24"/>
              </w:rPr>
            </w:pPr>
            <w:r>
              <w:rPr>
                <w:sz w:val="24"/>
                <w:szCs w:val="24"/>
              </w:rPr>
              <w:t>24</w:t>
            </w:r>
          </w:p>
        </w:tc>
        <w:tc>
          <w:tcPr>
            <w:tcW w:w="1310" w:type="dxa"/>
          </w:tcPr>
          <w:p w:rsidR="0097695E" w:rsidRPr="005B7004" w:rsidRDefault="004A4139" w:rsidP="0097695E">
            <w:pPr>
              <w:jc w:val="center"/>
              <w:rPr>
                <w:sz w:val="24"/>
                <w:szCs w:val="24"/>
              </w:rPr>
            </w:pPr>
            <w:r>
              <w:rPr>
                <w:sz w:val="24"/>
                <w:szCs w:val="24"/>
              </w:rPr>
              <w:t>24</w:t>
            </w:r>
          </w:p>
        </w:tc>
      </w:tr>
      <w:tr w:rsidR="0097695E" w:rsidRPr="005B7004" w:rsidTr="00A871C3">
        <w:tc>
          <w:tcPr>
            <w:tcW w:w="636" w:type="dxa"/>
          </w:tcPr>
          <w:p w:rsidR="0097695E" w:rsidRPr="0097695E" w:rsidRDefault="0097695E" w:rsidP="0097695E">
            <w:pPr>
              <w:jc w:val="center"/>
              <w:rPr>
                <w:rFonts w:cs="Times New Roman"/>
                <w:sz w:val="24"/>
                <w:szCs w:val="24"/>
              </w:rPr>
            </w:pPr>
            <w:r w:rsidRPr="0097695E">
              <w:rPr>
                <w:rFonts w:cs="Times New Roman"/>
                <w:sz w:val="24"/>
                <w:szCs w:val="24"/>
              </w:rPr>
              <w:t>1.2</w:t>
            </w:r>
          </w:p>
        </w:tc>
        <w:tc>
          <w:tcPr>
            <w:tcW w:w="3504" w:type="dxa"/>
          </w:tcPr>
          <w:p w:rsidR="0097695E" w:rsidRDefault="0097695E" w:rsidP="00301B4E">
            <w:pPr>
              <w:jc w:val="both"/>
              <w:rPr>
                <w:sz w:val="24"/>
                <w:szCs w:val="24"/>
              </w:rPr>
            </w:pPr>
            <w:r w:rsidRPr="0097695E">
              <w:rPr>
                <w:sz w:val="24"/>
                <w:szCs w:val="24"/>
              </w:rPr>
              <w:t>Количество проведенных семинаров по вопросам профилактики хронических неинфекционных заболеваний, факторов риска их развития, пользе своевременной диагностики и регулярного наблюдения за своим здоровьем, прохождение диспансеризации и</w:t>
            </w:r>
            <w:r w:rsidR="00A871C3">
              <w:rPr>
                <w:sz w:val="24"/>
                <w:szCs w:val="24"/>
              </w:rPr>
              <w:t xml:space="preserve"> ведении здорового образа жизни</w:t>
            </w:r>
          </w:p>
          <w:p w:rsidR="00A871C3" w:rsidRPr="0097695E" w:rsidRDefault="00A871C3" w:rsidP="00301B4E">
            <w:pPr>
              <w:jc w:val="both"/>
              <w:rPr>
                <w:sz w:val="24"/>
                <w:szCs w:val="24"/>
              </w:rPr>
            </w:pPr>
          </w:p>
        </w:tc>
        <w:tc>
          <w:tcPr>
            <w:tcW w:w="1374" w:type="dxa"/>
          </w:tcPr>
          <w:p w:rsidR="0097695E" w:rsidRPr="005B7004" w:rsidRDefault="0029078D" w:rsidP="0097695E">
            <w:pPr>
              <w:jc w:val="center"/>
              <w:rPr>
                <w:sz w:val="24"/>
                <w:szCs w:val="24"/>
              </w:rPr>
            </w:pPr>
            <w:r w:rsidRPr="004A4139">
              <w:rPr>
                <w:sz w:val="24"/>
                <w:szCs w:val="24"/>
              </w:rPr>
              <w:t>Штук</w:t>
            </w:r>
          </w:p>
        </w:tc>
        <w:tc>
          <w:tcPr>
            <w:tcW w:w="919" w:type="dxa"/>
          </w:tcPr>
          <w:p w:rsidR="0097695E" w:rsidRPr="005B7004" w:rsidRDefault="0097695E" w:rsidP="0097695E">
            <w:pPr>
              <w:jc w:val="center"/>
              <w:rPr>
                <w:rFonts w:cs="Times New Roman"/>
                <w:sz w:val="24"/>
                <w:szCs w:val="24"/>
              </w:rPr>
            </w:pPr>
            <w:r w:rsidRPr="005B7004">
              <w:rPr>
                <w:rFonts w:cs="Times New Roman"/>
                <w:sz w:val="24"/>
                <w:szCs w:val="24"/>
              </w:rPr>
              <w:t>3</w:t>
            </w:r>
          </w:p>
        </w:tc>
        <w:tc>
          <w:tcPr>
            <w:tcW w:w="1558" w:type="dxa"/>
          </w:tcPr>
          <w:p w:rsidR="0097695E" w:rsidRPr="005B7004" w:rsidRDefault="0094498C" w:rsidP="0097695E">
            <w:pPr>
              <w:jc w:val="center"/>
              <w:rPr>
                <w:sz w:val="24"/>
                <w:szCs w:val="24"/>
              </w:rPr>
            </w:pPr>
            <w:r>
              <w:rPr>
                <w:sz w:val="24"/>
                <w:szCs w:val="24"/>
              </w:rPr>
              <w:t>-</w:t>
            </w:r>
          </w:p>
        </w:tc>
        <w:tc>
          <w:tcPr>
            <w:tcW w:w="1161" w:type="dxa"/>
          </w:tcPr>
          <w:p w:rsidR="0097695E" w:rsidRPr="005B7004" w:rsidRDefault="004A4139" w:rsidP="0097695E">
            <w:pPr>
              <w:contextualSpacing/>
              <w:jc w:val="center"/>
              <w:rPr>
                <w:sz w:val="24"/>
                <w:szCs w:val="24"/>
              </w:rPr>
            </w:pPr>
            <w:r>
              <w:rPr>
                <w:sz w:val="24"/>
                <w:szCs w:val="24"/>
              </w:rPr>
              <w:t>6</w:t>
            </w:r>
          </w:p>
        </w:tc>
        <w:tc>
          <w:tcPr>
            <w:tcW w:w="1364" w:type="dxa"/>
          </w:tcPr>
          <w:p w:rsidR="0097695E" w:rsidRPr="005B7004" w:rsidRDefault="004A4139" w:rsidP="0097695E">
            <w:pPr>
              <w:contextualSpacing/>
              <w:jc w:val="center"/>
              <w:rPr>
                <w:sz w:val="24"/>
                <w:szCs w:val="24"/>
              </w:rPr>
            </w:pPr>
            <w:r>
              <w:rPr>
                <w:sz w:val="24"/>
                <w:szCs w:val="24"/>
              </w:rPr>
              <w:t>6</w:t>
            </w:r>
          </w:p>
        </w:tc>
        <w:tc>
          <w:tcPr>
            <w:tcW w:w="1391" w:type="dxa"/>
          </w:tcPr>
          <w:p w:rsidR="0097695E" w:rsidRPr="005B7004" w:rsidRDefault="004A4139" w:rsidP="0097695E">
            <w:pPr>
              <w:contextualSpacing/>
              <w:jc w:val="center"/>
              <w:rPr>
                <w:sz w:val="24"/>
                <w:szCs w:val="24"/>
              </w:rPr>
            </w:pPr>
            <w:r>
              <w:rPr>
                <w:sz w:val="24"/>
                <w:szCs w:val="24"/>
              </w:rPr>
              <w:t>6</w:t>
            </w:r>
          </w:p>
        </w:tc>
        <w:tc>
          <w:tcPr>
            <w:tcW w:w="1311" w:type="dxa"/>
          </w:tcPr>
          <w:p w:rsidR="0097695E" w:rsidRPr="005B7004" w:rsidRDefault="004A4139" w:rsidP="0097695E">
            <w:pPr>
              <w:contextualSpacing/>
              <w:jc w:val="center"/>
              <w:rPr>
                <w:sz w:val="24"/>
                <w:szCs w:val="24"/>
              </w:rPr>
            </w:pPr>
            <w:r>
              <w:rPr>
                <w:sz w:val="24"/>
                <w:szCs w:val="24"/>
              </w:rPr>
              <w:t>6</w:t>
            </w:r>
          </w:p>
        </w:tc>
        <w:tc>
          <w:tcPr>
            <w:tcW w:w="1310" w:type="dxa"/>
          </w:tcPr>
          <w:p w:rsidR="0097695E" w:rsidRPr="005B7004" w:rsidRDefault="004A4139" w:rsidP="0097695E">
            <w:pPr>
              <w:contextualSpacing/>
              <w:jc w:val="center"/>
              <w:rPr>
                <w:sz w:val="24"/>
                <w:szCs w:val="24"/>
              </w:rPr>
            </w:pPr>
            <w:r>
              <w:rPr>
                <w:sz w:val="24"/>
                <w:szCs w:val="24"/>
              </w:rPr>
              <w:t>6</w:t>
            </w:r>
          </w:p>
        </w:tc>
      </w:tr>
      <w:tr w:rsidR="00A871C3" w:rsidRPr="005B7004" w:rsidTr="00A871C3">
        <w:tc>
          <w:tcPr>
            <w:tcW w:w="636" w:type="dxa"/>
          </w:tcPr>
          <w:p w:rsidR="00A871C3" w:rsidRPr="005B7004" w:rsidRDefault="00A871C3" w:rsidP="00A871C3">
            <w:pPr>
              <w:jc w:val="center"/>
              <w:rPr>
                <w:rFonts w:cs="Times New Roman"/>
                <w:sz w:val="24"/>
                <w:szCs w:val="24"/>
              </w:rPr>
            </w:pPr>
            <w:r>
              <w:rPr>
                <w:rFonts w:cs="Times New Roman"/>
                <w:sz w:val="24"/>
                <w:szCs w:val="24"/>
              </w:rPr>
              <w:lastRenderedPageBreak/>
              <w:t>1</w:t>
            </w:r>
          </w:p>
        </w:tc>
        <w:tc>
          <w:tcPr>
            <w:tcW w:w="3504" w:type="dxa"/>
          </w:tcPr>
          <w:p w:rsidR="00A871C3" w:rsidRPr="0097695E" w:rsidRDefault="00A871C3" w:rsidP="00A871C3">
            <w:pPr>
              <w:jc w:val="center"/>
              <w:rPr>
                <w:rFonts w:cs="Times New Roman"/>
                <w:sz w:val="24"/>
                <w:szCs w:val="24"/>
              </w:rPr>
            </w:pPr>
            <w:r>
              <w:rPr>
                <w:rFonts w:cs="Times New Roman"/>
                <w:sz w:val="24"/>
                <w:szCs w:val="24"/>
              </w:rPr>
              <w:t>2</w:t>
            </w:r>
          </w:p>
        </w:tc>
        <w:tc>
          <w:tcPr>
            <w:tcW w:w="1374" w:type="dxa"/>
          </w:tcPr>
          <w:p w:rsidR="00A871C3" w:rsidRPr="0097695E" w:rsidRDefault="00A871C3" w:rsidP="00A871C3">
            <w:pPr>
              <w:jc w:val="center"/>
              <w:rPr>
                <w:rFonts w:cs="Times New Roman"/>
                <w:sz w:val="24"/>
                <w:szCs w:val="24"/>
              </w:rPr>
            </w:pPr>
            <w:r>
              <w:rPr>
                <w:rFonts w:cs="Times New Roman"/>
                <w:sz w:val="24"/>
                <w:szCs w:val="24"/>
              </w:rPr>
              <w:t>3</w:t>
            </w:r>
          </w:p>
        </w:tc>
        <w:tc>
          <w:tcPr>
            <w:tcW w:w="919" w:type="dxa"/>
          </w:tcPr>
          <w:p w:rsidR="00A871C3" w:rsidRPr="0097695E" w:rsidRDefault="00A871C3" w:rsidP="00A871C3">
            <w:pPr>
              <w:jc w:val="center"/>
              <w:rPr>
                <w:rFonts w:cs="Times New Roman"/>
                <w:sz w:val="24"/>
                <w:szCs w:val="24"/>
              </w:rPr>
            </w:pPr>
            <w:r>
              <w:rPr>
                <w:rFonts w:cs="Times New Roman"/>
                <w:sz w:val="24"/>
                <w:szCs w:val="24"/>
              </w:rPr>
              <w:t>4</w:t>
            </w:r>
          </w:p>
        </w:tc>
        <w:tc>
          <w:tcPr>
            <w:tcW w:w="1558" w:type="dxa"/>
          </w:tcPr>
          <w:p w:rsidR="00A871C3" w:rsidRPr="0097695E" w:rsidRDefault="00A871C3" w:rsidP="00A871C3">
            <w:pPr>
              <w:jc w:val="center"/>
              <w:rPr>
                <w:rFonts w:cs="Times New Roman"/>
                <w:sz w:val="24"/>
                <w:szCs w:val="24"/>
              </w:rPr>
            </w:pPr>
            <w:r>
              <w:rPr>
                <w:rFonts w:cs="Times New Roman"/>
                <w:sz w:val="24"/>
                <w:szCs w:val="24"/>
              </w:rPr>
              <w:t>5</w:t>
            </w:r>
          </w:p>
        </w:tc>
        <w:tc>
          <w:tcPr>
            <w:tcW w:w="1161" w:type="dxa"/>
          </w:tcPr>
          <w:p w:rsidR="00A871C3" w:rsidRPr="0097695E" w:rsidRDefault="00A871C3" w:rsidP="00A871C3">
            <w:pPr>
              <w:jc w:val="center"/>
              <w:rPr>
                <w:rFonts w:cs="Times New Roman"/>
                <w:sz w:val="24"/>
                <w:szCs w:val="24"/>
              </w:rPr>
            </w:pPr>
            <w:r>
              <w:rPr>
                <w:rFonts w:cs="Times New Roman"/>
                <w:sz w:val="24"/>
                <w:szCs w:val="24"/>
              </w:rPr>
              <w:t>6</w:t>
            </w:r>
          </w:p>
        </w:tc>
        <w:tc>
          <w:tcPr>
            <w:tcW w:w="1364" w:type="dxa"/>
          </w:tcPr>
          <w:p w:rsidR="00A871C3" w:rsidRPr="0097695E" w:rsidRDefault="00A871C3" w:rsidP="00A871C3">
            <w:pPr>
              <w:jc w:val="center"/>
              <w:rPr>
                <w:rFonts w:cs="Times New Roman"/>
                <w:sz w:val="24"/>
                <w:szCs w:val="24"/>
              </w:rPr>
            </w:pPr>
            <w:r>
              <w:rPr>
                <w:rFonts w:cs="Times New Roman"/>
                <w:sz w:val="24"/>
                <w:szCs w:val="24"/>
              </w:rPr>
              <w:t>7</w:t>
            </w:r>
          </w:p>
        </w:tc>
        <w:tc>
          <w:tcPr>
            <w:tcW w:w="1391" w:type="dxa"/>
          </w:tcPr>
          <w:p w:rsidR="00A871C3" w:rsidRPr="0097695E" w:rsidRDefault="00A871C3" w:rsidP="00A871C3">
            <w:pPr>
              <w:jc w:val="center"/>
              <w:rPr>
                <w:rFonts w:cs="Times New Roman"/>
                <w:sz w:val="24"/>
                <w:szCs w:val="24"/>
              </w:rPr>
            </w:pPr>
            <w:r>
              <w:rPr>
                <w:rFonts w:cs="Times New Roman"/>
                <w:sz w:val="24"/>
                <w:szCs w:val="24"/>
              </w:rPr>
              <w:t>8</w:t>
            </w:r>
          </w:p>
        </w:tc>
        <w:tc>
          <w:tcPr>
            <w:tcW w:w="1311" w:type="dxa"/>
          </w:tcPr>
          <w:p w:rsidR="00A871C3" w:rsidRPr="0097695E" w:rsidRDefault="00A871C3" w:rsidP="00A871C3">
            <w:pPr>
              <w:jc w:val="center"/>
              <w:rPr>
                <w:rFonts w:cs="Times New Roman"/>
                <w:sz w:val="24"/>
                <w:szCs w:val="24"/>
              </w:rPr>
            </w:pPr>
            <w:r>
              <w:rPr>
                <w:rFonts w:cs="Times New Roman"/>
                <w:sz w:val="24"/>
                <w:szCs w:val="24"/>
              </w:rPr>
              <w:t>9</w:t>
            </w:r>
          </w:p>
        </w:tc>
        <w:tc>
          <w:tcPr>
            <w:tcW w:w="1310" w:type="dxa"/>
          </w:tcPr>
          <w:p w:rsidR="00A871C3" w:rsidRPr="0097695E" w:rsidRDefault="00A871C3" w:rsidP="00A871C3">
            <w:pPr>
              <w:jc w:val="center"/>
              <w:rPr>
                <w:rFonts w:cs="Times New Roman"/>
                <w:sz w:val="24"/>
                <w:szCs w:val="24"/>
              </w:rPr>
            </w:pPr>
            <w:r>
              <w:rPr>
                <w:rFonts w:cs="Times New Roman"/>
                <w:sz w:val="24"/>
                <w:szCs w:val="24"/>
              </w:rPr>
              <w:t>10</w:t>
            </w:r>
          </w:p>
        </w:tc>
      </w:tr>
      <w:tr w:rsidR="00A871C3" w:rsidRPr="005B7004" w:rsidTr="00A871C3">
        <w:tc>
          <w:tcPr>
            <w:tcW w:w="636" w:type="dxa"/>
          </w:tcPr>
          <w:p w:rsidR="00A871C3" w:rsidRPr="0097695E" w:rsidRDefault="00A871C3" w:rsidP="00A871C3">
            <w:pPr>
              <w:jc w:val="center"/>
              <w:rPr>
                <w:rFonts w:cs="Times New Roman"/>
                <w:sz w:val="24"/>
                <w:szCs w:val="24"/>
              </w:rPr>
            </w:pPr>
            <w:r>
              <w:rPr>
                <w:rFonts w:cs="Times New Roman"/>
                <w:sz w:val="24"/>
                <w:szCs w:val="24"/>
              </w:rPr>
              <w:t>1.3</w:t>
            </w:r>
          </w:p>
        </w:tc>
        <w:tc>
          <w:tcPr>
            <w:tcW w:w="3504" w:type="dxa"/>
          </w:tcPr>
          <w:p w:rsidR="00A871C3" w:rsidRPr="0097695E" w:rsidRDefault="00A871C3" w:rsidP="00A871C3">
            <w:pPr>
              <w:jc w:val="both"/>
              <w:rPr>
                <w:sz w:val="24"/>
                <w:szCs w:val="24"/>
              </w:rPr>
            </w:pPr>
            <w:r w:rsidRPr="0097695E">
              <w:rPr>
                <w:sz w:val="24"/>
                <w:szCs w:val="24"/>
              </w:rPr>
              <w:t>Количество номеров телефонов для организации телефонной «горячей» линии помощи в п</w:t>
            </w:r>
            <w:r>
              <w:rPr>
                <w:sz w:val="24"/>
                <w:szCs w:val="24"/>
              </w:rPr>
              <w:t>реодолении табачной зависимости</w:t>
            </w:r>
          </w:p>
        </w:tc>
        <w:tc>
          <w:tcPr>
            <w:tcW w:w="1374" w:type="dxa"/>
          </w:tcPr>
          <w:p w:rsidR="00A871C3" w:rsidRPr="005B7004" w:rsidRDefault="00A871C3" w:rsidP="00A871C3">
            <w:pPr>
              <w:jc w:val="center"/>
              <w:rPr>
                <w:sz w:val="24"/>
                <w:szCs w:val="24"/>
              </w:rPr>
            </w:pPr>
            <w:r w:rsidRPr="004A4139">
              <w:rPr>
                <w:sz w:val="24"/>
                <w:szCs w:val="24"/>
              </w:rPr>
              <w:t>Штук</w:t>
            </w:r>
          </w:p>
        </w:tc>
        <w:tc>
          <w:tcPr>
            <w:tcW w:w="919" w:type="dxa"/>
          </w:tcPr>
          <w:p w:rsidR="00A871C3" w:rsidRPr="005B7004" w:rsidRDefault="00A871C3" w:rsidP="00A871C3">
            <w:pPr>
              <w:jc w:val="center"/>
              <w:rPr>
                <w:rFonts w:cs="Times New Roman"/>
                <w:sz w:val="24"/>
                <w:szCs w:val="24"/>
              </w:rPr>
            </w:pPr>
            <w:r>
              <w:rPr>
                <w:rFonts w:cs="Times New Roman"/>
                <w:sz w:val="24"/>
                <w:szCs w:val="24"/>
              </w:rPr>
              <w:t>3</w:t>
            </w:r>
          </w:p>
        </w:tc>
        <w:tc>
          <w:tcPr>
            <w:tcW w:w="1558" w:type="dxa"/>
          </w:tcPr>
          <w:p w:rsidR="00A871C3" w:rsidRPr="005B7004" w:rsidRDefault="00A871C3" w:rsidP="00A871C3">
            <w:pPr>
              <w:jc w:val="center"/>
              <w:rPr>
                <w:sz w:val="24"/>
                <w:szCs w:val="24"/>
              </w:rPr>
            </w:pPr>
            <w:r>
              <w:rPr>
                <w:sz w:val="24"/>
                <w:szCs w:val="24"/>
              </w:rPr>
              <w:t>-</w:t>
            </w:r>
          </w:p>
        </w:tc>
        <w:tc>
          <w:tcPr>
            <w:tcW w:w="1161" w:type="dxa"/>
          </w:tcPr>
          <w:p w:rsidR="00A871C3" w:rsidRPr="005B7004" w:rsidRDefault="00A871C3" w:rsidP="00A871C3">
            <w:pPr>
              <w:contextualSpacing/>
              <w:jc w:val="center"/>
              <w:rPr>
                <w:sz w:val="24"/>
                <w:szCs w:val="24"/>
              </w:rPr>
            </w:pPr>
            <w:r>
              <w:rPr>
                <w:sz w:val="24"/>
                <w:szCs w:val="24"/>
              </w:rPr>
              <w:t>1</w:t>
            </w:r>
          </w:p>
        </w:tc>
        <w:tc>
          <w:tcPr>
            <w:tcW w:w="1364" w:type="dxa"/>
          </w:tcPr>
          <w:p w:rsidR="00A871C3" w:rsidRPr="005B7004" w:rsidRDefault="00A871C3" w:rsidP="00A871C3">
            <w:pPr>
              <w:contextualSpacing/>
              <w:jc w:val="center"/>
              <w:rPr>
                <w:sz w:val="24"/>
                <w:szCs w:val="24"/>
              </w:rPr>
            </w:pPr>
            <w:r>
              <w:rPr>
                <w:sz w:val="24"/>
                <w:szCs w:val="24"/>
              </w:rPr>
              <w:t>1</w:t>
            </w:r>
          </w:p>
        </w:tc>
        <w:tc>
          <w:tcPr>
            <w:tcW w:w="1391" w:type="dxa"/>
          </w:tcPr>
          <w:p w:rsidR="00A871C3" w:rsidRPr="005B7004" w:rsidRDefault="00A871C3" w:rsidP="00A871C3">
            <w:pPr>
              <w:contextualSpacing/>
              <w:jc w:val="center"/>
              <w:rPr>
                <w:sz w:val="24"/>
                <w:szCs w:val="24"/>
              </w:rPr>
            </w:pPr>
            <w:r>
              <w:rPr>
                <w:sz w:val="24"/>
                <w:szCs w:val="24"/>
              </w:rPr>
              <w:t>1</w:t>
            </w:r>
          </w:p>
        </w:tc>
        <w:tc>
          <w:tcPr>
            <w:tcW w:w="1311" w:type="dxa"/>
          </w:tcPr>
          <w:p w:rsidR="00A871C3" w:rsidRPr="005B7004" w:rsidRDefault="00A871C3" w:rsidP="00A871C3">
            <w:pPr>
              <w:contextualSpacing/>
              <w:jc w:val="center"/>
              <w:rPr>
                <w:sz w:val="24"/>
                <w:szCs w:val="24"/>
              </w:rPr>
            </w:pPr>
            <w:r>
              <w:rPr>
                <w:sz w:val="24"/>
                <w:szCs w:val="24"/>
              </w:rPr>
              <w:t>1</w:t>
            </w:r>
          </w:p>
        </w:tc>
        <w:tc>
          <w:tcPr>
            <w:tcW w:w="1310" w:type="dxa"/>
          </w:tcPr>
          <w:p w:rsidR="00A871C3" w:rsidRPr="005B7004" w:rsidRDefault="00A871C3" w:rsidP="00A871C3">
            <w:pPr>
              <w:contextualSpacing/>
              <w:jc w:val="center"/>
              <w:rPr>
                <w:sz w:val="24"/>
                <w:szCs w:val="24"/>
              </w:rPr>
            </w:pPr>
            <w:r>
              <w:rPr>
                <w:sz w:val="24"/>
                <w:szCs w:val="24"/>
              </w:rPr>
              <w:t>1</w:t>
            </w:r>
          </w:p>
        </w:tc>
      </w:tr>
      <w:tr w:rsidR="00A871C3" w:rsidRPr="005B7004" w:rsidTr="00A871C3">
        <w:tc>
          <w:tcPr>
            <w:tcW w:w="636" w:type="dxa"/>
          </w:tcPr>
          <w:p w:rsidR="00A871C3" w:rsidRPr="0097695E" w:rsidRDefault="00A871C3" w:rsidP="00A871C3">
            <w:pPr>
              <w:jc w:val="center"/>
              <w:rPr>
                <w:rFonts w:cs="Times New Roman"/>
                <w:sz w:val="24"/>
                <w:szCs w:val="24"/>
              </w:rPr>
            </w:pPr>
            <w:r>
              <w:rPr>
                <w:rFonts w:cs="Times New Roman"/>
                <w:sz w:val="24"/>
                <w:szCs w:val="24"/>
              </w:rPr>
              <w:t>1.4</w:t>
            </w:r>
          </w:p>
        </w:tc>
        <w:tc>
          <w:tcPr>
            <w:tcW w:w="3504" w:type="dxa"/>
          </w:tcPr>
          <w:p w:rsidR="00A871C3" w:rsidRPr="0097695E" w:rsidRDefault="00A871C3" w:rsidP="00A871C3">
            <w:pPr>
              <w:jc w:val="both"/>
              <w:rPr>
                <w:sz w:val="24"/>
                <w:szCs w:val="24"/>
              </w:rPr>
            </w:pPr>
            <w:r w:rsidRPr="0097695E">
              <w:rPr>
                <w:sz w:val="24"/>
                <w:szCs w:val="24"/>
              </w:rPr>
              <w:t>Количество проведенных в образовательных и трудовых коллективах обучающих лекций об основных причинах и факторах развития хронических неинфекционных заболеваний, принципах здорового образа жизни, о пользе своевременной диагностике и регулярног</w:t>
            </w:r>
            <w:r>
              <w:rPr>
                <w:sz w:val="24"/>
                <w:szCs w:val="24"/>
              </w:rPr>
              <w:t>о наблюдения за своим здоровьем</w:t>
            </w:r>
          </w:p>
        </w:tc>
        <w:tc>
          <w:tcPr>
            <w:tcW w:w="1374" w:type="dxa"/>
          </w:tcPr>
          <w:p w:rsidR="00A871C3" w:rsidRPr="005B7004" w:rsidRDefault="00A871C3" w:rsidP="00A871C3">
            <w:pPr>
              <w:jc w:val="center"/>
              <w:rPr>
                <w:sz w:val="24"/>
                <w:szCs w:val="24"/>
              </w:rPr>
            </w:pPr>
            <w:r w:rsidRPr="004A4139">
              <w:rPr>
                <w:sz w:val="24"/>
                <w:szCs w:val="24"/>
              </w:rPr>
              <w:t>Штук</w:t>
            </w:r>
          </w:p>
        </w:tc>
        <w:tc>
          <w:tcPr>
            <w:tcW w:w="919" w:type="dxa"/>
          </w:tcPr>
          <w:p w:rsidR="00A871C3" w:rsidRPr="005B7004" w:rsidRDefault="00A871C3" w:rsidP="00A871C3">
            <w:pPr>
              <w:jc w:val="center"/>
              <w:rPr>
                <w:rFonts w:cs="Times New Roman"/>
                <w:sz w:val="24"/>
                <w:szCs w:val="24"/>
              </w:rPr>
            </w:pPr>
            <w:r>
              <w:rPr>
                <w:rFonts w:cs="Times New Roman"/>
                <w:sz w:val="24"/>
                <w:szCs w:val="24"/>
              </w:rPr>
              <w:t>3</w:t>
            </w:r>
          </w:p>
        </w:tc>
        <w:tc>
          <w:tcPr>
            <w:tcW w:w="1558" w:type="dxa"/>
          </w:tcPr>
          <w:p w:rsidR="00A871C3" w:rsidRPr="005B7004" w:rsidRDefault="00A871C3" w:rsidP="00A871C3">
            <w:pPr>
              <w:jc w:val="center"/>
              <w:rPr>
                <w:sz w:val="24"/>
                <w:szCs w:val="24"/>
              </w:rPr>
            </w:pPr>
            <w:r>
              <w:rPr>
                <w:sz w:val="24"/>
                <w:szCs w:val="24"/>
              </w:rPr>
              <w:t>-</w:t>
            </w:r>
          </w:p>
        </w:tc>
        <w:tc>
          <w:tcPr>
            <w:tcW w:w="1161" w:type="dxa"/>
          </w:tcPr>
          <w:p w:rsidR="00A871C3" w:rsidRPr="005B7004" w:rsidRDefault="00A871C3" w:rsidP="00A871C3">
            <w:pPr>
              <w:contextualSpacing/>
              <w:jc w:val="center"/>
              <w:rPr>
                <w:sz w:val="24"/>
                <w:szCs w:val="24"/>
              </w:rPr>
            </w:pPr>
            <w:r>
              <w:rPr>
                <w:sz w:val="24"/>
                <w:szCs w:val="24"/>
              </w:rPr>
              <w:t>12</w:t>
            </w:r>
          </w:p>
        </w:tc>
        <w:tc>
          <w:tcPr>
            <w:tcW w:w="1364" w:type="dxa"/>
          </w:tcPr>
          <w:p w:rsidR="00A871C3" w:rsidRPr="005B7004" w:rsidRDefault="00A871C3" w:rsidP="00A871C3">
            <w:pPr>
              <w:contextualSpacing/>
              <w:jc w:val="center"/>
              <w:rPr>
                <w:sz w:val="24"/>
                <w:szCs w:val="24"/>
              </w:rPr>
            </w:pPr>
            <w:r>
              <w:rPr>
                <w:sz w:val="24"/>
                <w:szCs w:val="24"/>
              </w:rPr>
              <w:t>12</w:t>
            </w:r>
          </w:p>
        </w:tc>
        <w:tc>
          <w:tcPr>
            <w:tcW w:w="1391" w:type="dxa"/>
          </w:tcPr>
          <w:p w:rsidR="00A871C3" w:rsidRPr="005B7004" w:rsidRDefault="00A871C3" w:rsidP="00A871C3">
            <w:pPr>
              <w:contextualSpacing/>
              <w:jc w:val="center"/>
              <w:rPr>
                <w:sz w:val="24"/>
                <w:szCs w:val="24"/>
              </w:rPr>
            </w:pPr>
            <w:r>
              <w:rPr>
                <w:sz w:val="24"/>
                <w:szCs w:val="24"/>
              </w:rPr>
              <w:t>12</w:t>
            </w:r>
          </w:p>
        </w:tc>
        <w:tc>
          <w:tcPr>
            <w:tcW w:w="1311" w:type="dxa"/>
          </w:tcPr>
          <w:p w:rsidR="00A871C3" w:rsidRPr="005B7004" w:rsidRDefault="00A871C3" w:rsidP="00A871C3">
            <w:pPr>
              <w:contextualSpacing/>
              <w:jc w:val="center"/>
              <w:rPr>
                <w:sz w:val="24"/>
                <w:szCs w:val="24"/>
              </w:rPr>
            </w:pPr>
            <w:r>
              <w:rPr>
                <w:sz w:val="24"/>
                <w:szCs w:val="24"/>
              </w:rPr>
              <w:t>12</w:t>
            </w:r>
          </w:p>
        </w:tc>
        <w:tc>
          <w:tcPr>
            <w:tcW w:w="1310" w:type="dxa"/>
          </w:tcPr>
          <w:p w:rsidR="00A871C3" w:rsidRPr="005B7004" w:rsidRDefault="00A871C3" w:rsidP="00A871C3">
            <w:pPr>
              <w:contextualSpacing/>
              <w:jc w:val="center"/>
              <w:rPr>
                <w:sz w:val="24"/>
                <w:szCs w:val="24"/>
              </w:rPr>
            </w:pPr>
            <w:r>
              <w:rPr>
                <w:sz w:val="24"/>
                <w:szCs w:val="24"/>
              </w:rPr>
              <w:t>12</w:t>
            </w:r>
          </w:p>
        </w:tc>
      </w:tr>
      <w:tr w:rsidR="00A871C3" w:rsidRPr="005B7004" w:rsidTr="00A871C3">
        <w:tc>
          <w:tcPr>
            <w:tcW w:w="636" w:type="dxa"/>
          </w:tcPr>
          <w:p w:rsidR="00A871C3" w:rsidRPr="0097695E" w:rsidRDefault="00A871C3" w:rsidP="00A871C3">
            <w:pPr>
              <w:jc w:val="center"/>
              <w:rPr>
                <w:rFonts w:cs="Times New Roman"/>
                <w:sz w:val="24"/>
                <w:szCs w:val="24"/>
              </w:rPr>
            </w:pPr>
            <w:r>
              <w:rPr>
                <w:rFonts w:cs="Times New Roman"/>
                <w:sz w:val="24"/>
                <w:szCs w:val="24"/>
              </w:rPr>
              <w:t>1.5</w:t>
            </w:r>
          </w:p>
        </w:tc>
        <w:tc>
          <w:tcPr>
            <w:tcW w:w="3504" w:type="dxa"/>
          </w:tcPr>
          <w:p w:rsidR="00A871C3" w:rsidRPr="0097695E" w:rsidRDefault="00A871C3" w:rsidP="00A871C3">
            <w:pPr>
              <w:jc w:val="both"/>
              <w:rPr>
                <w:sz w:val="24"/>
                <w:szCs w:val="24"/>
              </w:rPr>
            </w:pPr>
            <w:r w:rsidRPr="0097695E">
              <w:rPr>
                <w:sz w:val="24"/>
                <w:szCs w:val="24"/>
              </w:rPr>
              <w:t>Количество проведенных массовых профилактических мероприятий, посвященных профилактике и раннему выявлению хрониче</w:t>
            </w:r>
            <w:r>
              <w:rPr>
                <w:sz w:val="24"/>
                <w:szCs w:val="24"/>
              </w:rPr>
              <w:t>ских неинфекционных заболеваний</w:t>
            </w:r>
          </w:p>
        </w:tc>
        <w:tc>
          <w:tcPr>
            <w:tcW w:w="1374" w:type="dxa"/>
          </w:tcPr>
          <w:p w:rsidR="00A871C3" w:rsidRPr="005B7004" w:rsidRDefault="00A871C3" w:rsidP="00A871C3">
            <w:pPr>
              <w:jc w:val="center"/>
              <w:rPr>
                <w:sz w:val="24"/>
                <w:szCs w:val="24"/>
              </w:rPr>
            </w:pPr>
            <w:r w:rsidRPr="004A4139">
              <w:rPr>
                <w:sz w:val="24"/>
                <w:szCs w:val="24"/>
              </w:rPr>
              <w:t>Штук</w:t>
            </w:r>
          </w:p>
        </w:tc>
        <w:tc>
          <w:tcPr>
            <w:tcW w:w="919" w:type="dxa"/>
          </w:tcPr>
          <w:p w:rsidR="00A871C3" w:rsidRPr="005B7004" w:rsidRDefault="00A871C3" w:rsidP="00A871C3">
            <w:pPr>
              <w:jc w:val="center"/>
              <w:rPr>
                <w:rFonts w:cs="Times New Roman"/>
                <w:sz w:val="24"/>
                <w:szCs w:val="24"/>
              </w:rPr>
            </w:pPr>
            <w:r>
              <w:rPr>
                <w:rFonts w:cs="Times New Roman"/>
                <w:sz w:val="24"/>
                <w:szCs w:val="24"/>
              </w:rPr>
              <w:t>3</w:t>
            </w:r>
          </w:p>
        </w:tc>
        <w:tc>
          <w:tcPr>
            <w:tcW w:w="1558" w:type="dxa"/>
          </w:tcPr>
          <w:p w:rsidR="00A871C3" w:rsidRPr="005B7004" w:rsidRDefault="00A871C3" w:rsidP="00A871C3">
            <w:pPr>
              <w:jc w:val="center"/>
              <w:rPr>
                <w:sz w:val="24"/>
                <w:szCs w:val="24"/>
              </w:rPr>
            </w:pPr>
            <w:r>
              <w:rPr>
                <w:sz w:val="24"/>
                <w:szCs w:val="24"/>
              </w:rPr>
              <w:t>-</w:t>
            </w:r>
          </w:p>
        </w:tc>
        <w:tc>
          <w:tcPr>
            <w:tcW w:w="1161" w:type="dxa"/>
          </w:tcPr>
          <w:p w:rsidR="00A871C3" w:rsidRPr="005B7004" w:rsidRDefault="00A871C3" w:rsidP="00A871C3">
            <w:pPr>
              <w:contextualSpacing/>
              <w:jc w:val="center"/>
              <w:rPr>
                <w:sz w:val="24"/>
                <w:szCs w:val="24"/>
              </w:rPr>
            </w:pPr>
            <w:r>
              <w:rPr>
                <w:sz w:val="24"/>
                <w:szCs w:val="24"/>
              </w:rPr>
              <w:t>4</w:t>
            </w:r>
          </w:p>
        </w:tc>
        <w:tc>
          <w:tcPr>
            <w:tcW w:w="1364" w:type="dxa"/>
          </w:tcPr>
          <w:p w:rsidR="00A871C3" w:rsidRPr="005B7004" w:rsidRDefault="00A871C3" w:rsidP="00A871C3">
            <w:pPr>
              <w:contextualSpacing/>
              <w:jc w:val="center"/>
              <w:rPr>
                <w:sz w:val="24"/>
                <w:szCs w:val="24"/>
              </w:rPr>
            </w:pPr>
            <w:r>
              <w:rPr>
                <w:sz w:val="24"/>
                <w:szCs w:val="24"/>
              </w:rPr>
              <w:t>4</w:t>
            </w:r>
          </w:p>
        </w:tc>
        <w:tc>
          <w:tcPr>
            <w:tcW w:w="1391" w:type="dxa"/>
          </w:tcPr>
          <w:p w:rsidR="00A871C3" w:rsidRPr="005B7004" w:rsidRDefault="00A871C3" w:rsidP="00A871C3">
            <w:pPr>
              <w:contextualSpacing/>
              <w:jc w:val="center"/>
              <w:rPr>
                <w:sz w:val="24"/>
                <w:szCs w:val="24"/>
              </w:rPr>
            </w:pPr>
            <w:r>
              <w:rPr>
                <w:sz w:val="24"/>
                <w:szCs w:val="24"/>
              </w:rPr>
              <w:t>4</w:t>
            </w:r>
          </w:p>
        </w:tc>
        <w:tc>
          <w:tcPr>
            <w:tcW w:w="1311" w:type="dxa"/>
          </w:tcPr>
          <w:p w:rsidR="00A871C3" w:rsidRPr="005B7004" w:rsidRDefault="00A871C3" w:rsidP="00A871C3">
            <w:pPr>
              <w:contextualSpacing/>
              <w:jc w:val="center"/>
              <w:rPr>
                <w:sz w:val="24"/>
                <w:szCs w:val="24"/>
              </w:rPr>
            </w:pPr>
            <w:r>
              <w:rPr>
                <w:sz w:val="24"/>
                <w:szCs w:val="24"/>
              </w:rPr>
              <w:t>4</w:t>
            </w:r>
          </w:p>
        </w:tc>
        <w:tc>
          <w:tcPr>
            <w:tcW w:w="1310" w:type="dxa"/>
          </w:tcPr>
          <w:p w:rsidR="00A871C3" w:rsidRPr="005B7004" w:rsidRDefault="00A871C3" w:rsidP="00A871C3">
            <w:pPr>
              <w:contextualSpacing/>
              <w:jc w:val="center"/>
              <w:rPr>
                <w:sz w:val="24"/>
                <w:szCs w:val="24"/>
              </w:rPr>
            </w:pPr>
            <w:r>
              <w:rPr>
                <w:sz w:val="24"/>
                <w:szCs w:val="24"/>
              </w:rPr>
              <w:t>4</w:t>
            </w:r>
          </w:p>
        </w:tc>
      </w:tr>
      <w:tr w:rsidR="00A871C3" w:rsidRPr="005B7004" w:rsidTr="001617D4">
        <w:tc>
          <w:tcPr>
            <w:tcW w:w="636" w:type="dxa"/>
            <w:tcBorders>
              <w:bottom w:val="single" w:sz="4" w:space="0" w:color="auto"/>
            </w:tcBorders>
          </w:tcPr>
          <w:p w:rsidR="00A871C3" w:rsidRPr="0097695E" w:rsidRDefault="00A871C3" w:rsidP="00A871C3">
            <w:pPr>
              <w:jc w:val="center"/>
              <w:rPr>
                <w:rFonts w:cs="Times New Roman"/>
                <w:sz w:val="24"/>
                <w:szCs w:val="24"/>
              </w:rPr>
            </w:pPr>
            <w:r>
              <w:rPr>
                <w:rFonts w:cs="Times New Roman"/>
                <w:sz w:val="24"/>
                <w:szCs w:val="24"/>
              </w:rPr>
              <w:t>1.6</w:t>
            </w:r>
          </w:p>
        </w:tc>
        <w:tc>
          <w:tcPr>
            <w:tcW w:w="3504" w:type="dxa"/>
            <w:tcBorders>
              <w:bottom w:val="single" w:sz="4" w:space="0" w:color="auto"/>
            </w:tcBorders>
          </w:tcPr>
          <w:p w:rsidR="00A871C3" w:rsidRPr="0097695E" w:rsidRDefault="00A871C3" w:rsidP="00A871C3">
            <w:pPr>
              <w:jc w:val="both"/>
              <w:rPr>
                <w:sz w:val="24"/>
                <w:szCs w:val="24"/>
              </w:rPr>
            </w:pPr>
            <w:r w:rsidRPr="0097695E">
              <w:rPr>
                <w:sz w:val="24"/>
                <w:szCs w:val="24"/>
              </w:rPr>
              <w:t>Количество проведенных занятий с демонстрацией выполнения физических упражнений на рабоч</w:t>
            </w:r>
            <w:r>
              <w:rPr>
                <w:sz w:val="24"/>
                <w:szCs w:val="24"/>
              </w:rPr>
              <w:t>ем месте в трудовых коллективах</w:t>
            </w:r>
          </w:p>
        </w:tc>
        <w:tc>
          <w:tcPr>
            <w:tcW w:w="1374" w:type="dxa"/>
            <w:tcBorders>
              <w:bottom w:val="single" w:sz="4" w:space="0" w:color="auto"/>
            </w:tcBorders>
          </w:tcPr>
          <w:p w:rsidR="00A871C3" w:rsidRPr="005B7004" w:rsidRDefault="00A871C3" w:rsidP="00A871C3">
            <w:pPr>
              <w:jc w:val="center"/>
              <w:rPr>
                <w:sz w:val="24"/>
                <w:szCs w:val="24"/>
              </w:rPr>
            </w:pPr>
            <w:r w:rsidRPr="004A4139">
              <w:rPr>
                <w:sz w:val="24"/>
                <w:szCs w:val="24"/>
              </w:rPr>
              <w:t>Штук</w:t>
            </w:r>
          </w:p>
        </w:tc>
        <w:tc>
          <w:tcPr>
            <w:tcW w:w="919" w:type="dxa"/>
            <w:tcBorders>
              <w:bottom w:val="single" w:sz="4" w:space="0" w:color="auto"/>
            </w:tcBorders>
          </w:tcPr>
          <w:p w:rsidR="00A871C3" w:rsidRPr="005B7004" w:rsidRDefault="00A871C3" w:rsidP="00A871C3">
            <w:pPr>
              <w:jc w:val="center"/>
              <w:rPr>
                <w:rFonts w:cs="Times New Roman"/>
                <w:sz w:val="24"/>
                <w:szCs w:val="24"/>
              </w:rPr>
            </w:pPr>
            <w:r>
              <w:rPr>
                <w:rFonts w:cs="Times New Roman"/>
                <w:sz w:val="24"/>
                <w:szCs w:val="24"/>
              </w:rPr>
              <w:t>3</w:t>
            </w:r>
          </w:p>
        </w:tc>
        <w:tc>
          <w:tcPr>
            <w:tcW w:w="1558" w:type="dxa"/>
            <w:tcBorders>
              <w:bottom w:val="single" w:sz="4" w:space="0" w:color="auto"/>
            </w:tcBorders>
          </w:tcPr>
          <w:p w:rsidR="00A871C3" w:rsidRPr="005B7004" w:rsidRDefault="00A871C3" w:rsidP="00A871C3">
            <w:pPr>
              <w:jc w:val="center"/>
              <w:rPr>
                <w:sz w:val="24"/>
                <w:szCs w:val="24"/>
              </w:rPr>
            </w:pPr>
            <w:r>
              <w:rPr>
                <w:sz w:val="24"/>
                <w:szCs w:val="24"/>
              </w:rPr>
              <w:t>-</w:t>
            </w:r>
          </w:p>
        </w:tc>
        <w:tc>
          <w:tcPr>
            <w:tcW w:w="1161" w:type="dxa"/>
            <w:tcBorders>
              <w:bottom w:val="single" w:sz="4" w:space="0" w:color="auto"/>
            </w:tcBorders>
          </w:tcPr>
          <w:p w:rsidR="00A871C3" w:rsidRPr="005B7004" w:rsidRDefault="00A871C3" w:rsidP="00A871C3">
            <w:pPr>
              <w:contextualSpacing/>
              <w:jc w:val="center"/>
              <w:rPr>
                <w:sz w:val="24"/>
                <w:szCs w:val="24"/>
              </w:rPr>
            </w:pPr>
            <w:r>
              <w:rPr>
                <w:sz w:val="24"/>
                <w:szCs w:val="24"/>
              </w:rPr>
              <w:t>116</w:t>
            </w:r>
          </w:p>
        </w:tc>
        <w:tc>
          <w:tcPr>
            <w:tcW w:w="1364" w:type="dxa"/>
            <w:tcBorders>
              <w:bottom w:val="single" w:sz="4" w:space="0" w:color="auto"/>
            </w:tcBorders>
          </w:tcPr>
          <w:p w:rsidR="00A871C3" w:rsidRPr="005B7004" w:rsidRDefault="00A871C3" w:rsidP="00A871C3">
            <w:pPr>
              <w:contextualSpacing/>
              <w:jc w:val="center"/>
              <w:rPr>
                <w:sz w:val="24"/>
                <w:szCs w:val="24"/>
              </w:rPr>
            </w:pPr>
            <w:r>
              <w:rPr>
                <w:sz w:val="24"/>
                <w:szCs w:val="24"/>
              </w:rPr>
              <w:t>116</w:t>
            </w:r>
          </w:p>
        </w:tc>
        <w:tc>
          <w:tcPr>
            <w:tcW w:w="1391" w:type="dxa"/>
            <w:tcBorders>
              <w:bottom w:val="single" w:sz="4" w:space="0" w:color="auto"/>
            </w:tcBorders>
          </w:tcPr>
          <w:p w:rsidR="00A871C3" w:rsidRPr="005B7004" w:rsidRDefault="00A871C3" w:rsidP="00A871C3">
            <w:pPr>
              <w:contextualSpacing/>
              <w:jc w:val="center"/>
              <w:rPr>
                <w:sz w:val="24"/>
                <w:szCs w:val="24"/>
              </w:rPr>
            </w:pPr>
            <w:r>
              <w:rPr>
                <w:sz w:val="24"/>
                <w:szCs w:val="24"/>
              </w:rPr>
              <w:t>116</w:t>
            </w:r>
          </w:p>
        </w:tc>
        <w:tc>
          <w:tcPr>
            <w:tcW w:w="1311" w:type="dxa"/>
            <w:tcBorders>
              <w:bottom w:val="single" w:sz="4" w:space="0" w:color="auto"/>
            </w:tcBorders>
          </w:tcPr>
          <w:p w:rsidR="00A871C3" w:rsidRPr="005B7004" w:rsidRDefault="00A871C3" w:rsidP="00A871C3">
            <w:pPr>
              <w:contextualSpacing/>
              <w:jc w:val="center"/>
              <w:rPr>
                <w:sz w:val="24"/>
                <w:szCs w:val="24"/>
              </w:rPr>
            </w:pPr>
            <w:r>
              <w:rPr>
                <w:sz w:val="24"/>
                <w:szCs w:val="24"/>
              </w:rPr>
              <w:t>116</w:t>
            </w:r>
          </w:p>
        </w:tc>
        <w:tc>
          <w:tcPr>
            <w:tcW w:w="1310" w:type="dxa"/>
            <w:tcBorders>
              <w:bottom w:val="single" w:sz="4" w:space="0" w:color="auto"/>
            </w:tcBorders>
          </w:tcPr>
          <w:p w:rsidR="00A871C3" w:rsidRPr="005B7004" w:rsidRDefault="00A871C3" w:rsidP="00A871C3">
            <w:pPr>
              <w:contextualSpacing/>
              <w:jc w:val="center"/>
              <w:rPr>
                <w:sz w:val="24"/>
                <w:szCs w:val="24"/>
              </w:rPr>
            </w:pPr>
            <w:r>
              <w:rPr>
                <w:sz w:val="24"/>
                <w:szCs w:val="24"/>
              </w:rPr>
              <w:t>116</w:t>
            </w:r>
          </w:p>
        </w:tc>
      </w:tr>
      <w:tr w:rsidR="00A871C3" w:rsidRPr="005B7004" w:rsidTr="001617D4">
        <w:tc>
          <w:tcPr>
            <w:tcW w:w="636" w:type="dxa"/>
            <w:tcBorders>
              <w:top w:val="single" w:sz="4" w:space="0" w:color="auto"/>
              <w:left w:val="single" w:sz="4" w:space="0" w:color="auto"/>
              <w:bottom w:val="single" w:sz="4" w:space="0" w:color="auto"/>
              <w:right w:val="single" w:sz="4" w:space="0" w:color="auto"/>
            </w:tcBorders>
          </w:tcPr>
          <w:p w:rsidR="00A871C3" w:rsidRPr="0097695E" w:rsidRDefault="00A871C3" w:rsidP="00A871C3">
            <w:pPr>
              <w:jc w:val="center"/>
              <w:rPr>
                <w:rFonts w:cs="Times New Roman"/>
                <w:sz w:val="24"/>
                <w:szCs w:val="24"/>
              </w:rPr>
            </w:pPr>
            <w:r>
              <w:rPr>
                <w:rFonts w:cs="Times New Roman"/>
                <w:sz w:val="24"/>
                <w:szCs w:val="24"/>
              </w:rPr>
              <w:t>1.7</w:t>
            </w:r>
          </w:p>
        </w:tc>
        <w:tc>
          <w:tcPr>
            <w:tcW w:w="3504" w:type="dxa"/>
            <w:tcBorders>
              <w:top w:val="single" w:sz="4" w:space="0" w:color="auto"/>
              <w:left w:val="single" w:sz="4" w:space="0" w:color="auto"/>
              <w:bottom w:val="single" w:sz="4" w:space="0" w:color="auto"/>
              <w:right w:val="single" w:sz="4" w:space="0" w:color="auto"/>
            </w:tcBorders>
          </w:tcPr>
          <w:p w:rsidR="00A871C3" w:rsidRPr="0097695E" w:rsidRDefault="00A871C3" w:rsidP="00A871C3">
            <w:pPr>
              <w:jc w:val="both"/>
              <w:rPr>
                <w:sz w:val="24"/>
                <w:szCs w:val="24"/>
              </w:rPr>
            </w:pPr>
            <w:r w:rsidRPr="0097695E">
              <w:rPr>
                <w:sz w:val="24"/>
                <w:szCs w:val="24"/>
              </w:rPr>
              <w:t>Количество волонтёров, оказывающих со</w:t>
            </w:r>
            <w:r>
              <w:rPr>
                <w:sz w:val="24"/>
                <w:szCs w:val="24"/>
              </w:rPr>
              <w:t>действие медицинскому персоналу</w:t>
            </w:r>
          </w:p>
        </w:tc>
        <w:tc>
          <w:tcPr>
            <w:tcW w:w="1374" w:type="dxa"/>
            <w:tcBorders>
              <w:top w:val="single" w:sz="4" w:space="0" w:color="auto"/>
              <w:left w:val="single" w:sz="4" w:space="0" w:color="auto"/>
              <w:bottom w:val="single" w:sz="4" w:space="0" w:color="auto"/>
              <w:right w:val="single" w:sz="4" w:space="0" w:color="auto"/>
            </w:tcBorders>
          </w:tcPr>
          <w:p w:rsidR="00A871C3" w:rsidRPr="005B7004" w:rsidRDefault="00A871C3" w:rsidP="00A871C3">
            <w:pPr>
              <w:jc w:val="center"/>
              <w:rPr>
                <w:sz w:val="24"/>
                <w:szCs w:val="24"/>
              </w:rPr>
            </w:pPr>
            <w:r w:rsidRPr="00BE4AA1">
              <w:rPr>
                <w:sz w:val="24"/>
                <w:szCs w:val="24"/>
              </w:rPr>
              <w:t>Человек</w:t>
            </w:r>
          </w:p>
        </w:tc>
        <w:tc>
          <w:tcPr>
            <w:tcW w:w="919" w:type="dxa"/>
            <w:tcBorders>
              <w:top w:val="single" w:sz="4" w:space="0" w:color="auto"/>
              <w:left w:val="single" w:sz="4" w:space="0" w:color="auto"/>
              <w:bottom w:val="single" w:sz="4" w:space="0" w:color="auto"/>
              <w:right w:val="single" w:sz="4" w:space="0" w:color="auto"/>
            </w:tcBorders>
          </w:tcPr>
          <w:p w:rsidR="00A871C3" w:rsidRPr="005B7004" w:rsidRDefault="00A871C3" w:rsidP="00A871C3">
            <w:pPr>
              <w:jc w:val="center"/>
              <w:rPr>
                <w:rFonts w:cs="Times New Roman"/>
                <w:sz w:val="24"/>
                <w:szCs w:val="24"/>
              </w:rPr>
            </w:pPr>
            <w:r>
              <w:rPr>
                <w:rFonts w:cs="Times New Roman"/>
                <w:sz w:val="24"/>
                <w:szCs w:val="24"/>
              </w:rPr>
              <w:t>3</w:t>
            </w:r>
          </w:p>
        </w:tc>
        <w:tc>
          <w:tcPr>
            <w:tcW w:w="1558" w:type="dxa"/>
            <w:tcBorders>
              <w:top w:val="single" w:sz="4" w:space="0" w:color="auto"/>
              <w:left w:val="single" w:sz="4" w:space="0" w:color="auto"/>
              <w:bottom w:val="single" w:sz="4" w:space="0" w:color="auto"/>
              <w:right w:val="single" w:sz="4" w:space="0" w:color="auto"/>
            </w:tcBorders>
          </w:tcPr>
          <w:p w:rsidR="00A871C3" w:rsidRPr="005B7004" w:rsidRDefault="00A871C3" w:rsidP="00A871C3">
            <w:pPr>
              <w:jc w:val="center"/>
              <w:rPr>
                <w:sz w:val="24"/>
                <w:szCs w:val="24"/>
              </w:rPr>
            </w:pPr>
            <w:r>
              <w:rPr>
                <w:sz w:val="24"/>
                <w:szCs w:val="24"/>
              </w:rPr>
              <w:t>-</w:t>
            </w:r>
          </w:p>
        </w:tc>
        <w:tc>
          <w:tcPr>
            <w:tcW w:w="1161" w:type="dxa"/>
            <w:tcBorders>
              <w:top w:val="single" w:sz="4" w:space="0" w:color="auto"/>
              <w:left w:val="single" w:sz="4" w:space="0" w:color="auto"/>
              <w:bottom w:val="single" w:sz="4" w:space="0" w:color="auto"/>
              <w:right w:val="single" w:sz="4" w:space="0" w:color="auto"/>
            </w:tcBorders>
          </w:tcPr>
          <w:p w:rsidR="00A871C3" w:rsidRPr="005B7004" w:rsidRDefault="00A871C3" w:rsidP="00A871C3">
            <w:pPr>
              <w:contextualSpacing/>
              <w:jc w:val="center"/>
              <w:rPr>
                <w:sz w:val="24"/>
                <w:szCs w:val="24"/>
              </w:rPr>
            </w:pPr>
            <w:r>
              <w:rPr>
                <w:sz w:val="24"/>
                <w:szCs w:val="24"/>
              </w:rPr>
              <w:t>5</w:t>
            </w:r>
          </w:p>
        </w:tc>
        <w:tc>
          <w:tcPr>
            <w:tcW w:w="1364" w:type="dxa"/>
            <w:tcBorders>
              <w:top w:val="single" w:sz="4" w:space="0" w:color="auto"/>
              <w:left w:val="single" w:sz="4" w:space="0" w:color="auto"/>
              <w:bottom w:val="single" w:sz="4" w:space="0" w:color="auto"/>
              <w:right w:val="single" w:sz="4" w:space="0" w:color="auto"/>
            </w:tcBorders>
          </w:tcPr>
          <w:p w:rsidR="00A871C3" w:rsidRPr="005B7004" w:rsidRDefault="00A871C3" w:rsidP="00A871C3">
            <w:pPr>
              <w:contextualSpacing/>
              <w:jc w:val="center"/>
              <w:rPr>
                <w:sz w:val="24"/>
                <w:szCs w:val="24"/>
              </w:rPr>
            </w:pPr>
            <w:r>
              <w:rPr>
                <w:sz w:val="24"/>
                <w:szCs w:val="24"/>
              </w:rPr>
              <w:t>5</w:t>
            </w:r>
          </w:p>
        </w:tc>
        <w:tc>
          <w:tcPr>
            <w:tcW w:w="1391" w:type="dxa"/>
            <w:tcBorders>
              <w:top w:val="single" w:sz="4" w:space="0" w:color="auto"/>
              <w:left w:val="single" w:sz="4" w:space="0" w:color="auto"/>
              <w:bottom w:val="single" w:sz="4" w:space="0" w:color="auto"/>
              <w:right w:val="single" w:sz="4" w:space="0" w:color="auto"/>
            </w:tcBorders>
          </w:tcPr>
          <w:p w:rsidR="00A871C3" w:rsidRPr="005B7004" w:rsidRDefault="00A871C3" w:rsidP="00A871C3">
            <w:pPr>
              <w:contextualSpacing/>
              <w:jc w:val="center"/>
              <w:rPr>
                <w:sz w:val="24"/>
                <w:szCs w:val="24"/>
              </w:rPr>
            </w:pPr>
            <w:r>
              <w:rPr>
                <w:sz w:val="24"/>
                <w:szCs w:val="24"/>
              </w:rPr>
              <w:t>5</w:t>
            </w:r>
          </w:p>
        </w:tc>
        <w:tc>
          <w:tcPr>
            <w:tcW w:w="1311" w:type="dxa"/>
            <w:tcBorders>
              <w:top w:val="single" w:sz="4" w:space="0" w:color="auto"/>
              <w:left w:val="single" w:sz="4" w:space="0" w:color="auto"/>
              <w:bottom w:val="single" w:sz="4" w:space="0" w:color="auto"/>
              <w:right w:val="single" w:sz="4" w:space="0" w:color="auto"/>
            </w:tcBorders>
          </w:tcPr>
          <w:p w:rsidR="00A871C3" w:rsidRPr="005B7004" w:rsidRDefault="00A871C3" w:rsidP="00A871C3">
            <w:pPr>
              <w:contextualSpacing/>
              <w:jc w:val="center"/>
              <w:rPr>
                <w:sz w:val="24"/>
                <w:szCs w:val="24"/>
              </w:rPr>
            </w:pPr>
            <w:r>
              <w:rPr>
                <w:sz w:val="24"/>
                <w:szCs w:val="24"/>
              </w:rPr>
              <w:t>5</w:t>
            </w:r>
          </w:p>
        </w:tc>
        <w:tc>
          <w:tcPr>
            <w:tcW w:w="1310" w:type="dxa"/>
            <w:tcBorders>
              <w:top w:val="single" w:sz="4" w:space="0" w:color="auto"/>
              <w:left w:val="single" w:sz="4" w:space="0" w:color="auto"/>
              <w:bottom w:val="single" w:sz="4" w:space="0" w:color="auto"/>
              <w:right w:val="single" w:sz="4" w:space="0" w:color="auto"/>
            </w:tcBorders>
          </w:tcPr>
          <w:p w:rsidR="00A871C3" w:rsidRPr="005B7004" w:rsidRDefault="00A871C3" w:rsidP="00A871C3">
            <w:pPr>
              <w:contextualSpacing/>
              <w:jc w:val="center"/>
              <w:rPr>
                <w:sz w:val="24"/>
                <w:szCs w:val="24"/>
              </w:rPr>
            </w:pPr>
            <w:r>
              <w:rPr>
                <w:sz w:val="24"/>
                <w:szCs w:val="24"/>
              </w:rPr>
              <w:t>5</w:t>
            </w:r>
          </w:p>
        </w:tc>
      </w:tr>
      <w:tr w:rsidR="00D354A8" w:rsidRPr="005B7004" w:rsidTr="001617D4">
        <w:tc>
          <w:tcPr>
            <w:tcW w:w="636" w:type="dxa"/>
            <w:tcBorders>
              <w:top w:val="single" w:sz="4" w:space="0" w:color="auto"/>
            </w:tcBorders>
          </w:tcPr>
          <w:p w:rsidR="00D354A8" w:rsidRPr="005B7004" w:rsidRDefault="00D354A8" w:rsidP="00A871C3">
            <w:pPr>
              <w:jc w:val="center"/>
              <w:rPr>
                <w:rFonts w:cs="Times New Roman"/>
                <w:sz w:val="24"/>
                <w:szCs w:val="24"/>
              </w:rPr>
            </w:pPr>
            <w:r>
              <w:rPr>
                <w:rFonts w:cs="Times New Roman"/>
                <w:sz w:val="24"/>
                <w:szCs w:val="24"/>
              </w:rPr>
              <w:t>1.8</w:t>
            </w:r>
          </w:p>
        </w:tc>
        <w:tc>
          <w:tcPr>
            <w:tcW w:w="3504" w:type="dxa"/>
            <w:tcBorders>
              <w:top w:val="single" w:sz="4" w:space="0" w:color="auto"/>
            </w:tcBorders>
          </w:tcPr>
          <w:p w:rsidR="00D354A8" w:rsidRPr="0097695E" w:rsidRDefault="00D354A8" w:rsidP="00A871C3">
            <w:pPr>
              <w:jc w:val="center"/>
              <w:rPr>
                <w:rFonts w:cs="Times New Roman"/>
                <w:sz w:val="24"/>
                <w:szCs w:val="24"/>
              </w:rPr>
            </w:pPr>
            <w:r w:rsidRPr="0097695E">
              <w:rPr>
                <w:sz w:val="24"/>
                <w:szCs w:val="24"/>
              </w:rPr>
              <w:t xml:space="preserve">Количество разработанных и утвержденных программ </w:t>
            </w:r>
            <w:proofErr w:type="gramStart"/>
            <w:r w:rsidRPr="0097695E">
              <w:rPr>
                <w:sz w:val="24"/>
                <w:szCs w:val="24"/>
              </w:rPr>
              <w:t>по</w:t>
            </w:r>
            <w:proofErr w:type="gramEnd"/>
          </w:p>
        </w:tc>
        <w:tc>
          <w:tcPr>
            <w:tcW w:w="1374" w:type="dxa"/>
            <w:tcBorders>
              <w:top w:val="single" w:sz="4" w:space="0" w:color="auto"/>
            </w:tcBorders>
          </w:tcPr>
          <w:p w:rsidR="00D354A8" w:rsidRPr="0097695E" w:rsidRDefault="00D354A8" w:rsidP="00A871C3">
            <w:pPr>
              <w:jc w:val="center"/>
              <w:rPr>
                <w:rFonts w:cs="Times New Roman"/>
                <w:sz w:val="24"/>
                <w:szCs w:val="24"/>
              </w:rPr>
            </w:pPr>
            <w:r w:rsidRPr="004A4139">
              <w:rPr>
                <w:sz w:val="24"/>
                <w:szCs w:val="24"/>
              </w:rPr>
              <w:t>Штук</w:t>
            </w:r>
          </w:p>
        </w:tc>
        <w:tc>
          <w:tcPr>
            <w:tcW w:w="919" w:type="dxa"/>
            <w:tcBorders>
              <w:top w:val="single" w:sz="4" w:space="0" w:color="auto"/>
            </w:tcBorders>
          </w:tcPr>
          <w:p w:rsidR="00D354A8" w:rsidRPr="0097695E" w:rsidRDefault="00D354A8" w:rsidP="00A871C3">
            <w:pPr>
              <w:jc w:val="center"/>
              <w:rPr>
                <w:rFonts w:cs="Times New Roman"/>
                <w:sz w:val="24"/>
                <w:szCs w:val="24"/>
              </w:rPr>
            </w:pPr>
            <w:r>
              <w:rPr>
                <w:rFonts w:cs="Times New Roman"/>
                <w:sz w:val="24"/>
                <w:szCs w:val="24"/>
              </w:rPr>
              <w:t>3</w:t>
            </w:r>
          </w:p>
        </w:tc>
        <w:tc>
          <w:tcPr>
            <w:tcW w:w="1558" w:type="dxa"/>
            <w:tcBorders>
              <w:top w:val="single" w:sz="4" w:space="0" w:color="auto"/>
            </w:tcBorders>
          </w:tcPr>
          <w:p w:rsidR="00D354A8" w:rsidRPr="005B7004" w:rsidRDefault="00D354A8" w:rsidP="00D354A8">
            <w:pPr>
              <w:jc w:val="center"/>
              <w:rPr>
                <w:sz w:val="24"/>
                <w:szCs w:val="24"/>
              </w:rPr>
            </w:pPr>
            <w:r>
              <w:rPr>
                <w:sz w:val="24"/>
                <w:szCs w:val="24"/>
              </w:rPr>
              <w:t>-</w:t>
            </w:r>
          </w:p>
        </w:tc>
        <w:tc>
          <w:tcPr>
            <w:tcW w:w="1161" w:type="dxa"/>
            <w:tcBorders>
              <w:top w:val="single" w:sz="4" w:space="0" w:color="auto"/>
            </w:tcBorders>
          </w:tcPr>
          <w:p w:rsidR="00D354A8" w:rsidRPr="005B7004" w:rsidRDefault="00D354A8" w:rsidP="00D354A8">
            <w:pPr>
              <w:contextualSpacing/>
              <w:jc w:val="center"/>
              <w:rPr>
                <w:sz w:val="24"/>
                <w:szCs w:val="24"/>
              </w:rPr>
            </w:pPr>
            <w:r>
              <w:rPr>
                <w:sz w:val="24"/>
                <w:szCs w:val="24"/>
              </w:rPr>
              <w:t>12</w:t>
            </w:r>
          </w:p>
        </w:tc>
        <w:tc>
          <w:tcPr>
            <w:tcW w:w="1364" w:type="dxa"/>
            <w:tcBorders>
              <w:top w:val="single" w:sz="4" w:space="0" w:color="auto"/>
            </w:tcBorders>
          </w:tcPr>
          <w:p w:rsidR="00D354A8" w:rsidRPr="005B7004" w:rsidRDefault="00D354A8" w:rsidP="00D354A8">
            <w:pPr>
              <w:contextualSpacing/>
              <w:jc w:val="center"/>
              <w:rPr>
                <w:sz w:val="24"/>
                <w:szCs w:val="24"/>
              </w:rPr>
            </w:pPr>
            <w:r>
              <w:rPr>
                <w:sz w:val="24"/>
                <w:szCs w:val="24"/>
              </w:rPr>
              <w:t>12</w:t>
            </w:r>
          </w:p>
        </w:tc>
        <w:tc>
          <w:tcPr>
            <w:tcW w:w="1391" w:type="dxa"/>
            <w:tcBorders>
              <w:top w:val="single" w:sz="4" w:space="0" w:color="auto"/>
            </w:tcBorders>
          </w:tcPr>
          <w:p w:rsidR="00D354A8" w:rsidRPr="005B7004" w:rsidRDefault="00D354A8" w:rsidP="00D354A8">
            <w:pPr>
              <w:contextualSpacing/>
              <w:jc w:val="center"/>
              <w:rPr>
                <w:sz w:val="24"/>
                <w:szCs w:val="24"/>
              </w:rPr>
            </w:pPr>
            <w:r>
              <w:rPr>
                <w:sz w:val="24"/>
                <w:szCs w:val="24"/>
              </w:rPr>
              <w:t>12</w:t>
            </w:r>
          </w:p>
        </w:tc>
        <w:tc>
          <w:tcPr>
            <w:tcW w:w="1311" w:type="dxa"/>
            <w:tcBorders>
              <w:top w:val="single" w:sz="4" w:space="0" w:color="auto"/>
            </w:tcBorders>
          </w:tcPr>
          <w:p w:rsidR="00D354A8" w:rsidRPr="005B7004" w:rsidRDefault="00D354A8" w:rsidP="00D354A8">
            <w:pPr>
              <w:contextualSpacing/>
              <w:jc w:val="center"/>
              <w:rPr>
                <w:sz w:val="24"/>
                <w:szCs w:val="24"/>
              </w:rPr>
            </w:pPr>
            <w:r>
              <w:rPr>
                <w:sz w:val="24"/>
                <w:szCs w:val="24"/>
              </w:rPr>
              <w:t>12</w:t>
            </w:r>
          </w:p>
        </w:tc>
        <w:tc>
          <w:tcPr>
            <w:tcW w:w="1310" w:type="dxa"/>
            <w:tcBorders>
              <w:top w:val="single" w:sz="4" w:space="0" w:color="auto"/>
            </w:tcBorders>
          </w:tcPr>
          <w:p w:rsidR="00D354A8" w:rsidRPr="005B7004" w:rsidRDefault="00D354A8" w:rsidP="00D354A8">
            <w:pPr>
              <w:contextualSpacing/>
              <w:jc w:val="center"/>
              <w:rPr>
                <w:sz w:val="24"/>
                <w:szCs w:val="24"/>
              </w:rPr>
            </w:pPr>
            <w:r>
              <w:rPr>
                <w:sz w:val="24"/>
                <w:szCs w:val="24"/>
              </w:rPr>
              <w:t>12</w:t>
            </w:r>
          </w:p>
        </w:tc>
      </w:tr>
      <w:tr w:rsidR="00D354A8" w:rsidRPr="005B7004" w:rsidTr="00A871C3">
        <w:tc>
          <w:tcPr>
            <w:tcW w:w="636" w:type="dxa"/>
          </w:tcPr>
          <w:p w:rsidR="00D354A8" w:rsidRPr="005B7004" w:rsidRDefault="00D354A8" w:rsidP="00D354A8">
            <w:pPr>
              <w:jc w:val="center"/>
              <w:rPr>
                <w:rFonts w:cs="Times New Roman"/>
                <w:sz w:val="24"/>
                <w:szCs w:val="24"/>
              </w:rPr>
            </w:pPr>
            <w:r>
              <w:rPr>
                <w:rFonts w:cs="Times New Roman"/>
                <w:sz w:val="24"/>
                <w:szCs w:val="24"/>
              </w:rPr>
              <w:lastRenderedPageBreak/>
              <w:t>1</w:t>
            </w:r>
          </w:p>
        </w:tc>
        <w:tc>
          <w:tcPr>
            <w:tcW w:w="3504" w:type="dxa"/>
          </w:tcPr>
          <w:p w:rsidR="00D354A8" w:rsidRPr="0097695E" w:rsidRDefault="00D354A8" w:rsidP="00D354A8">
            <w:pPr>
              <w:jc w:val="center"/>
              <w:rPr>
                <w:rFonts w:cs="Times New Roman"/>
                <w:sz w:val="24"/>
                <w:szCs w:val="24"/>
              </w:rPr>
            </w:pPr>
            <w:r>
              <w:rPr>
                <w:rFonts w:cs="Times New Roman"/>
                <w:sz w:val="24"/>
                <w:szCs w:val="24"/>
              </w:rPr>
              <w:t>2</w:t>
            </w:r>
          </w:p>
        </w:tc>
        <w:tc>
          <w:tcPr>
            <w:tcW w:w="1374" w:type="dxa"/>
          </w:tcPr>
          <w:p w:rsidR="00D354A8" w:rsidRPr="0097695E" w:rsidRDefault="00D354A8" w:rsidP="00D354A8">
            <w:pPr>
              <w:jc w:val="center"/>
              <w:rPr>
                <w:rFonts w:cs="Times New Roman"/>
                <w:sz w:val="24"/>
                <w:szCs w:val="24"/>
              </w:rPr>
            </w:pPr>
            <w:r>
              <w:rPr>
                <w:rFonts w:cs="Times New Roman"/>
                <w:sz w:val="24"/>
                <w:szCs w:val="24"/>
              </w:rPr>
              <w:t>3</w:t>
            </w:r>
          </w:p>
        </w:tc>
        <w:tc>
          <w:tcPr>
            <w:tcW w:w="919" w:type="dxa"/>
          </w:tcPr>
          <w:p w:rsidR="00D354A8" w:rsidRPr="0097695E" w:rsidRDefault="00D354A8" w:rsidP="00D354A8">
            <w:pPr>
              <w:jc w:val="center"/>
              <w:rPr>
                <w:rFonts w:cs="Times New Roman"/>
                <w:sz w:val="24"/>
                <w:szCs w:val="24"/>
              </w:rPr>
            </w:pPr>
            <w:r>
              <w:rPr>
                <w:rFonts w:cs="Times New Roman"/>
                <w:sz w:val="24"/>
                <w:szCs w:val="24"/>
              </w:rPr>
              <w:t>4</w:t>
            </w:r>
          </w:p>
        </w:tc>
        <w:tc>
          <w:tcPr>
            <w:tcW w:w="1558" w:type="dxa"/>
          </w:tcPr>
          <w:p w:rsidR="00D354A8" w:rsidRPr="0097695E" w:rsidRDefault="00D354A8" w:rsidP="00D354A8">
            <w:pPr>
              <w:jc w:val="center"/>
              <w:rPr>
                <w:rFonts w:cs="Times New Roman"/>
                <w:sz w:val="24"/>
                <w:szCs w:val="24"/>
              </w:rPr>
            </w:pPr>
            <w:r>
              <w:rPr>
                <w:rFonts w:cs="Times New Roman"/>
                <w:sz w:val="24"/>
                <w:szCs w:val="24"/>
              </w:rPr>
              <w:t>5</w:t>
            </w:r>
          </w:p>
        </w:tc>
        <w:tc>
          <w:tcPr>
            <w:tcW w:w="1161" w:type="dxa"/>
          </w:tcPr>
          <w:p w:rsidR="00D354A8" w:rsidRPr="0097695E" w:rsidRDefault="00D354A8" w:rsidP="00D354A8">
            <w:pPr>
              <w:jc w:val="center"/>
              <w:rPr>
                <w:rFonts w:cs="Times New Roman"/>
                <w:sz w:val="24"/>
                <w:szCs w:val="24"/>
              </w:rPr>
            </w:pPr>
            <w:r>
              <w:rPr>
                <w:rFonts w:cs="Times New Roman"/>
                <w:sz w:val="24"/>
                <w:szCs w:val="24"/>
              </w:rPr>
              <w:t>6</w:t>
            </w:r>
          </w:p>
        </w:tc>
        <w:tc>
          <w:tcPr>
            <w:tcW w:w="1364" w:type="dxa"/>
          </w:tcPr>
          <w:p w:rsidR="00D354A8" w:rsidRPr="0097695E" w:rsidRDefault="00D354A8" w:rsidP="00D354A8">
            <w:pPr>
              <w:jc w:val="center"/>
              <w:rPr>
                <w:rFonts w:cs="Times New Roman"/>
                <w:sz w:val="24"/>
                <w:szCs w:val="24"/>
              </w:rPr>
            </w:pPr>
            <w:r>
              <w:rPr>
                <w:rFonts w:cs="Times New Roman"/>
                <w:sz w:val="24"/>
                <w:szCs w:val="24"/>
              </w:rPr>
              <w:t>7</w:t>
            </w:r>
          </w:p>
        </w:tc>
        <w:tc>
          <w:tcPr>
            <w:tcW w:w="1391" w:type="dxa"/>
          </w:tcPr>
          <w:p w:rsidR="00D354A8" w:rsidRPr="0097695E" w:rsidRDefault="00D354A8" w:rsidP="00D354A8">
            <w:pPr>
              <w:jc w:val="center"/>
              <w:rPr>
                <w:rFonts w:cs="Times New Roman"/>
                <w:sz w:val="24"/>
                <w:szCs w:val="24"/>
              </w:rPr>
            </w:pPr>
            <w:r>
              <w:rPr>
                <w:rFonts w:cs="Times New Roman"/>
                <w:sz w:val="24"/>
                <w:szCs w:val="24"/>
              </w:rPr>
              <w:t>8</w:t>
            </w:r>
          </w:p>
        </w:tc>
        <w:tc>
          <w:tcPr>
            <w:tcW w:w="1311" w:type="dxa"/>
          </w:tcPr>
          <w:p w:rsidR="00D354A8" w:rsidRPr="0097695E" w:rsidRDefault="00D354A8" w:rsidP="00D354A8">
            <w:pPr>
              <w:jc w:val="center"/>
              <w:rPr>
                <w:rFonts w:cs="Times New Roman"/>
                <w:sz w:val="24"/>
                <w:szCs w:val="24"/>
              </w:rPr>
            </w:pPr>
            <w:r>
              <w:rPr>
                <w:rFonts w:cs="Times New Roman"/>
                <w:sz w:val="24"/>
                <w:szCs w:val="24"/>
              </w:rPr>
              <w:t>9</w:t>
            </w:r>
          </w:p>
        </w:tc>
        <w:tc>
          <w:tcPr>
            <w:tcW w:w="1310" w:type="dxa"/>
          </w:tcPr>
          <w:p w:rsidR="00D354A8" w:rsidRPr="0097695E" w:rsidRDefault="00D354A8" w:rsidP="00D354A8">
            <w:pPr>
              <w:jc w:val="center"/>
              <w:rPr>
                <w:rFonts w:cs="Times New Roman"/>
                <w:sz w:val="24"/>
                <w:szCs w:val="24"/>
              </w:rPr>
            </w:pPr>
            <w:r>
              <w:rPr>
                <w:rFonts w:cs="Times New Roman"/>
                <w:sz w:val="24"/>
                <w:szCs w:val="24"/>
              </w:rPr>
              <w:t>10</w:t>
            </w:r>
          </w:p>
        </w:tc>
      </w:tr>
      <w:tr w:rsidR="00A871C3" w:rsidRPr="005B7004" w:rsidTr="00A871C3">
        <w:tc>
          <w:tcPr>
            <w:tcW w:w="636" w:type="dxa"/>
          </w:tcPr>
          <w:p w:rsidR="00A871C3" w:rsidRPr="0097695E" w:rsidRDefault="00A871C3" w:rsidP="00A871C3">
            <w:pPr>
              <w:jc w:val="center"/>
              <w:rPr>
                <w:rFonts w:cs="Times New Roman"/>
                <w:sz w:val="24"/>
                <w:szCs w:val="24"/>
              </w:rPr>
            </w:pPr>
          </w:p>
        </w:tc>
        <w:tc>
          <w:tcPr>
            <w:tcW w:w="3504" w:type="dxa"/>
          </w:tcPr>
          <w:p w:rsidR="00A871C3" w:rsidRPr="0097695E" w:rsidRDefault="00A871C3" w:rsidP="00A871C3">
            <w:pPr>
              <w:jc w:val="both"/>
              <w:rPr>
                <w:sz w:val="24"/>
                <w:szCs w:val="24"/>
              </w:rPr>
            </w:pPr>
            <w:r w:rsidRPr="0097695E">
              <w:rPr>
                <w:sz w:val="24"/>
                <w:szCs w:val="24"/>
              </w:rPr>
              <w:t xml:space="preserve">укреплению общественного здоровья </w:t>
            </w:r>
            <w:r>
              <w:rPr>
                <w:sz w:val="24"/>
                <w:szCs w:val="24"/>
              </w:rPr>
              <w:t>в поселениях Темрюкского района</w:t>
            </w:r>
          </w:p>
        </w:tc>
        <w:tc>
          <w:tcPr>
            <w:tcW w:w="1374" w:type="dxa"/>
          </w:tcPr>
          <w:p w:rsidR="00A871C3" w:rsidRPr="005B7004" w:rsidRDefault="00A871C3" w:rsidP="00A871C3">
            <w:pPr>
              <w:jc w:val="center"/>
              <w:rPr>
                <w:sz w:val="24"/>
                <w:szCs w:val="24"/>
              </w:rPr>
            </w:pPr>
          </w:p>
        </w:tc>
        <w:tc>
          <w:tcPr>
            <w:tcW w:w="919" w:type="dxa"/>
          </w:tcPr>
          <w:p w:rsidR="00A871C3" w:rsidRPr="005B7004" w:rsidRDefault="00A871C3" w:rsidP="00A871C3">
            <w:pPr>
              <w:jc w:val="center"/>
              <w:rPr>
                <w:rFonts w:cs="Times New Roman"/>
                <w:sz w:val="24"/>
                <w:szCs w:val="24"/>
              </w:rPr>
            </w:pPr>
          </w:p>
        </w:tc>
        <w:tc>
          <w:tcPr>
            <w:tcW w:w="1558" w:type="dxa"/>
          </w:tcPr>
          <w:p w:rsidR="00A871C3" w:rsidRPr="005B7004" w:rsidRDefault="00A871C3" w:rsidP="00A871C3">
            <w:pPr>
              <w:jc w:val="center"/>
              <w:rPr>
                <w:sz w:val="24"/>
                <w:szCs w:val="24"/>
              </w:rPr>
            </w:pPr>
          </w:p>
        </w:tc>
        <w:tc>
          <w:tcPr>
            <w:tcW w:w="1161" w:type="dxa"/>
          </w:tcPr>
          <w:p w:rsidR="00A871C3" w:rsidRPr="005B7004" w:rsidRDefault="00A871C3" w:rsidP="00A871C3">
            <w:pPr>
              <w:contextualSpacing/>
              <w:jc w:val="center"/>
              <w:rPr>
                <w:sz w:val="24"/>
                <w:szCs w:val="24"/>
              </w:rPr>
            </w:pPr>
          </w:p>
        </w:tc>
        <w:tc>
          <w:tcPr>
            <w:tcW w:w="1364" w:type="dxa"/>
          </w:tcPr>
          <w:p w:rsidR="00A871C3" w:rsidRPr="005B7004" w:rsidRDefault="00A871C3" w:rsidP="00A871C3">
            <w:pPr>
              <w:contextualSpacing/>
              <w:jc w:val="center"/>
              <w:rPr>
                <w:sz w:val="24"/>
                <w:szCs w:val="24"/>
              </w:rPr>
            </w:pPr>
          </w:p>
        </w:tc>
        <w:tc>
          <w:tcPr>
            <w:tcW w:w="1391" w:type="dxa"/>
          </w:tcPr>
          <w:p w:rsidR="00A871C3" w:rsidRPr="005B7004" w:rsidRDefault="00A871C3" w:rsidP="00A871C3">
            <w:pPr>
              <w:contextualSpacing/>
              <w:jc w:val="center"/>
              <w:rPr>
                <w:sz w:val="24"/>
                <w:szCs w:val="24"/>
              </w:rPr>
            </w:pPr>
          </w:p>
        </w:tc>
        <w:tc>
          <w:tcPr>
            <w:tcW w:w="1311" w:type="dxa"/>
          </w:tcPr>
          <w:p w:rsidR="00A871C3" w:rsidRPr="005B7004" w:rsidRDefault="00A871C3" w:rsidP="00A871C3">
            <w:pPr>
              <w:contextualSpacing/>
              <w:jc w:val="center"/>
              <w:rPr>
                <w:sz w:val="24"/>
                <w:szCs w:val="24"/>
              </w:rPr>
            </w:pPr>
          </w:p>
        </w:tc>
        <w:tc>
          <w:tcPr>
            <w:tcW w:w="1310" w:type="dxa"/>
          </w:tcPr>
          <w:p w:rsidR="00A871C3" w:rsidRPr="005B7004" w:rsidRDefault="00A871C3" w:rsidP="00A871C3">
            <w:pPr>
              <w:contextualSpacing/>
              <w:jc w:val="center"/>
              <w:rPr>
                <w:sz w:val="24"/>
                <w:szCs w:val="24"/>
              </w:rPr>
            </w:pPr>
          </w:p>
        </w:tc>
      </w:tr>
      <w:tr w:rsidR="00A871C3" w:rsidRPr="005B7004" w:rsidTr="00A871C3">
        <w:tc>
          <w:tcPr>
            <w:tcW w:w="636" w:type="dxa"/>
          </w:tcPr>
          <w:p w:rsidR="00A871C3" w:rsidRPr="0097695E" w:rsidRDefault="00A871C3" w:rsidP="00A871C3">
            <w:pPr>
              <w:jc w:val="center"/>
              <w:rPr>
                <w:rFonts w:cs="Times New Roman"/>
                <w:sz w:val="24"/>
                <w:szCs w:val="24"/>
              </w:rPr>
            </w:pPr>
            <w:r>
              <w:rPr>
                <w:rFonts w:cs="Times New Roman"/>
                <w:sz w:val="24"/>
                <w:szCs w:val="24"/>
              </w:rPr>
              <w:t>1.9</w:t>
            </w:r>
          </w:p>
        </w:tc>
        <w:tc>
          <w:tcPr>
            <w:tcW w:w="3504" w:type="dxa"/>
          </w:tcPr>
          <w:p w:rsidR="00A871C3" w:rsidRPr="0097695E" w:rsidRDefault="00A871C3" w:rsidP="00A871C3">
            <w:pPr>
              <w:jc w:val="both"/>
              <w:rPr>
                <w:sz w:val="24"/>
                <w:szCs w:val="24"/>
              </w:rPr>
            </w:pPr>
            <w:r w:rsidRPr="0097695E">
              <w:rPr>
                <w:sz w:val="24"/>
                <w:szCs w:val="24"/>
              </w:rPr>
              <w:t>Количество работающих граждан вовлеченных в ре</w:t>
            </w:r>
            <w:r>
              <w:rPr>
                <w:sz w:val="24"/>
                <w:szCs w:val="24"/>
              </w:rPr>
              <w:t>ализацию корпоративных программ</w:t>
            </w:r>
          </w:p>
        </w:tc>
        <w:tc>
          <w:tcPr>
            <w:tcW w:w="1374" w:type="dxa"/>
          </w:tcPr>
          <w:p w:rsidR="00A871C3" w:rsidRPr="005B7004" w:rsidRDefault="00A871C3" w:rsidP="00A871C3">
            <w:pPr>
              <w:jc w:val="center"/>
              <w:rPr>
                <w:sz w:val="24"/>
                <w:szCs w:val="24"/>
              </w:rPr>
            </w:pPr>
            <w:r w:rsidRPr="00BE4AA1">
              <w:rPr>
                <w:sz w:val="24"/>
                <w:szCs w:val="24"/>
              </w:rPr>
              <w:t>Человек</w:t>
            </w:r>
          </w:p>
        </w:tc>
        <w:tc>
          <w:tcPr>
            <w:tcW w:w="919" w:type="dxa"/>
          </w:tcPr>
          <w:p w:rsidR="00A871C3" w:rsidRPr="005B7004" w:rsidRDefault="00A871C3" w:rsidP="00A871C3">
            <w:pPr>
              <w:jc w:val="center"/>
              <w:rPr>
                <w:rFonts w:cs="Times New Roman"/>
                <w:sz w:val="24"/>
                <w:szCs w:val="24"/>
              </w:rPr>
            </w:pPr>
            <w:r>
              <w:rPr>
                <w:rFonts w:cs="Times New Roman"/>
                <w:sz w:val="24"/>
                <w:szCs w:val="24"/>
              </w:rPr>
              <w:t>3</w:t>
            </w:r>
          </w:p>
        </w:tc>
        <w:tc>
          <w:tcPr>
            <w:tcW w:w="1558" w:type="dxa"/>
          </w:tcPr>
          <w:p w:rsidR="00A871C3" w:rsidRPr="005B7004" w:rsidRDefault="00A871C3" w:rsidP="00A871C3">
            <w:pPr>
              <w:jc w:val="center"/>
              <w:rPr>
                <w:sz w:val="24"/>
                <w:szCs w:val="24"/>
              </w:rPr>
            </w:pPr>
            <w:r>
              <w:rPr>
                <w:sz w:val="24"/>
                <w:szCs w:val="24"/>
              </w:rPr>
              <w:t>-</w:t>
            </w:r>
          </w:p>
        </w:tc>
        <w:tc>
          <w:tcPr>
            <w:tcW w:w="1161" w:type="dxa"/>
          </w:tcPr>
          <w:p w:rsidR="00A871C3" w:rsidRPr="005B7004" w:rsidRDefault="00A871C3" w:rsidP="00A871C3">
            <w:pPr>
              <w:contextualSpacing/>
              <w:jc w:val="center"/>
              <w:rPr>
                <w:sz w:val="24"/>
                <w:szCs w:val="24"/>
              </w:rPr>
            </w:pPr>
            <w:r>
              <w:rPr>
                <w:sz w:val="24"/>
                <w:szCs w:val="24"/>
              </w:rPr>
              <w:t>4565</w:t>
            </w:r>
          </w:p>
        </w:tc>
        <w:tc>
          <w:tcPr>
            <w:tcW w:w="1364" w:type="dxa"/>
          </w:tcPr>
          <w:p w:rsidR="00A871C3" w:rsidRPr="005B7004" w:rsidRDefault="00A871C3" w:rsidP="00A871C3">
            <w:pPr>
              <w:contextualSpacing/>
              <w:jc w:val="center"/>
              <w:rPr>
                <w:sz w:val="24"/>
                <w:szCs w:val="24"/>
              </w:rPr>
            </w:pPr>
            <w:r>
              <w:rPr>
                <w:sz w:val="24"/>
                <w:szCs w:val="24"/>
              </w:rPr>
              <w:t>4565</w:t>
            </w:r>
          </w:p>
        </w:tc>
        <w:tc>
          <w:tcPr>
            <w:tcW w:w="1391" w:type="dxa"/>
          </w:tcPr>
          <w:p w:rsidR="00A871C3" w:rsidRPr="005B7004" w:rsidRDefault="00A871C3" w:rsidP="00A871C3">
            <w:pPr>
              <w:contextualSpacing/>
              <w:jc w:val="center"/>
              <w:rPr>
                <w:sz w:val="24"/>
                <w:szCs w:val="24"/>
              </w:rPr>
            </w:pPr>
            <w:r>
              <w:rPr>
                <w:sz w:val="24"/>
                <w:szCs w:val="24"/>
              </w:rPr>
              <w:t>4565</w:t>
            </w:r>
          </w:p>
        </w:tc>
        <w:tc>
          <w:tcPr>
            <w:tcW w:w="1311" w:type="dxa"/>
          </w:tcPr>
          <w:p w:rsidR="00A871C3" w:rsidRPr="005B7004" w:rsidRDefault="00A871C3" w:rsidP="00A871C3">
            <w:pPr>
              <w:contextualSpacing/>
              <w:jc w:val="center"/>
              <w:rPr>
                <w:sz w:val="24"/>
                <w:szCs w:val="24"/>
              </w:rPr>
            </w:pPr>
            <w:r>
              <w:rPr>
                <w:sz w:val="24"/>
                <w:szCs w:val="24"/>
              </w:rPr>
              <w:t>4565</w:t>
            </w:r>
          </w:p>
        </w:tc>
        <w:tc>
          <w:tcPr>
            <w:tcW w:w="1310" w:type="dxa"/>
          </w:tcPr>
          <w:p w:rsidR="00A871C3" w:rsidRPr="005B7004" w:rsidRDefault="00A871C3" w:rsidP="00A871C3">
            <w:pPr>
              <w:contextualSpacing/>
              <w:jc w:val="center"/>
              <w:rPr>
                <w:sz w:val="24"/>
                <w:szCs w:val="24"/>
              </w:rPr>
            </w:pPr>
            <w:r>
              <w:rPr>
                <w:sz w:val="24"/>
                <w:szCs w:val="24"/>
              </w:rPr>
              <w:t>4565</w:t>
            </w:r>
          </w:p>
        </w:tc>
      </w:tr>
      <w:tr w:rsidR="00A871C3" w:rsidRPr="005B7004" w:rsidTr="00A871C3">
        <w:tc>
          <w:tcPr>
            <w:tcW w:w="636" w:type="dxa"/>
          </w:tcPr>
          <w:p w:rsidR="00A871C3" w:rsidRPr="0097695E" w:rsidRDefault="00A871C3" w:rsidP="00A871C3">
            <w:pPr>
              <w:jc w:val="center"/>
              <w:rPr>
                <w:rFonts w:cs="Times New Roman"/>
                <w:sz w:val="24"/>
                <w:szCs w:val="24"/>
              </w:rPr>
            </w:pPr>
            <w:r>
              <w:rPr>
                <w:rFonts w:cs="Times New Roman"/>
                <w:sz w:val="24"/>
                <w:szCs w:val="24"/>
              </w:rPr>
              <w:t>1.10</w:t>
            </w:r>
          </w:p>
        </w:tc>
        <w:tc>
          <w:tcPr>
            <w:tcW w:w="3504" w:type="dxa"/>
          </w:tcPr>
          <w:p w:rsidR="00A871C3" w:rsidRPr="0097695E" w:rsidRDefault="00A871C3" w:rsidP="00A871C3">
            <w:pPr>
              <w:jc w:val="both"/>
              <w:rPr>
                <w:sz w:val="24"/>
                <w:szCs w:val="24"/>
              </w:rPr>
            </w:pPr>
            <w:r w:rsidRPr="0097695E">
              <w:rPr>
                <w:sz w:val="24"/>
                <w:szCs w:val="24"/>
              </w:rPr>
              <w:t>Количество проведенных углубленных медицинских осмотров работников, занятых на работах с вредными и (или) опасн</w:t>
            </w:r>
            <w:r>
              <w:rPr>
                <w:sz w:val="24"/>
                <w:szCs w:val="24"/>
              </w:rPr>
              <w:t>ыми производственными факторами</w:t>
            </w:r>
          </w:p>
        </w:tc>
        <w:tc>
          <w:tcPr>
            <w:tcW w:w="1374" w:type="dxa"/>
          </w:tcPr>
          <w:p w:rsidR="00A871C3" w:rsidRPr="005B7004" w:rsidRDefault="00A871C3" w:rsidP="00A871C3">
            <w:pPr>
              <w:jc w:val="center"/>
              <w:rPr>
                <w:sz w:val="24"/>
                <w:szCs w:val="24"/>
              </w:rPr>
            </w:pPr>
            <w:r w:rsidRPr="00BE4AA1">
              <w:rPr>
                <w:sz w:val="24"/>
                <w:szCs w:val="24"/>
              </w:rPr>
              <w:t>Человек</w:t>
            </w:r>
          </w:p>
        </w:tc>
        <w:tc>
          <w:tcPr>
            <w:tcW w:w="919" w:type="dxa"/>
          </w:tcPr>
          <w:p w:rsidR="00A871C3" w:rsidRPr="005B7004" w:rsidRDefault="00A871C3" w:rsidP="00A871C3">
            <w:pPr>
              <w:jc w:val="center"/>
              <w:rPr>
                <w:rFonts w:cs="Times New Roman"/>
                <w:sz w:val="24"/>
                <w:szCs w:val="24"/>
              </w:rPr>
            </w:pPr>
            <w:r>
              <w:rPr>
                <w:rFonts w:cs="Times New Roman"/>
                <w:sz w:val="24"/>
                <w:szCs w:val="24"/>
              </w:rPr>
              <w:t>3</w:t>
            </w:r>
          </w:p>
        </w:tc>
        <w:tc>
          <w:tcPr>
            <w:tcW w:w="1558" w:type="dxa"/>
          </w:tcPr>
          <w:p w:rsidR="00A871C3" w:rsidRPr="005B7004" w:rsidRDefault="00A871C3" w:rsidP="00A871C3">
            <w:pPr>
              <w:jc w:val="center"/>
              <w:rPr>
                <w:sz w:val="24"/>
                <w:szCs w:val="24"/>
              </w:rPr>
            </w:pPr>
            <w:r>
              <w:rPr>
                <w:sz w:val="24"/>
                <w:szCs w:val="24"/>
              </w:rPr>
              <w:t>2000</w:t>
            </w:r>
          </w:p>
        </w:tc>
        <w:tc>
          <w:tcPr>
            <w:tcW w:w="1161" w:type="dxa"/>
          </w:tcPr>
          <w:p w:rsidR="00A871C3" w:rsidRPr="005B7004" w:rsidRDefault="00A871C3" w:rsidP="00A871C3">
            <w:pPr>
              <w:contextualSpacing/>
              <w:jc w:val="center"/>
              <w:rPr>
                <w:sz w:val="24"/>
                <w:szCs w:val="24"/>
              </w:rPr>
            </w:pPr>
            <w:r>
              <w:rPr>
                <w:sz w:val="24"/>
                <w:szCs w:val="24"/>
              </w:rPr>
              <w:t>2000</w:t>
            </w:r>
          </w:p>
        </w:tc>
        <w:tc>
          <w:tcPr>
            <w:tcW w:w="1364" w:type="dxa"/>
          </w:tcPr>
          <w:p w:rsidR="00A871C3" w:rsidRPr="005B7004" w:rsidRDefault="00A871C3" w:rsidP="00A871C3">
            <w:pPr>
              <w:contextualSpacing/>
              <w:jc w:val="center"/>
              <w:rPr>
                <w:sz w:val="24"/>
                <w:szCs w:val="24"/>
              </w:rPr>
            </w:pPr>
            <w:r>
              <w:rPr>
                <w:sz w:val="24"/>
                <w:szCs w:val="24"/>
              </w:rPr>
              <w:t>2000</w:t>
            </w:r>
          </w:p>
        </w:tc>
        <w:tc>
          <w:tcPr>
            <w:tcW w:w="1391" w:type="dxa"/>
          </w:tcPr>
          <w:p w:rsidR="00A871C3" w:rsidRPr="005B7004" w:rsidRDefault="00A871C3" w:rsidP="00A871C3">
            <w:pPr>
              <w:contextualSpacing/>
              <w:jc w:val="center"/>
              <w:rPr>
                <w:sz w:val="24"/>
                <w:szCs w:val="24"/>
              </w:rPr>
            </w:pPr>
            <w:r>
              <w:rPr>
                <w:sz w:val="24"/>
                <w:szCs w:val="24"/>
              </w:rPr>
              <w:t>2000</w:t>
            </w:r>
          </w:p>
        </w:tc>
        <w:tc>
          <w:tcPr>
            <w:tcW w:w="1311" w:type="dxa"/>
          </w:tcPr>
          <w:p w:rsidR="00A871C3" w:rsidRPr="005B7004" w:rsidRDefault="00A871C3" w:rsidP="00A871C3">
            <w:pPr>
              <w:contextualSpacing/>
              <w:jc w:val="center"/>
              <w:rPr>
                <w:sz w:val="24"/>
                <w:szCs w:val="24"/>
              </w:rPr>
            </w:pPr>
            <w:r>
              <w:rPr>
                <w:sz w:val="24"/>
                <w:szCs w:val="24"/>
              </w:rPr>
              <w:t>2000</w:t>
            </w:r>
          </w:p>
        </w:tc>
        <w:tc>
          <w:tcPr>
            <w:tcW w:w="1310" w:type="dxa"/>
          </w:tcPr>
          <w:p w:rsidR="00A871C3" w:rsidRPr="005B7004" w:rsidRDefault="00A871C3" w:rsidP="00A871C3">
            <w:pPr>
              <w:contextualSpacing/>
              <w:jc w:val="center"/>
              <w:rPr>
                <w:sz w:val="24"/>
                <w:szCs w:val="24"/>
              </w:rPr>
            </w:pPr>
            <w:r>
              <w:rPr>
                <w:sz w:val="24"/>
                <w:szCs w:val="24"/>
              </w:rPr>
              <w:t>2000</w:t>
            </w:r>
          </w:p>
        </w:tc>
      </w:tr>
      <w:tr w:rsidR="00A871C3" w:rsidRPr="005B7004" w:rsidTr="00A871C3">
        <w:tc>
          <w:tcPr>
            <w:tcW w:w="636" w:type="dxa"/>
          </w:tcPr>
          <w:p w:rsidR="00A871C3" w:rsidRPr="0097695E" w:rsidRDefault="00A871C3" w:rsidP="00A871C3">
            <w:pPr>
              <w:jc w:val="center"/>
              <w:rPr>
                <w:rFonts w:cs="Times New Roman"/>
                <w:sz w:val="24"/>
                <w:szCs w:val="24"/>
              </w:rPr>
            </w:pPr>
            <w:r>
              <w:rPr>
                <w:rFonts w:cs="Times New Roman"/>
                <w:sz w:val="24"/>
                <w:szCs w:val="24"/>
              </w:rPr>
              <w:t>1.11</w:t>
            </w:r>
          </w:p>
        </w:tc>
        <w:tc>
          <w:tcPr>
            <w:tcW w:w="3504" w:type="dxa"/>
          </w:tcPr>
          <w:p w:rsidR="00A871C3" w:rsidRPr="0097695E" w:rsidRDefault="00A871C3" w:rsidP="00A871C3">
            <w:pPr>
              <w:jc w:val="both"/>
              <w:rPr>
                <w:sz w:val="24"/>
                <w:szCs w:val="24"/>
              </w:rPr>
            </w:pPr>
            <w:r w:rsidRPr="0097695E">
              <w:rPr>
                <w:sz w:val="24"/>
                <w:szCs w:val="24"/>
              </w:rPr>
              <w:t xml:space="preserve">Количество проведенных обязательных предварительных и периодических </w:t>
            </w:r>
            <w:r>
              <w:rPr>
                <w:sz w:val="24"/>
                <w:szCs w:val="24"/>
              </w:rPr>
              <w:t>медицинских осмотров работников</w:t>
            </w:r>
          </w:p>
        </w:tc>
        <w:tc>
          <w:tcPr>
            <w:tcW w:w="1374" w:type="dxa"/>
          </w:tcPr>
          <w:p w:rsidR="00A871C3" w:rsidRPr="005B7004" w:rsidRDefault="00A871C3" w:rsidP="00A871C3">
            <w:pPr>
              <w:jc w:val="center"/>
              <w:rPr>
                <w:sz w:val="24"/>
                <w:szCs w:val="24"/>
              </w:rPr>
            </w:pPr>
            <w:r w:rsidRPr="00BE4AA1">
              <w:rPr>
                <w:sz w:val="24"/>
                <w:szCs w:val="24"/>
              </w:rPr>
              <w:t>Человек</w:t>
            </w:r>
          </w:p>
        </w:tc>
        <w:tc>
          <w:tcPr>
            <w:tcW w:w="919" w:type="dxa"/>
          </w:tcPr>
          <w:p w:rsidR="00A871C3" w:rsidRPr="005B7004" w:rsidRDefault="00A871C3" w:rsidP="00A871C3">
            <w:pPr>
              <w:jc w:val="center"/>
              <w:rPr>
                <w:rFonts w:cs="Times New Roman"/>
                <w:sz w:val="24"/>
                <w:szCs w:val="24"/>
              </w:rPr>
            </w:pPr>
            <w:r>
              <w:rPr>
                <w:rFonts w:cs="Times New Roman"/>
                <w:sz w:val="24"/>
                <w:szCs w:val="24"/>
              </w:rPr>
              <w:t>3</w:t>
            </w:r>
          </w:p>
        </w:tc>
        <w:tc>
          <w:tcPr>
            <w:tcW w:w="1558" w:type="dxa"/>
          </w:tcPr>
          <w:p w:rsidR="00A871C3" w:rsidRPr="005B7004" w:rsidRDefault="00A871C3" w:rsidP="00A871C3">
            <w:pPr>
              <w:jc w:val="center"/>
              <w:rPr>
                <w:sz w:val="24"/>
                <w:szCs w:val="24"/>
              </w:rPr>
            </w:pPr>
            <w:r>
              <w:rPr>
                <w:sz w:val="24"/>
                <w:szCs w:val="24"/>
              </w:rPr>
              <w:t>3000</w:t>
            </w:r>
          </w:p>
        </w:tc>
        <w:tc>
          <w:tcPr>
            <w:tcW w:w="1161" w:type="dxa"/>
          </w:tcPr>
          <w:p w:rsidR="00A871C3" w:rsidRPr="005B7004" w:rsidRDefault="00A871C3" w:rsidP="00A871C3">
            <w:pPr>
              <w:contextualSpacing/>
              <w:jc w:val="center"/>
              <w:rPr>
                <w:sz w:val="24"/>
                <w:szCs w:val="24"/>
              </w:rPr>
            </w:pPr>
            <w:r>
              <w:rPr>
                <w:sz w:val="24"/>
                <w:szCs w:val="24"/>
              </w:rPr>
              <w:t>3000</w:t>
            </w:r>
          </w:p>
        </w:tc>
        <w:tc>
          <w:tcPr>
            <w:tcW w:w="1364" w:type="dxa"/>
          </w:tcPr>
          <w:p w:rsidR="00A871C3" w:rsidRPr="005B7004" w:rsidRDefault="00A871C3" w:rsidP="00A871C3">
            <w:pPr>
              <w:contextualSpacing/>
              <w:jc w:val="center"/>
              <w:rPr>
                <w:sz w:val="24"/>
                <w:szCs w:val="24"/>
              </w:rPr>
            </w:pPr>
            <w:r>
              <w:rPr>
                <w:sz w:val="24"/>
                <w:szCs w:val="24"/>
              </w:rPr>
              <w:t>3000</w:t>
            </w:r>
          </w:p>
        </w:tc>
        <w:tc>
          <w:tcPr>
            <w:tcW w:w="1391" w:type="dxa"/>
          </w:tcPr>
          <w:p w:rsidR="00A871C3" w:rsidRPr="005B7004" w:rsidRDefault="00A871C3" w:rsidP="00A871C3">
            <w:pPr>
              <w:contextualSpacing/>
              <w:jc w:val="center"/>
              <w:rPr>
                <w:sz w:val="24"/>
                <w:szCs w:val="24"/>
              </w:rPr>
            </w:pPr>
            <w:r>
              <w:rPr>
                <w:sz w:val="24"/>
                <w:szCs w:val="24"/>
              </w:rPr>
              <w:t>3000</w:t>
            </w:r>
          </w:p>
        </w:tc>
        <w:tc>
          <w:tcPr>
            <w:tcW w:w="1311" w:type="dxa"/>
          </w:tcPr>
          <w:p w:rsidR="00A871C3" w:rsidRPr="005B7004" w:rsidRDefault="00A871C3" w:rsidP="00A871C3">
            <w:pPr>
              <w:contextualSpacing/>
              <w:jc w:val="center"/>
              <w:rPr>
                <w:sz w:val="24"/>
                <w:szCs w:val="24"/>
              </w:rPr>
            </w:pPr>
            <w:r>
              <w:rPr>
                <w:sz w:val="24"/>
                <w:szCs w:val="24"/>
              </w:rPr>
              <w:t>3000</w:t>
            </w:r>
          </w:p>
        </w:tc>
        <w:tc>
          <w:tcPr>
            <w:tcW w:w="1310" w:type="dxa"/>
          </w:tcPr>
          <w:p w:rsidR="00A871C3" w:rsidRPr="005B7004" w:rsidRDefault="00A871C3" w:rsidP="00A871C3">
            <w:pPr>
              <w:contextualSpacing/>
              <w:jc w:val="center"/>
              <w:rPr>
                <w:sz w:val="24"/>
                <w:szCs w:val="24"/>
              </w:rPr>
            </w:pPr>
            <w:r>
              <w:rPr>
                <w:sz w:val="24"/>
                <w:szCs w:val="24"/>
              </w:rPr>
              <w:t>3000</w:t>
            </w:r>
          </w:p>
        </w:tc>
      </w:tr>
      <w:tr w:rsidR="00A871C3" w:rsidRPr="005B7004" w:rsidTr="00A871C3">
        <w:tc>
          <w:tcPr>
            <w:tcW w:w="636" w:type="dxa"/>
          </w:tcPr>
          <w:p w:rsidR="00A871C3" w:rsidRPr="0097695E" w:rsidRDefault="00A871C3" w:rsidP="00A871C3">
            <w:pPr>
              <w:jc w:val="center"/>
              <w:rPr>
                <w:rFonts w:cs="Times New Roman"/>
                <w:sz w:val="24"/>
                <w:szCs w:val="24"/>
              </w:rPr>
            </w:pPr>
            <w:r>
              <w:rPr>
                <w:rFonts w:cs="Times New Roman"/>
                <w:sz w:val="24"/>
                <w:szCs w:val="24"/>
              </w:rPr>
              <w:t>1.12</w:t>
            </w:r>
          </w:p>
        </w:tc>
        <w:tc>
          <w:tcPr>
            <w:tcW w:w="3504" w:type="dxa"/>
          </w:tcPr>
          <w:p w:rsidR="00A871C3" w:rsidRPr="0097695E" w:rsidRDefault="00A871C3" w:rsidP="00A871C3">
            <w:pPr>
              <w:jc w:val="both"/>
              <w:rPr>
                <w:sz w:val="24"/>
                <w:szCs w:val="24"/>
              </w:rPr>
            </w:pPr>
            <w:r w:rsidRPr="0097695E">
              <w:rPr>
                <w:sz w:val="24"/>
                <w:szCs w:val="24"/>
              </w:rPr>
              <w:t>Доля граждан, систематически занимающихся физической культурой и спортом, от общего числа граждан, проживающих в Темрюкском районе</w:t>
            </w:r>
          </w:p>
        </w:tc>
        <w:tc>
          <w:tcPr>
            <w:tcW w:w="1374" w:type="dxa"/>
          </w:tcPr>
          <w:p w:rsidR="00A871C3" w:rsidRPr="005B7004" w:rsidRDefault="00A871C3" w:rsidP="00A871C3">
            <w:pPr>
              <w:jc w:val="center"/>
              <w:rPr>
                <w:sz w:val="24"/>
                <w:szCs w:val="24"/>
              </w:rPr>
            </w:pPr>
            <w:r>
              <w:rPr>
                <w:sz w:val="24"/>
                <w:szCs w:val="24"/>
              </w:rPr>
              <w:t>Процент</w:t>
            </w:r>
          </w:p>
        </w:tc>
        <w:tc>
          <w:tcPr>
            <w:tcW w:w="919" w:type="dxa"/>
          </w:tcPr>
          <w:p w:rsidR="00A871C3" w:rsidRPr="005B7004" w:rsidRDefault="00A871C3" w:rsidP="00A871C3">
            <w:pPr>
              <w:jc w:val="center"/>
              <w:rPr>
                <w:rFonts w:cs="Times New Roman"/>
                <w:sz w:val="24"/>
                <w:szCs w:val="24"/>
              </w:rPr>
            </w:pPr>
            <w:r>
              <w:rPr>
                <w:rFonts w:cs="Times New Roman"/>
                <w:sz w:val="24"/>
                <w:szCs w:val="24"/>
              </w:rPr>
              <w:t>3</w:t>
            </w:r>
          </w:p>
        </w:tc>
        <w:tc>
          <w:tcPr>
            <w:tcW w:w="1558" w:type="dxa"/>
          </w:tcPr>
          <w:p w:rsidR="00A871C3" w:rsidRPr="005B7004" w:rsidRDefault="00A871C3" w:rsidP="00A871C3">
            <w:pPr>
              <w:jc w:val="center"/>
              <w:rPr>
                <w:sz w:val="24"/>
                <w:szCs w:val="24"/>
              </w:rPr>
            </w:pPr>
            <w:r>
              <w:rPr>
                <w:sz w:val="24"/>
                <w:szCs w:val="24"/>
              </w:rPr>
              <w:t>10</w:t>
            </w:r>
          </w:p>
        </w:tc>
        <w:tc>
          <w:tcPr>
            <w:tcW w:w="1161" w:type="dxa"/>
          </w:tcPr>
          <w:p w:rsidR="00A871C3" w:rsidRPr="005B7004" w:rsidRDefault="00A871C3" w:rsidP="00A871C3">
            <w:pPr>
              <w:contextualSpacing/>
              <w:jc w:val="center"/>
              <w:rPr>
                <w:sz w:val="24"/>
                <w:szCs w:val="24"/>
              </w:rPr>
            </w:pPr>
            <w:r>
              <w:rPr>
                <w:sz w:val="24"/>
                <w:szCs w:val="24"/>
              </w:rPr>
              <w:t>10</w:t>
            </w:r>
          </w:p>
        </w:tc>
        <w:tc>
          <w:tcPr>
            <w:tcW w:w="1364" w:type="dxa"/>
          </w:tcPr>
          <w:p w:rsidR="00A871C3" w:rsidRPr="005B7004" w:rsidRDefault="00A871C3" w:rsidP="00A871C3">
            <w:pPr>
              <w:contextualSpacing/>
              <w:jc w:val="center"/>
              <w:rPr>
                <w:sz w:val="24"/>
                <w:szCs w:val="24"/>
              </w:rPr>
            </w:pPr>
            <w:r>
              <w:rPr>
                <w:sz w:val="24"/>
                <w:szCs w:val="24"/>
              </w:rPr>
              <w:t>10</w:t>
            </w:r>
          </w:p>
        </w:tc>
        <w:tc>
          <w:tcPr>
            <w:tcW w:w="1391" w:type="dxa"/>
          </w:tcPr>
          <w:p w:rsidR="00A871C3" w:rsidRPr="005B7004" w:rsidRDefault="00A871C3" w:rsidP="00A871C3">
            <w:pPr>
              <w:contextualSpacing/>
              <w:jc w:val="center"/>
              <w:rPr>
                <w:sz w:val="24"/>
                <w:szCs w:val="24"/>
              </w:rPr>
            </w:pPr>
            <w:r>
              <w:rPr>
                <w:sz w:val="24"/>
                <w:szCs w:val="24"/>
              </w:rPr>
              <w:t>10</w:t>
            </w:r>
          </w:p>
        </w:tc>
        <w:tc>
          <w:tcPr>
            <w:tcW w:w="1311" w:type="dxa"/>
          </w:tcPr>
          <w:p w:rsidR="00A871C3" w:rsidRPr="005B7004" w:rsidRDefault="00A871C3" w:rsidP="00A871C3">
            <w:pPr>
              <w:contextualSpacing/>
              <w:jc w:val="center"/>
              <w:rPr>
                <w:sz w:val="24"/>
                <w:szCs w:val="24"/>
              </w:rPr>
            </w:pPr>
            <w:r>
              <w:rPr>
                <w:sz w:val="24"/>
                <w:szCs w:val="24"/>
              </w:rPr>
              <w:t>10</w:t>
            </w:r>
          </w:p>
        </w:tc>
        <w:tc>
          <w:tcPr>
            <w:tcW w:w="1310" w:type="dxa"/>
          </w:tcPr>
          <w:p w:rsidR="00A871C3" w:rsidRPr="005B7004" w:rsidRDefault="00A871C3" w:rsidP="00A871C3">
            <w:pPr>
              <w:contextualSpacing/>
              <w:jc w:val="center"/>
              <w:rPr>
                <w:sz w:val="24"/>
                <w:szCs w:val="24"/>
              </w:rPr>
            </w:pPr>
            <w:r>
              <w:rPr>
                <w:sz w:val="24"/>
                <w:szCs w:val="24"/>
              </w:rPr>
              <w:t>10</w:t>
            </w:r>
          </w:p>
        </w:tc>
      </w:tr>
      <w:tr w:rsidR="00A871C3" w:rsidRPr="005B7004" w:rsidTr="007A0367">
        <w:tc>
          <w:tcPr>
            <w:tcW w:w="14528" w:type="dxa"/>
            <w:gridSpan w:val="10"/>
          </w:tcPr>
          <w:p w:rsidR="00A871C3" w:rsidRPr="005B7004" w:rsidRDefault="00A871C3" w:rsidP="00A871C3">
            <w:pPr>
              <w:pStyle w:val="ConsPlusNormal0"/>
              <w:jc w:val="both"/>
              <w:rPr>
                <w:sz w:val="16"/>
                <w:szCs w:val="16"/>
              </w:rPr>
            </w:pPr>
          </w:p>
          <w:p w:rsidR="00A871C3" w:rsidRPr="005B7004" w:rsidRDefault="00A871C3" w:rsidP="00A871C3">
            <w:pPr>
              <w:pStyle w:val="ConsPlusNormal0"/>
              <w:jc w:val="both"/>
              <w:rPr>
                <w:sz w:val="24"/>
                <w:szCs w:val="24"/>
              </w:rPr>
            </w:pPr>
            <w:r w:rsidRPr="005B7004">
              <w:rPr>
                <w:sz w:val="24"/>
                <w:szCs w:val="24"/>
              </w:rPr>
              <w:t>&lt;1</w:t>
            </w:r>
            <w:proofErr w:type="gramStart"/>
            <w:r w:rsidRPr="005B7004">
              <w:rPr>
                <w:sz w:val="24"/>
                <w:szCs w:val="24"/>
              </w:rPr>
              <w:t>&gt; О</w:t>
            </w:r>
            <w:proofErr w:type="gramEnd"/>
            <w:r w:rsidRPr="005B7004">
              <w:rPr>
                <w:sz w:val="24"/>
                <w:szCs w:val="24"/>
              </w:rPr>
              <w:t>тмечается:</w:t>
            </w:r>
          </w:p>
          <w:p w:rsidR="00A871C3" w:rsidRPr="005B7004" w:rsidRDefault="00A871C3" w:rsidP="00A871C3">
            <w:pPr>
              <w:pStyle w:val="ConsPlusNormal0"/>
              <w:jc w:val="both"/>
              <w:rPr>
                <w:sz w:val="24"/>
                <w:szCs w:val="24"/>
              </w:rPr>
            </w:pPr>
            <w:r w:rsidRPr="005B7004">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A871C3" w:rsidRPr="005B7004" w:rsidRDefault="00A871C3" w:rsidP="00A871C3">
            <w:pPr>
              <w:pStyle w:val="ConsPlusNormal0"/>
              <w:jc w:val="both"/>
              <w:rPr>
                <w:sz w:val="24"/>
                <w:szCs w:val="24"/>
              </w:rPr>
            </w:pPr>
            <w:proofErr w:type="gramStart"/>
            <w:r w:rsidRPr="005B7004">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r>
              <w:rPr>
                <w:sz w:val="24"/>
                <w:szCs w:val="24"/>
              </w:rPr>
              <w:t xml:space="preserve"> </w:t>
            </w:r>
            <w:r w:rsidRPr="005B7004">
              <w:rPr>
                <w:sz w:val="24"/>
                <w:szCs w:val="24"/>
              </w:rPr>
              <w:t>если целевой показатель рассчитывается по методике, включенной в состав муниципальной программы, присваивается статус «3».</w:t>
            </w:r>
            <w:proofErr w:type="gramEnd"/>
          </w:p>
          <w:p w:rsidR="00A871C3" w:rsidRPr="005B7004" w:rsidRDefault="00A871C3" w:rsidP="00A871C3">
            <w:pPr>
              <w:contextualSpacing/>
              <w:rPr>
                <w:sz w:val="24"/>
                <w:szCs w:val="24"/>
              </w:rPr>
            </w:pPr>
            <w:bookmarkStart w:id="1" w:name="P718"/>
            <w:bookmarkEnd w:id="1"/>
            <w:r w:rsidRPr="005B7004">
              <w:rPr>
                <w:rFonts w:cs="Times New Roman"/>
                <w:sz w:val="24"/>
                <w:szCs w:val="24"/>
              </w:rPr>
              <w:t>&lt;2&gt; Год, предшествующий году утверждения муниципальной программы.</w:t>
            </w:r>
          </w:p>
        </w:tc>
      </w:tr>
    </w:tbl>
    <w:p w:rsidR="0054045D" w:rsidRPr="005B7004" w:rsidRDefault="0054045D" w:rsidP="0054045D">
      <w:pPr>
        <w:pStyle w:val="ConsPlusNormal0"/>
        <w:jc w:val="center"/>
        <w:rPr>
          <w:b/>
        </w:rPr>
      </w:pPr>
      <w:r w:rsidRPr="005B7004">
        <w:rPr>
          <w:b/>
        </w:rPr>
        <w:lastRenderedPageBreak/>
        <w:t>СВЕДЕНИЯ</w:t>
      </w:r>
    </w:p>
    <w:p w:rsidR="0054045D" w:rsidRPr="005B7004" w:rsidRDefault="0054045D" w:rsidP="0054045D">
      <w:pPr>
        <w:pStyle w:val="ConsPlusNormal0"/>
        <w:jc w:val="center"/>
        <w:rPr>
          <w:b/>
        </w:rPr>
      </w:pPr>
      <w:r w:rsidRPr="005B7004">
        <w:rPr>
          <w:b/>
        </w:rPr>
        <w:t xml:space="preserve">о порядке сбора информации и методике расчета </w:t>
      </w:r>
      <w:proofErr w:type="gramStart"/>
      <w:r w:rsidRPr="005B7004">
        <w:rPr>
          <w:b/>
        </w:rPr>
        <w:t>целевых</w:t>
      </w:r>
      <w:proofErr w:type="gramEnd"/>
    </w:p>
    <w:p w:rsidR="0054045D" w:rsidRPr="005B7004" w:rsidRDefault="0054045D" w:rsidP="0054045D">
      <w:pPr>
        <w:pStyle w:val="ConsPlusNormal0"/>
        <w:jc w:val="center"/>
        <w:rPr>
          <w:b/>
        </w:rPr>
      </w:pPr>
      <w:r w:rsidRPr="005B7004">
        <w:rPr>
          <w:b/>
        </w:rPr>
        <w:t>показателей программы</w:t>
      </w:r>
    </w:p>
    <w:p w:rsidR="0054045D" w:rsidRPr="005B7004" w:rsidRDefault="0054045D" w:rsidP="00CC0414">
      <w:pPr>
        <w:pStyle w:val="ConsPlusNormal0"/>
        <w:ind w:right="-31"/>
        <w:jc w:val="center"/>
        <w:rPr>
          <w:b/>
        </w:rPr>
      </w:pPr>
      <w:r w:rsidRPr="005B7004">
        <w:rPr>
          <w:b/>
        </w:rPr>
        <w:t>«</w:t>
      </w:r>
      <w:r w:rsidR="003E4A79" w:rsidRPr="003E4A79">
        <w:rPr>
          <w:b/>
          <w:bCs/>
        </w:rPr>
        <w:t>Укрепление общественного здоровья</w:t>
      </w:r>
      <w:r w:rsidRPr="005B7004">
        <w:rPr>
          <w:b/>
        </w:rPr>
        <w:t>»</w:t>
      </w:r>
    </w:p>
    <w:p w:rsidR="0054045D" w:rsidRPr="005B7004" w:rsidRDefault="0054045D" w:rsidP="0054045D">
      <w:pPr>
        <w:jc w:val="center"/>
        <w:rPr>
          <w:rFonts w:cs="Times New Roman"/>
          <w:b/>
          <w:szCs w:val="28"/>
        </w:rPr>
      </w:pPr>
    </w:p>
    <w:tbl>
      <w:tblPr>
        <w:tblStyle w:val="a4"/>
        <w:tblW w:w="14488" w:type="dxa"/>
        <w:tblInd w:w="108" w:type="dxa"/>
        <w:tblLayout w:type="fixed"/>
        <w:tblLook w:val="04A0" w:firstRow="1" w:lastRow="0" w:firstColumn="1" w:lastColumn="0" w:noHBand="0" w:noVBand="1"/>
      </w:tblPr>
      <w:tblGrid>
        <w:gridCol w:w="738"/>
        <w:gridCol w:w="2693"/>
        <w:gridCol w:w="1559"/>
        <w:gridCol w:w="1559"/>
        <w:gridCol w:w="2410"/>
        <w:gridCol w:w="1843"/>
        <w:gridCol w:w="1843"/>
        <w:gridCol w:w="1843"/>
      </w:tblGrid>
      <w:tr w:rsidR="0054045D" w:rsidRPr="005B7004" w:rsidTr="00E52C08">
        <w:tc>
          <w:tcPr>
            <w:tcW w:w="738" w:type="dxa"/>
          </w:tcPr>
          <w:p w:rsidR="0054045D" w:rsidRPr="005B7004" w:rsidRDefault="0054045D" w:rsidP="007A6F08">
            <w:pPr>
              <w:jc w:val="center"/>
              <w:rPr>
                <w:rFonts w:cs="Times New Roman"/>
                <w:sz w:val="24"/>
                <w:szCs w:val="24"/>
              </w:rPr>
            </w:pPr>
            <w:r w:rsidRPr="005B7004">
              <w:rPr>
                <w:rFonts w:cs="Times New Roman"/>
                <w:sz w:val="24"/>
                <w:szCs w:val="24"/>
              </w:rPr>
              <w:t xml:space="preserve">№ </w:t>
            </w:r>
            <w:proofErr w:type="gramStart"/>
            <w:r w:rsidRPr="005B7004">
              <w:rPr>
                <w:rFonts w:cs="Times New Roman"/>
                <w:sz w:val="24"/>
                <w:szCs w:val="24"/>
              </w:rPr>
              <w:t>п</w:t>
            </w:r>
            <w:proofErr w:type="gramEnd"/>
            <w:r w:rsidRPr="005B7004">
              <w:rPr>
                <w:rFonts w:cs="Times New Roman"/>
                <w:sz w:val="24"/>
                <w:szCs w:val="24"/>
              </w:rPr>
              <w:t>/п</w:t>
            </w:r>
          </w:p>
        </w:tc>
        <w:tc>
          <w:tcPr>
            <w:tcW w:w="2693" w:type="dxa"/>
          </w:tcPr>
          <w:p w:rsidR="0054045D" w:rsidRPr="005B7004" w:rsidRDefault="0054045D" w:rsidP="007A6F08">
            <w:pPr>
              <w:jc w:val="center"/>
              <w:rPr>
                <w:rFonts w:cs="Times New Roman"/>
                <w:sz w:val="24"/>
                <w:szCs w:val="24"/>
              </w:rPr>
            </w:pPr>
            <w:r w:rsidRPr="005B7004">
              <w:rPr>
                <w:rFonts w:cs="Times New Roman"/>
                <w:sz w:val="24"/>
                <w:szCs w:val="24"/>
              </w:rPr>
              <w:t>Наименование целевого показателя</w:t>
            </w:r>
          </w:p>
        </w:tc>
        <w:tc>
          <w:tcPr>
            <w:tcW w:w="1559" w:type="dxa"/>
          </w:tcPr>
          <w:p w:rsidR="0054045D" w:rsidRPr="005B7004" w:rsidRDefault="0054045D" w:rsidP="007A6F08">
            <w:pPr>
              <w:jc w:val="center"/>
              <w:rPr>
                <w:rFonts w:cs="Times New Roman"/>
                <w:sz w:val="24"/>
                <w:szCs w:val="24"/>
              </w:rPr>
            </w:pPr>
            <w:r w:rsidRPr="005B7004">
              <w:rPr>
                <w:rFonts w:cs="Times New Roman"/>
                <w:sz w:val="24"/>
                <w:szCs w:val="24"/>
              </w:rPr>
              <w:t>Единица изменения</w:t>
            </w:r>
          </w:p>
        </w:tc>
        <w:tc>
          <w:tcPr>
            <w:tcW w:w="1559" w:type="dxa"/>
          </w:tcPr>
          <w:p w:rsidR="0054045D" w:rsidRPr="005B7004" w:rsidRDefault="0054045D" w:rsidP="007A6F08">
            <w:pPr>
              <w:jc w:val="center"/>
              <w:rPr>
                <w:rFonts w:cs="Times New Roman"/>
                <w:sz w:val="24"/>
                <w:szCs w:val="24"/>
              </w:rPr>
            </w:pPr>
            <w:r w:rsidRPr="005B7004">
              <w:rPr>
                <w:rFonts w:cs="Times New Roman"/>
                <w:sz w:val="24"/>
                <w:szCs w:val="24"/>
              </w:rPr>
              <w:t>Тенденция развития целевого показателя</w:t>
            </w:r>
          </w:p>
        </w:tc>
        <w:tc>
          <w:tcPr>
            <w:tcW w:w="2410" w:type="dxa"/>
          </w:tcPr>
          <w:p w:rsidR="0054045D" w:rsidRPr="005B7004" w:rsidRDefault="0054045D" w:rsidP="007A6F08">
            <w:pPr>
              <w:jc w:val="center"/>
              <w:rPr>
                <w:rFonts w:cs="Times New Roman"/>
                <w:sz w:val="24"/>
                <w:szCs w:val="24"/>
              </w:rPr>
            </w:pPr>
            <w:r w:rsidRPr="005B7004">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43" w:type="dxa"/>
          </w:tcPr>
          <w:p w:rsidR="0054045D" w:rsidRPr="005B7004" w:rsidRDefault="0054045D" w:rsidP="007A6F08">
            <w:pPr>
              <w:jc w:val="center"/>
              <w:rPr>
                <w:rFonts w:cs="Times New Roman"/>
                <w:sz w:val="24"/>
                <w:szCs w:val="24"/>
              </w:rPr>
            </w:pPr>
            <w:r w:rsidRPr="005B7004">
              <w:rPr>
                <w:rFonts w:cs="Times New Roman"/>
                <w:sz w:val="24"/>
                <w:szCs w:val="24"/>
              </w:rPr>
              <w:t>Источник исходных данных для расчета значения (формирования данных) целевого показателя</w:t>
            </w:r>
          </w:p>
        </w:tc>
        <w:tc>
          <w:tcPr>
            <w:tcW w:w="1843" w:type="dxa"/>
          </w:tcPr>
          <w:p w:rsidR="0054045D" w:rsidRPr="005B7004" w:rsidRDefault="0054045D" w:rsidP="007A6F08">
            <w:pPr>
              <w:jc w:val="center"/>
              <w:rPr>
                <w:rFonts w:cs="Times New Roman"/>
                <w:sz w:val="24"/>
                <w:szCs w:val="24"/>
              </w:rPr>
            </w:pPr>
            <w:r w:rsidRPr="005B7004">
              <w:rPr>
                <w:rFonts w:cs="Times New Roman"/>
                <w:sz w:val="24"/>
                <w:szCs w:val="24"/>
              </w:rPr>
              <w:t>Ответственный за сбор данных и расчет целевого показателя</w:t>
            </w:r>
          </w:p>
        </w:tc>
        <w:tc>
          <w:tcPr>
            <w:tcW w:w="1843" w:type="dxa"/>
          </w:tcPr>
          <w:p w:rsidR="0054045D" w:rsidRPr="005B7004" w:rsidRDefault="0054045D" w:rsidP="007A6F08">
            <w:pPr>
              <w:jc w:val="center"/>
              <w:rPr>
                <w:rFonts w:cs="Times New Roman"/>
                <w:sz w:val="24"/>
                <w:szCs w:val="24"/>
              </w:rPr>
            </w:pPr>
            <w:r w:rsidRPr="005B7004">
              <w:rPr>
                <w:rFonts w:cs="Times New Roman"/>
                <w:sz w:val="24"/>
                <w:szCs w:val="24"/>
              </w:rPr>
              <w:t>Временные характеристики целевого показателя &lt;1&gt;</w:t>
            </w:r>
          </w:p>
        </w:tc>
      </w:tr>
      <w:tr w:rsidR="000D2689" w:rsidRPr="005B7004" w:rsidTr="00E52C08">
        <w:tc>
          <w:tcPr>
            <w:tcW w:w="738" w:type="dxa"/>
          </w:tcPr>
          <w:p w:rsidR="0054045D" w:rsidRPr="005B7004" w:rsidRDefault="0054045D" w:rsidP="007A6F08">
            <w:pPr>
              <w:jc w:val="center"/>
              <w:rPr>
                <w:rFonts w:cs="Times New Roman"/>
                <w:sz w:val="24"/>
                <w:szCs w:val="24"/>
              </w:rPr>
            </w:pPr>
            <w:r w:rsidRPr="005B7004">
              <w:rPr>
                <w:rFonts w:cs="Times New Roman"/>
                <w:sz w:val="24"/>
                <w:szCs w:val="24"/>
              </w:rPr>
              <w:t>1</w:t>
            </w:r>
          </w:p>
        </w:tc>
        <w:tc>
          <w:tcPr>
            <w:tcW w:w="2693" w:type="dxa"/>
          </w:tcPr>
          <w:p w:rsidR="0054045D" w:rsidRPr="005B7004" w:rsidRDefault="0054045D" w:rsidP="007A6F08">
            <w:pPr>
              <w:jc w:val="center"/>
              <w:rPr>
                <w:rFonts w:cs="Times New Roman"/>
                <w:sz w:val="24"/>
                <w:szCs w:val="24"/>
              </w:rPr>
            </w:pPr>
            <w:r w:rsidRPr="005B7004">
              <w:rPr>
                <w:rFonts w:cs="Times New Roman"/>
                <w:sz w:val="24"/>
                <w:szCs w:val="24"/>
              </w:rPr>
              <w:t>2</w:t>
            </w:r>
          </w:p>
        </w:tc>
        <w:tc>
          <w:tcPr>
            <w:tcW w:w="1559" w:type="dxa"/>
          </w:tcPr>
          <w:p w:rsidR="0054045D" w:rsidRPr="005B7004" w:rsidRDefault="0054045D" w:rsidP="007A6F08">
            <w:pPr>
              <w:jc w:val="center"/>
              <w:rPr>
                <w:rFonts w:cs="Times New Roman"/>
                <w:sz w:val="24"/>
                <w:szCs w:val="24"/>
              </w:rPr>
            </w:pPr>
            <w:r w:rsidRPr="005B7004">
              <w:rPr>
                <w:rFonts w:cs="Times New Roman"/>
                <w:sz w:val="24"/>
                <w:szCs w:val="24"/>
              </w:rPr>
              <w:t>3</w:t>
            </w:r>
          </w:p>
        </w:tc>
        <w:tc>
          <w:tcPr>
            <w:tcW w:w="1559" w:type="dxa"/>
          </w:tcPr>
          <w:p w:rsidR="0054045D" w:rsidRPr="005B7004" w:rsidRDefault="0054045D" w:rsidP="007A6F08">
            <w:pPr>
              <w:jc w:val="center"/>
              <w:rPr>
                <w:rFonts w:cs="Times New Roman"/>
                <w:sz w:val="24"/>
                <w:szCs w:val="24"/>
              </w:rPr>
            </w:pPr>
            <w:r w:rsidRPr="005B7004">
              <w:rPr>
                <w:rFonts w:cs="Times New Roman"/>
                <w:sz w:val="24"/>
                <w:szCs w:val="24"/>
              </w:rPr>
              <w:t>4</w:t>
            </w:r>
          </w:p>
        </w:tc>
        <w:tc>
          <w:tcPr>
            <w:tcW w:w="2410" w:type="dxa"/>
          </w:tcPr>
          <w:p w:rsidR="0054045D" w:rsidRPr="005B7004" w:rsidRDefault="0054045D" w:rsidP="007A6F08">
            <w:pPr>
              <w:jc w:val="center"/>
              <w:rPr>
                <w:rFonts w:cs="Times New Roman"/>
                <w:sz w:val="24"/>
                <w:szCs w:val="24"/>
              </w:rPr>
            </w:pPr>
            <w:r w:rsidRPr="005B7004">
              <w:rPr>
                <w:rFonts w:cs="Times New Roman"/>
                <w:sz w:val="24"/>
                <w:szCs w:val="24"/>
              </w:rPr>
              <w:t>5</w:t>
            </w:r>
          </w:p>
        </w:tc>
        <w:tc>
          <w:tcPr>
            <w:tcW w:w="1843" w:type="dxa"/>
          </w:tcPr>
          <w:p w:rsidR="0054045D" w:rsidRPr="005B7004" w:rsidRDefault="0054045D" w:rsidP="007A6F08">
            <w:pPr>
              <w:jc w:val="center"/>
              <w:rPr>
                <w:rFonts w:cs="Times New Roman"/>
                <w:sz w:val="24"/>
                <w:szCs w:val="24"/>
              </w:rPr>
            </w:pPr>
            <w:r w:rsidRPr="005B7004">
              <w:rPr>
                <w:rFonts w:cs="Times New Roman"/>
                <w:sz w:val="24"/>
                <w:szCs w:val="24"/>
              </w:rPr>
              <w:t>6</w:t>
            </w:r>
          </w:p>
        </w:tc>
        <w:tc>
          <w:tcPr>
            <w:tcW w:w="1843" w:type="dxa"/>
          </w:tcPr>
          <w:p w:rsidR="0054045D" w:rsidRPr="005B7004" w:rsidRDefault="0054045D" w:rsidP="007A6F08">
            <w:pPr>
              <w:jc w:val="center"/>
              <w:rPr>
                <w:rFonts w:cs="Times New Roman"/>
                <w:sz w:val="24"/>
                <w:szCs w:val="24"/>
              </w:rPr>
            </w:pPr>
            <w:r w:rsidRPr="005B7004">
              <w:rPr>
                <w:rFonts w:cs="Times New Roman"/>
                <w:sz w:val="24"/>
                <w:szCs w:val="24"/>
              </w:rPr>
              <w:t>7</w:t>
            </w:r>
          </w:p>
        </w:tc>
        <w:tc>
          <w:tcPr>
            <w:tcW w:w="1843" w:type="dxa"/>
          </w:tcPr>
          <w:p w:rsidR="0054045D" w:rsidRPr="005B7004" w:rsidRDefault="0054045D" w:rsidP="007A6F08">
            <w:pPr>
              <w:jc w:val="center"/>
              <w:rPr>
                <w:rFonts w:cs="Times New Roman"/>
                <w:sz w:val="24"/>
                <w:szCs w:val="24"/>
              </w:rPr>
            </w:pPr>
            <w:r w:rsidRPr="005B7004">
              <w:rPr>
                <w:rFonts w:cs="Times New Roman"/>
                <w:sz w:val="24"/>
                <w:szCs w:val="24"/>
              </w:rPr>
              <w:t>8</w:t>
            </w:r>
          </w:p>
        </w:tc>
      </w:tr>
      <w:tr w:rsidR="0054045D" w:rsidRPr="005B7004" w:rsidTr="00E52C08">
        <w:tc>
          <w:tcPr>
            <w:tcW w:w="738" w:type="dxa"/>
          </w:tcPr>
          <w:p w:rsidR="0054045D" w:rsidRPr="005B7004" w:rsidRDefault="0054045D" w:rsidP="007A6F08">
            <w:pPr>
              <w:jc w:val="center"/>
              <w:rPr>
                <w:rFonts w:cs="Times New Roman"/>
                <w:sz w:val="24"/>
                <w:szCs w:val="24"/>
              </w:rPr>
            </w:pPr>
            <w:r w:rsidRPr="005B7004">
              <w:rPr>
                <w:rFonts w:cs="Times New Roman"/>
                <w:sz w:val="24"/>
                <w:szCs w:val="24"/>
              </w:rPr>
              <w:t>1</w:t>
            </w:r>
          </w:p>
        </w:tc>
        <w:tc>
          <w:tcPr>
            <w:tcW w:w="13750" w:type="dxa"/>
            <w:gridSpan w:val="7"/>
          </w:tcPr>
          <w:p w:rsidR="0054045D" w:rsidRPr="005B7004" w:rsidRDefault="0054045D" w:rsidP="003E4A79">
            <w:pPr>
              <w:rPr>
                <w:rFonts w:cs="Times New Roman"/>
                <w:sz w:val="24"/>
                <w:szCs w:val="24"/>
              </w:rPr>
            </w:pPr>
            <w:r w:rsidRPr="005B7004">
              <w:rPr>
                <w:rFonts w:cs="Times New Roman"/>
                <w:sz w:val="24"/>
                <w:szCs w:val="24"/>
              </w:rPr>
              <w:t>Целевые показатели программы</w:t>
            </w:r>
          </w:p>
        </w:tc>
      </w:tr>
      <w:tr w:rsidR="00F95D0A" w:rsidRPr="005B7004" w:rsidTr="00E52C08">
        <w:tc>
          <w:tcPr>
            <w:tcW w:w="738" w:type="dxa"/>
          </w:tcPr>
          <w:p w:rsidR="00F95D0A" w:rsidRPr="005B7004" w:rsidRDefault="00F95D0A" w:rsidP="00F95D0A">
            <w:pPr>
              <w:jc w:val="center"/>
              <w:rPr>
                <w:rFonts w:cs="Times New Roman"/>
                <w:sz w:val="24"/>
                <w:szCs w:val="24"/>
              </w:rPr>
            </w:pPr>
            <w:r w:rsidRPr="004A6617">
              <w:rPr>
                <w:rFonts w:cs="Times New Roman"/>
                <w:sz w:val="24"/>
                <w:szCs w:val="24"/>
              </w:rPr>
              <w:t>1.1</w:t>
            </w:r>
          </w:p>
        </w:tc>
        <w:tc>
          <w:tcPr>
            <w:tcW w:w="2693" w:type="dxa"/>
          </w:tcPr>
          <w:p w:rsidR="00F95D0A" w:rsidRPr="0097695E" w:rsidRDefault="00F95D0A" w:rsidP="00F95D0A">
            <w:pPr>
              <w:jc w:val="both"/>
              <w:rPr>
                <w:sz w:val="24"/>
                <w:szCs w:val="24"/>
              </w:rPr>
            </w:pPr>
            <w:r w:rsidRPr="0097695E">
              <w:rPr>
                <w:sz w:val="24"/>
                <w:szCs w:val="24"/>
              </w:rPr>
              <w:t>Количество размещенных информационных материалов о наиболее актуальных вопросах по ведению здорового образа жизни в средствах массовой информации</w:t>
            </w:r>
          </w:p>
        </w:tc>
        <w:tc>
          <w:tcPr>
            <w:tcW w:w="1559" w:type="dxa"/>
          </w:tcPr>
          <w:p w:rsidR="00F95D0A" w:rsidRPr="005B7004" w:rsidRDefault="00F95D0A" w:rsidP="00F95D0A">
            <w:pPr>
              <w:jc w:val="center"/>
              <w:rPr>
                <w:rFonts w:cs="Times New Roman"/>
                <w:sz w:val="24"/>
                <w:szCs w:val="24"/>
              </w:rPr>
            </w:pPr>
            <w:r>
              <w:rPr>
                <w:sz w:val="24"/>
                <w:szCs w:val="24"/>
              </w:rPr>
              <w:t>штук</w:t>
            </w:r>
          </w:p>
        </w:tc>
        <w:tc>
          <w:tcPr>
            <w:tcW w:w="1559" w:type="dxa"/>
          </w:tcPr>
          <w:p w:rsidR="00F95D0A" w:rsidRPr="005B7004" w:rsidRDefault="00F95D0A" w:rsidP="00F95D0A">
            <w:pPr>
              <w:jc w:val="center"/>
              <w:rPr>
                <w:rFonts w:cs="Times New Roman"/>
                <w:sz w:val="24"/>
                <w:szCs w:val="24"/>
              </w:rPr>
            </w:pPr>
            <w:r w:rsidRPr="005B7004">
              <w:rPr>
                <w:rFonts w:cs="Times New Roman"/>
                <w:sz w:val="24"/>
                <w:szCs w:val="24"/>
              </w:rPr>
              <w:t>Увеличение значений</w:t>
            </w:r>
          </w:p>
        </w:tc>
        <w:tc>
          <w:tcPr>
            <w:tcW w:w="2410" w:type="dxa"/>
          </w:tcPr>
          <w:p w:rsidR="00F95D0A" w:rsidRPr="005B7004" w:rsidRDefault="0029078D" w:rsidP="00F95D0A">
            <w:pPr>
              <w:jc w:val="center"/>
              <w:rPr>
                <w:rFonts w:cs="Times New Roman"/>
                <w:sz w:val="24"/>
                <w:szCs w:val="24"/>
              </w:rPr>
            </w:pPr>
            <w:r w:rsidRPr="0029078D">
              <w:rPr>
                <w:rFonts w:cs="Times New Roman"/>
                <w:sz w:val="24"/>
                <w:szCs w:val="24"/>
              </w:rPr>
              <w:t xml:space="preserve">Суммарное значение по количеству </w:t>
            </w:r>
            <w:r w:rsidRPr="0097695E">
              <w:rPr>
                <w:sz w:val="24"/>
                <w:szCs w:val="24"/>
              </w:rPr>
              <w:t>размещенных информационных материалов</w:t>
            </w:r>
          </w:p>
        </w:tc>
        <w:tc>
          <w:tcPr>
            <w:tcW w:w="1843" w:type="dxa"/>
          </w:tcPr>
          <w:p w:rsidR="00F95D0A" w:rsidRPr="005B7004" w:rsidRDefault="00F95D0A" w:rsidP="00F95D0A">
            <w:pPr>
              <w:jc w:val="center"/>
              <w:rPr>
                <w:rFonts w:cs="Times New Roman"/>
                <w:sz w:val="24"/>
                <w:szCs w:val="24"/>
              </w:rPr>
            </w:pPr>
            <w:r w:rsidRPr="005B7004">
              <w:rPr>
                <w:rFonts w:cs="Times New Roman"/>
                <w:sz w:val="24"/>
                <w:szCs w:val="24"/>
              </w:rPr>
              <w:t>Данные отдела по социально-трудовым отношениям</w:t>
            </w:r>
          </w:p>
        </w:tc>
        <w:tc>
          <w:tcPr>
            <w:tcW w:w="1843" w:type="dxa"/>
          </w:tcPr>
          <w:p w:rsidR="00F95D0A" w:rsidRPr="005B7004" w:rsidRDefault="00F95D0A" w:rsidP="00F95D0A">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F95D0A" w:rsidRPr="005B7004" w:rsidRDefault="00F95D0A" w:rsidP="00F95D0A">
            <w:pPr>
              <w:jc w:val="center"/>
              <w:rPr>
                <w:rFonts w:cs="Times New Roman"/>
                <w:sz w:val="24"/>
                <w:szCs w:val="24"/>
              </w:rPr>
            </w:pPr>
            <w:r w:rsidRPr="005B7004">
              <w:rPr>
                <w:rFonts w:cs="Times New Roman"/>
                <w:sz w:val="24"/>
                <w:szCs w:val="24"/>
              </w:rPr>
              <w:t>Ежеквартально, нарастающим итогом, не позднее 10 числа, следующего за отчетным кварталом</w:t>
            </w:r>
          </w:p>
        </w:tc>
      </w:tr>
      <w:tr w:rsidR="00F95D0A" w:rsidRPr="005B7004" w:rsidTr="00E52C08">
        <w:tc>
          <w:tcPr>
            <w:tcW w:w="738" w:type="dxa"/>
          </w:tcPr>
          <w:p w:rsidR="00F95D0A" w:rsidRPr="005B7004" w:rsidRDefault="00F95D0A" w:rsidP="00F95D0A">
            <w:pPr>
              <w:jc w:val="center"/>
              <w:rPr>
                <w:rFonts w:cs="Times New Roman"/>
                <w:sz w:val="24"/>
                <w:szCs w:val="24"/>
              </w:rPr>
            </w:pPr>
            <w:r>
              <w:rPr>
                <w:rFonts w:cs="Times New Roman"/>
                <w:sz w:val="24"/>
                <w:szCs w:val="24"/>
              </w:rPr>
              <w:t>1.2</w:t>
            </w:r>
          </w:p>
        </w:tc>
        <w:tc>
          <w:tcPr>
            <w:tcW w:w="2693" w:type="dxa"/>
          </w:tcPr>
          <w:p w:rsidR="00F95D0A" w:rsidRPr="0097695E" w:rsidRDefault="00F95D0A" w:rsidP="000068F1">
            <w:pPr>
              <w:jc w:val="both"/>
              <w:rPr>
                <w:sz w:val="24"/>
                <w:szCs w:val="24"/>
              </w:rPr>
            </w:pPr>
            <w:r w:rsidRPr="0097695E">
              <w:rPr>
                <w:sz w:val="24"/>
                <w:szCs w:val="24"/>
              </w:rPr>
              <w:t xml:space="preserve">Количество проведенных семинаров по вопросам профилактики хронических неинфекционных заболеваний, факторов </w:t>
            </w:r>
          </w:p>
        </w:tc>
        <w:tc>
          <w:tcPr>
            <w:tcW w:w="1559" w:type="dxa"/>
          </w:tcPr>
          <w:p w:rsidR="00F95D0A" w:rsidRPr="005B7004" w:rsidRDefault="00F95D0A" w:rsidP="00F95D0A">
            <w:pPr>
              <w:jc w:val="center"/>
              <w:rPr>
                <w:sz w:val="24"/>
                <w:szCs w:val="24"/>
              </w:rPr>
            </w:pPr>
            <w:r w:rsidRPr="004A4139">
              <w:rPr>
                <w:sz w:val="24"/>
                <w:szCs w:val="24"/>
              </w:rPr>
              <w:t>штук</w:t>
            </w:r>
          </w:p>
        </w:tc>
        <w:tc>
          <w:tcPr>
            <w:tcW w:w="1559" w:type="dxa"/>
          </w:tcPr>
          <w:p w:rsidR="00F95D0A" w:rsidRPr="005B7004" w:rsidRDefault="00F95D0A" w:rsidP="00F95D0A">
            <w:pPr>
              <w:jc w:val="center"/>
              <w:rPr>
                <w:rFonts w:cs="Times New Roman"/>
                <w:sz w:val="24"/>
                <w:szCs w:val="24"/>
              </w:rPr>
            </w:pPr>
            <w:r w:rsidRPr="005B7004">
              <w:rPr>
                <w:rFonts w:cs="Times New Roman"/>
                <w:sz w:val="24"/>
                <w:szCs w:val="24"/>
              </w:rPr>
              <w:t>Увеличение значений</w:t>
            </w:r>
          </w:p>
        </w:tc>
        <w:tc>
          <w:tcPr>
            <w:tcW w:w="2410" w:type="dxa"/>
          </w:tcPr>
          <w:p w:rsidR="00F95D0A" w:rsidRPr="005B7004" w:rsidRDefault="0029078D" w:rsidP="00F95D0A">
            <w:pPr>
              <w:jc w:val="center"/>
              <w:rPr>
                <w:rFonts w:cs="Times New Roman"/>
                <w:sz w:val="24"/>
                <w:szCs w:val="24"/>
              </w:rPr>
            </w:pPr>
            <w:r w:rsidRPr="0029078D">
              <w:rPr>
                <w:rFonts w:cs="Times New Roman"/>
                <w:sz w:val="24"/>
                <w:szCs w:val="24"/>
              </w:rPr>
              <w:t xml:space="preserve">Суммарное значение по количеству </w:t>
            </w:r>
            <w:r w:rsidRPr="0097695E">
              <w:rPr>
                <w:sz w:val="24"/>
                <w:szCs w:val="24"/>
              </w:rPr>
              <w:t>проведенных семинаров</w:t>
            </w:r>
          </w:p>
        </w:tc>
        <w:tc>
          <w:tcPr>
            <w:tcW w:w="1843" w:type="dxa"/>
          </w:tcPr>
          <w:p w:rsidR="00F95D0A" w:rsidRPr="005B7004" w:rsidRDefault="00F95D0A" w:rsidP="00F95D0A">
            <w:pPr>
              <w:jc w:val="center"/>
              <w:rPr>
                <w:rFonts w:cs="Times New Roman"/>
                <w:sz w:val="24"/>
                <w:szCs w:val="24"/>
              </w:rPr>
            </w:pPr>
            <w:r w:rsidRPr="005B7004">
              <w:rPr>
                <w:rFonts w:cs="Times New Roman"/>
                <w:sz w:val="24"/>
                <w:szCs w:val="24"/>
              </w:rPr>
              <w:t>Данные отдела по социально-трудовым отношениям</w:t>
            </w:r>
            <w:r w:rsidR="000068F1">
              <w:rPr>
                <w:rFonts w:cs="Times New Roman"/>
                <w:sz w:val="24"/>
                <w:szCs w:val="24"/>
              </w:rPr>
              <w:t xml:space="preserve"> и ГБУЗ «</w:t>
            </w:r>
            <w:proofErr w:type="gramStart"/>
            <w:r w:rsidR="000068F1">
              <w:rPr>
                <w:rFonts w:cs="Times New Roman"/>
                <w:sz w:val="24"/>
                <w:szCs w:val="24"/>
              </w:rPr>
              <w:t>Темрюкская</w:t>
            </w:r>
            <w:proofErr w:type="gramEnd"/>
            <w:r w:rsidR="000068F1">
              <w:rPr>
                <w:rFonts w:cs="Times New Roman"/>
                <w:sz w:val="24"/>
                <w:szCs w:val="24"/>
              </w:rPr>
              <w:t xml:space="preserve"> ЦРБ» МЗ КК</w:t>
            </w:r>
          </w:p>
        </w:tc>
        <w:tc>
          <w:tcPr>
            <w:tcW w:w="1843" w:type="dxa"/>
          </w:tcPr>
          <w:p w:rsidR="00F95D0A" w:rsidRPr="005B7004" w:rsidRDefault="00F95D0A" w:rsidP="00F95D0A">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F95D0A" w:rsidRPr="005B7004" w:rsidRDefault="00F95D0A" w:rsidP="000068F1">
            <w:pPr>
              <w:jc w:val="center"/>
              <w:rPr>
                <w:rFonts w:cs="Times New Roman"/>
                <w:sz w:val="24"/>
                <w:szCs w:val="24"/>
              </w:rPr>
            </w:pPr>
            <w:r w:rsidRPr="005B7004">
              <w:rPr>
                <w:rFonts w:cs="Times New Roman"/>
                <w:sz w:val="24"/>
                <w:szCs w:val="24"/>
              </w:rPr>
              <w:t xml:space="preserve">Ежеквартально, нарастающим итогом, не позднее 10 числа, следующего </w:t>
            </w:r>
            <w:proofErr w:type="gramStart"/>
            <w:r w:rsidRPr="005B7004">
              <w:rPr>
                <w:rFonts w:cs="Times New Roman"/>
                <w:sz w:val="24"/>
                <w:szCs w:val="24"/>
              </w:rPr>
              <w:t>за</w:t>
            </w:r>
            <w:proofErr w:type="gramEnd"/>
            <w:r w:rsidRPr="005B7004">
              <w:rPr>
                <w:rFonts w:cs="Times New Roman"/>
                <w:sz w:val="24"/>
                <w:szCs w:val="24"/>
              </w:rPr>
              <w:t xml:space="preserve"> </w:t>
            </w:r>
          </w:p>
        </w:tc>
      </w:tr>
      <w:tr w:rsidR="000068F1" w:rsidRPr="005B7004" w:rsidTr="00E52C08">
        <w:tc>
          <w:tcPr>
            <w:tcW w:w="738" w:type="dxa"/>
          </w:tcPr>
          <w:p w:rsidR="000068F1" w:rsidRPr="005B7004" w:rsidRDefault="000068F1" w:rsidP="000068F1">
            <w:pPr>
              <w:jc w:val="center"/>
              <w:rPr>
                <w:rFonts w:cs="Times New Roman"/>
                <w:sz w:val="24"/>
                <w:szCs w:val="24"/>
              </w:rPr>
            </w:pPr>
            <w:r w:rsidRPr="005B7004">
              <w:rPr>
                <w:rFonts w:cs="Times New Roman"/>
                <w:sz w:val="24"/>
                <w:szCs w:val="24"/>
              </w:rPr>
              <w:lastRenderedPageBreak/>
              <w:t>1</w:t>
            </w:r>
          </w:p>
        </w:tc>
        <w:tc>
          <w:tcPr>
            <w:tcW w:w="2693" w:type="dxa"/>
          </w:tcPr>
          <w:p w:rsidR="000068F1" w:rsidRPr="005B7004" w:rsidRDefault="000068F1" w:rsidP="000068F1">
            <w:pPr>
              <w:jc w:val="center"/>
              <w:rPr>
                <w:rFonts w:cs="Times New Roman"/>
                <w:sz w:val="24"/>
                <w:szCs w:val="24"/>
              </w:rPr>
            </w:pPr>
            <w:r w:rsidRPr="005B7004">
              <w:rPr>
                <w:rFonts w:cs="Times New Roman"/>
                <w:sz w:val="24"/>
                <w:szCs w:val="24"/>
              </w:rPr>
              <w:t>2</w:t>
            </w:r>
          </w:p>
        </w:tc>
        <w:tc>
          <w:tcPr>
            <w:tcW w:w="1559" w:type="dxa"/>
          </w:tcPr>
          <w:p w:rsidR="000068F1" w:rsidRPr="005B7004" w:rsidRDefault="000068F1" w:rsidP="000068F1">
            <w:pPr>
              <w:jc w:val="center"/>
              <w:rPr>
                <w:rFonts w:cs="Times New Roman"/>
                <w:sz w:val="24"/>
                <w:szCs w:val="24"/>
              </w:rPr>
            </w:pPr>
            <w:r w:rsidRPr="005B7004">
              <w:rPr>
                <w:rFonts w:cs="Times New Roman"/>
                <w:sz w:val="24"/>
                <w:szCs w:val="24"/>
              </w:rPr>
              <w:t>3</w:t>
            </w:r>
          </w:p>
        </w:tc>
        <w:tc>
          <w:tcPr>
            <w:tcW w:w="1559" w:type="dxa"/>
          </w:tcPr>
          <w:p w:rsidR="000068F1" w:rsidRPr="005B7004" w:rsidRDefault="000068F1" w:rsidP="000068F1">
            <w:pPr>
              <w:jc w:val="center"/>
              <w:rPr>
                <w:rFonts w:cs="Times New Roman"/>
                <w:sz w:val="24"/>
                <w:szCs w:val="24"/>
              </w:rPr>
            </w:pPr>
            <w:r w:rsidRPr="005B7004">
              <w:rPr>
                <w:rFonts w:cs="Times New Roman"/>
                <w:sz w:val="24"/>
                <w:szCs w:val="24"/>
              </w:rPr>
              <w:t>4</w:t>
            </w:r>
          </w:p>
        </w:tc>
        <w:tc>
          <w:tcPr>
            <w:tcW w:w="2410" w:type="dxa"/>
          </w:tcPr>
          <w:p w:rsidR="000068F1" w:rsidRPr="005B7004" w:rsidRDefault="000068F1" w:rsidP="000068F1">
            <w:pPr>
              <w:jc w:val="center"/>
              <w:rPr>
                <w:rFonts w:cs="Times New Roman"/>
                <w:sz w:val="24"/>
                <w:szCs w:val="24"/>
              </w:rPr>
            </w:pPr>
            <w:r w:rsidRPr="005B7004">
              <w:rPr>
                <w:rFonts w:cs="Times New Roman"/>
                <w:sz w:val="24"/>
                <w:szCs w:val="24"/>
              </w:rPr>
              <w:t>5</w:t>
            </w:r>
          </w:p>
        </w:tc>
        <w:tc>
          <w:tcPr>
            <w:tcW w:w="1843" w:type="dxa"/>
          </w:tcPr>
          <w:p w:rsidR="000068F1" w:rsidRPr="005B7004" w:rsidRDefault="000068F1" w:rsidP="000068F1">
            <w:pPr>
              <w:jc w:val="center"/>
              <w:rPr>
                <w:rFonts w:cs="Times New Roman"/>
                <w:sz w:val="24"/>
                <w:szCs w:val="24"/>
              </w:rPr>
            </w:pPr>
            <w:r w:rsidRPr="005B7004">
              <w:rPr>
                <w:rFonts w:cs="Times New Roman"/>
                <w:sz w:val="24"/>
                <w:szCs w:val="24"/>
              </w:rPr>
              <w:t>6</w:t>
            </w:r>
          </w:p>
        </w:tc>
        <w:tc>
          <w:tcPr>
            <w:tcW w:w="1843" w:type="dxa"/>
          </w:tcPr>
          <w:p w:rsidR="000068F1" w:rsidRPr="005B7004" w:rsidRDefault="000068F1" w:rsidP="000068F1">
            <w:pPr>
              <w:jc w:val="center"/>
              <w:rPr>
                <w:rFonts w:cs="Times New Roman"/>
                <w:sz w:val="24"/>
                <w:szCs w:val="24"/>
              </w:rPr>
            </w:pPr>
            <w:r w:rsidRPr="005B7004">
              <w:rPr>
                <w:rFonts w:cs="Times New Roman"/>
                <w:sz w:val="24"/>
                <w:szCs w:val="24"/>
              </w:rPr>
              <w:t>7</w:t>
            </w:r>
          </w:p>
        </w:tc>
        <w:tc>
          <w:tcPr>
            <w:tcW w:w="1843" w:type="dxa"/>
          </w:tcPr>
          <w:p w:rsidR="000068F1" w:rsidRPr="005B7004" w:rsidRDefault="000068F1" w:rsidP="000068F1">
            <w:pPr>
              <w:jc w:val="center"/>
              <w:rPr>
                <w:rFonts w:cs="Times New Roman"/>
                <w:sz w:val="24"/>
                <w:szCs w:val="24"/>
              </w:rPr>
            </w:pPr>
            <w:r w:rsidRPr="005B7004">
              <w:rPr>
                <w:rFonts w:cs="Times New Roman"/>
                <w:sz w:val="24"/>
                <w:szCs w:val="24"/>
              </w:rPr>
              <w:t>8</w:t>
            </w:r>
          </w:p>
        </w:tc>
      </w:tr>
      <w:tr w:rsidR="000068F1" w:rsidRPr="005B7004" w:rsidTr="00E52C08">
        <w:tc>
          <w:tcPr>
            <w:tcW w:w="738" w:type="dxa"/>
          </w:tcPr>
          <w:p w:rsidR="000068F1" w:rsidRDefault="000068F1" w:rsidP="000068F1">
            <w:pPr>
              <w:jc w:val="center"/>
              <w:rPr>
                <w:rFonts w:cs="Times New Roman"/>
                <w:sz w:val="24"/>
                <w:szCs w:val="24"/>
              </w:rPr>
            </w:pPr>
          </w:p>
        </w:tc>
        <w:tc>
          <w:tcPr>
            <w:tcW w:w="2693" w:type="dxa"/>
          </w:tcPr>
          <w:p w:rsidR="000068F1" w:rsidRDefault="000068F1" w:rsidP="000068F1">
            <w:pPr>
              <w:jc w:val="both"/>
              <w:rPr>
                <w:sz w:val="24"/>
                <w:szCs w:val="24"/>
              </w:rPr>
            </w:pPr>
            <w:r w:rsidRPr="0097695E">
              <w:rPr>
                <w:sz w:val="24"/>
                <w:szCs w:val="24"/>
              </w:rPr>
              <w:t>риска их развития, пользе своевременной диагностики и регулярного наблюдения за своим здоровьем, прохождение диспансеризации и</w:t>
            </w:r>
            <w:r>
              <w:rPr>
                <w:sz w:val="24"/>
                <w:szCs w:val="24"/>
              </w:rPr>
              <w:t xml:space="preserve"> ведении здорового образа жизни</w:t>
            </w:r>
          </w:p>
          <w:p w:rsidR="00371248" w:rsidRPr="0097695E" w:rsidRDefault="00371248" w:rsidP="000068F1">
            <w:pPr>
              <w:jc w:val="both"/>
              <w:rPr>
                <w:sz w:val="24"/>
                <w:szCs w:val="24"/>
              </w:rPr>
            </w:pPr>
          </w:p>
        </w:tc>
        <w:tc>
          <w:tcPr>
            <w:tcW w:w="1559" w:type="dxa"/>
          </w:tcPr>
          <w:p w:rsidR="000068F1" w:rsidRPr="004A4139" w:rsidRDefault="000068F1" w:rsidP="000068F1">
            <w:pPr>
              <w:jc w:val="center"/>
              <w:rPr>
                <w:sz w:val="24"/>
                <w:szCs w:val="24"/>
              </w:rPr>
            </w:pPr>
          </w:p>
        </w:tc>
        <w:tc>
          <w:tcPr>
            <w:tcW w:w="1559" w:type="dxa"/>
          </w:tcPr>
          <w:p w:rsidR="000068F1" w:rsidRPr="005B7004" w:rsidRDefault="000068F1" w:rsidP="000068F1">
            <w:pPr>
              <w:jc w:val="center"/>
              <w:rPr>
                <w:rFonts w:cs="Times New Roman"/>
                <w:sz w:val="24"/>
                <w:szCs w:val="24"/>
              </w:rPr>
            </w:pPr>
          </w:p>
        </w:tc>
        <w:tc>
          <w:tcPr>
            <w:tcW w:w="2410" w:type="dxa"/>
          </w:tcPr>
          <w:p w:rsidR="000068F1" w:rsidRPr="0029078D" w:rsidRDefault="000068F1" w:rsidP="000068F1">
            <w:pPr>
              <w:jc w:val="center"/>
              <w:rPr>
                <w:rFonts w:cs="Times New Roman"/>
                <w:sz w:val="24"/>
                <w:szCs w:val="24"/>
              </w:rPr>
            </w:pPr>
          </w:p>
        </w:tc>
        <w:tc>
          <w:tcPr>
            <w:tcW w:w="1843" w:type="dxa"/>
          </w:tcPr>
          <w:p w:rsidR="000068F1" w:rsidRPr="005B7004" w:rsidRDefault="000068F1" w:rsidP="000068F1">
            <w:pPr>
              <w:jc w:val="center"/>
              <w:rPr>
                <w:rFonts w:cs="Times New Roman"/>
                <w:sz w:val="24"/>
                <w:szCs w:val="24"/>
              </w:rPr>
            </w:pPr>
          </w:p>
        </w:tc>
        <w:tc>
          <w:tcPr>
            <w:tcW w:w="1843" w:type="dxa"/>
          </w:tcPr>
          <w:p w:rsidR="000068F1" w:rsidRPr="005B7004" w:rsidRDefault="000068F1" w:rsidP="000068F1">
            <w:pPr>
              <w:jc w:val="center"/>
              <w:rPr>
                <w:rFonts w:cs="Times New Roman"/>
                <w:sz w:val="24"/>
                <w:szCs w:val="24"/>
              </w:rPr>
            </w:pPr>
          </w:p>
        </w:tc>
        <w:tc>
          <w:tcPr>
            <w:tcW w:w="1843" w:type="dxa"/>
          </w:tcPr>
          <w:p w:rsidR="000068F1" w:rsidRPr="005B7004" w:rsidRDefault="000068F1" w:rsidP="000068F1">
            <w:pPr>
              <w:jc w:val="center"/>
              <w:rPr>
                <w:rFonts w:cs="Times New Roman"/>
                <w:sz w:val="24"/>
                <w:szCs w:val="24"/>
              </w:rPr>
            </w:pPr>
            <w:r w:rsidRPr="005B7004">
              <w:rPr>
                <w:rFonts w:cs="Times New Roman"/>
                <w:sz w:val="24"/>
                <w:szCs w:val="24"/>
              </w:rPr>
              <w:t>отчетным кварталом</w:t>
            </w:r>
          </w:p>
        </w:tc>
      </w:tr>
      <w:tr w:rsidR="000068F1" w:rsidRPr="005B7004" w:rsidTr="00E52C08">
        <w:tc>
          <w:tcPr>
            <w:tcW w:w="738" w:type="dxa"/>
          </w:tcPr>
          <w:p w:rsidR="000068F1" w:rsidRPr="005B7004" w:rsidRDefault="000068F1" w:rsidP="000068F1">
            <w:pPr>
              <w:jc w:val="center"/>
              <w:rPr>
                <w:rFonts w:cs="Times New Roman"/>
                <w:sz w:val="24"/>
                <w:szCs w:val="24"/>
              </w:rPr>
            </w:pPr>
            <w:r>
              <w:rPr>
                <w:rFonts w:cs="Times New Roman"/>
                <w:sz w:val="24"/>
                <w:szCs w:val="24"/>
              </w:rPr>
              <w:t>1.3</w:t>
            </w:r>
          </w:p>
        </w:tc>
        <w:tc>
          <w:tcPr>
            <w:tcW w:w="2693" w:type="dxa"/>
          </w:tcPr>
          <w:p w:rsidR="000068F1" w:rsidRPr="0097695E" w:rsidRDefault="000068F1" w:rsidP="000068F1">
            <w:pPr>
              <w:jc w:val="both"/>
              <w:rPr>
                <w:sz w:val="24"/>
                <w:szCs w:val="24"/>
              </w:rPr>
            </w:pPr>
            <w:r w:rsidRPr="0097695E">
              <w:rPr>
                <w:sz w:val="24"/>
                <w:szCs w:val="24"/>
              </w:rPr>
              <w:t>Количество номеров телефонов для организации телефонной «горячей» линии помощи в прео</w:t>
            </w:r>
            <w:r>
              <w:rPr>
                <w:sz w:val="24"/>
                <w:szCs w:val="24"/>
              </w:rPr>
              <w:t>долении табачной зависимости</w:t>
            </w:r>
          </w:p>
        </w:tc>
        <w:tc>
          <w:tcPr>
            <w:tcW w:w="1559" w:type="dxa"/>
          </w:tcPr>
          <w:p w:rsidR="000068F1" w:rsidRPr="005B7004" w:rsidRDefault="000068F1" w:rsidP="000068F1">
            <w:pPr>
              <w:jc w:val="center"/>
              <w:rPr>
                <w:sz w:val="24"/>
                <w:szCs w:val="24"/>
              </w:rPr>
            </w:pPr>
            <w:r w:rsidRPr="004A4139">
              <w:rPr>
                <w:sz w:val="24"/>
                <w:szCs w:val="24"/>
              </w:rPr>
              <w:t>штук</w:t>
            </w:r>
          </w:p>
        </w:tc>
        <w:tc>
          <w:tcPr>
            <w:tcW w:w="1559" w:type="dxa"/>
          </w:tcPr>
          <w:p w:rsidR="000068F1" w:rsidRPr="005B7004" w:rsidRDefault="000068F1" w:rsidP="000068F1">
            <w:pPr>
              <w:jc w:val="center"/>
              <w:rPr>
                <w:rFonts w:cs="Times New Roman"/>
                <w:sz w:val="24"/>
                <w:szCs w:val="24"/>
              </w:rPr>
            </w:pPr>
            <w:r w:rsidRPr="005B7004">
              <w:rPr>
                <w:rFonts w:cs="Times New Roman"/>
                <w:sz w:val="24"/>
                <w:szCs w:val="24"/>
              </w:rPr>
              <w:t>Увеличение значений</w:t>
            </w:r>
          </w:p>
        </w:tc>
        <w:tc>
          <w:tcPr>
            <w:tcW w:w="2410" w:type="dxa"/>
          </w:tcPr>
          <w:p w:rsidR="000068F1" w:rsidRPr="005B7004" w:rsidRDefault="000068F1" w:rsidP="000068F1">
            <w:pPr>
              <w:jc w:val="center"/>
              <w:rPr>
                <w:rFonts w:cs="Times New Roman"/>
                <w:sz w:val="24"/>
                <w:szCs w:val="24"/>
              </w:rPr>
            </w:pPr>
            <w:r w:rsidRPr="0029078D">
              <w:rPr>
                <w:rFonts w:cs="Times New Roman"/>
                <w:sz w:val="24"/>
                <w:szCs w:val="24"/>
              </w:rPr>
              <w:t>Суммарное значение функционирующих номеров телефонов «горячей» линии</w:t>
            </w:r>
          </w:p>
        </w:tc>
        <w:tc>
          <w:tcPr>
            <w:tcW w:w="1843" w:type="dxa"/>
          </w:tcPr>
          <w:p w:rsidR="000068F1" w:rsidRPr="005B7004" w:rsidRDefault="000068F1" w:rsidP="000068F1">
            <w:pPr>
              <w:jc w:val="center"/>
              <w:rPr>
                <w:rFonts w:cs="Times New Roman"/>
                <w:sz w:val="24"/>
                <w:szCs w:val="24"/>
              </w:rPr>
            </w:pPr>
            <w:r w:rsidRPr="005B7004">
              <w:rPr>
                <w:rFonts w:cs="Times New Roman"/>
                <w:sz w:val="24"/>
                <w:szCs w:val="24"/>
              </w:rPr>
              <w:t>Данные отдела по социально-трудовым отношениям</w:t>
            </w:r>
            <w:r>
              <w:rPr>
                <w:rFonts w:cs="Times New Roman"/>
                <w:sz w:val="24"/>
                <w:szCs w:val="24"/>
              </w:rPr>
              <w:t xml:space="preserve"> и ГБУЗ «</w:t>
            </w:r>
            <w:proofErr w:type="gramStart"/>
            <w:r>
              <w:rPr>
                <w:rFonts w:cs="Times New Roman"/>
                <w:sz w:val="24"/>
                <w:szCs w:val="24"/>
              </w:rPr>
              <w:t>Темрюкская</w:t>
            </w:r>
            <w:proofErr w:type="gramEnd"/>
            <w:r>
              <w:rPr>
                <w:rFonts w:cs="Times New Roman"/>
                <w:sz w:val="24"/>
                <w:szCs w:val="24"/>
              </w:rPr>
              <w:t xml:space="preserve"> ЦРБ» МЗ КК</w:t>
            </w:r>
          </w:p>
        </w:tc>
        <w:tc>
          <w:tcPr>
            <w:tcW w:w="1843" w:type="dxa"/>
          </w:tcPr>
          <w:p w:rsidR="000068F1" w:rsidRPr="005B7004" w:rsidRDefault="000068F1" w:rsidP="000068F1">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0068F1" w:rsidRPr="005B7004" w:rsidRDefault="000068F1" w:rsidP="000068F1">
            <w:pPr>
              <w:jc w:val="center"/>
              <w:rPr>
                <w:rFonts w:cs="Times New Roman"/>
                <w:sz w:val="24"/>
                <w:szCs w:val="24"/>
              </w:rPr>
            </w:pPr>
            <w:r w:rsidRPr="005B7004">
              <w:rPr>
                <w:rFonts w:cs="Times New Roman"/>
                <w:sz w:val="24"/>
                <w:szCs w:val="24"/>
              </w:rPr>
              <w:t>Ежеквартально, нарастающим итогом, не позднее 10 числа, следующего за отчетным кварталом</w:t>
            </w:r>
          </w:p>
        </w:tc>
      </w:tr>
      <w:tr w:rsidR="000068F1" w:rsidRPr="005B7004" w:rsidTr="00E52C08">
        <w:tc>
          <w:tcPr>
            <w:tcW w:w="738" w:type="dxa"/>
          </w:tcPr>
          <w:p w:rsidR="000068F1" w:rsidRPr="005B7004" w:rsidRDefault="000068F1" w:rsidP="000068F1">
            <w:pPr>
              <w:jc w:val="center"/>
              <w:rPr>
                <w:rFonts w:cs="Times New Roman"/>
                <w:sz w:val="24"/>
                <w:szCs w:val="24"/>
              </w:rPr>
            </w:pPr>
            <w:r>
              <w:rPr>
                <w:rFonts w:cs="Times New Roman"/>
                <w:sz w:val="24"/>
                <w:szCs w:val="24"/>
              </w:rPr>
              <w:t>1.4</w:t>
            </w:r>
          </w:p>
        </w:tc>
        <w:tc>
          <w:tcPr>
            <w:tcW w:w="2693" w:type="dxa"/>
          </w:tcPr>
          <w:p w:rsidR="000068F1" w:rsidRPr="0097695E" w:rsidRDefault="000068F1" w:rsidP="00371248">
            <w:pPr>
              <w:jc w:val="both"/>
              <w:rPr>
                <w:sz w:val="24"/>
                <w:szCs w:val="24"/>
              </w:rPr>
            </w:pPr>
            <w:r w:rsidRPr="0097695E">
              <w:rPr>
                <w:sz w:val="24"/>
                <w:szCs w:val="24"/>
              </w:rPr>
              <w:t xml:space="preserve">Количество проведенных в образовательных и трудовых коллективах обучающих лекций об основных причинах и факторах развития хронических неинфекционных заболеваний, принципах здорового образа жизни, о пользе своевременной диагностике и </w:t>
            </w:r>
          </w:p>
        </w:tc>
        <w:tc>
          <w:tcPr>
            <w:tcW w:w="1559" w:type="dxa"/>
          </w:tcPr>
          <w:p w:rsidR="000068F1" w:rsidRPr="005B7004" w:rsidRDefault="000068F1" w:rsidP="000068F1">
            <w:pPr>
              <w:jc w:val="center"/>
              <w:rPr>
                <w:sz w:val="24"/>
                <w:szCs w:val="24"/>
              </w:rPr>
            </w:pPr>
            <w:r w:rsidRPr="004A4139">
              <w:rPr>
                <w:sz w:val="24"/>
                <w:szCs w:val="24"/>
              </w:rPr>
              <w:t>штук</w:t>
            </w:r>
          </w:p>
        </w:tc>
        <w:tc>
          <w:tcPr>
            <w:tcW w:w="1559" w:type="dxa"/>
          </w:tcPr>
          <w:p w:rsidR="000068F1" w:rsidRPr="005B7004" w:rsidRDefault="000068F1" w:rsidP="000068F1">
            <w:pPr>
              <w:jc w:val="center"/>
              <w:rPr>
                <w:rFonts w:cs="Times New Roman"/>
                <w:sz w:val="24"/>
                <w:szCs w:val="24"/>
              </w:rPr>
            </w:pPr>
            <w:r w:rsidRPr="005B7004">
              <w:rPr>
                <w:rFonts w:cs="Times New Roman"/>
                <w:sz w:val="24"/>
                <w:szCs w:val="24"/>
              </w:rPr>
              <w:t>Увеличение значений</w:t>
            </w:r>
          </w:p>
        </w:tc>
        <w:tc>
          <w:tcPr>
            <w:tcW w:w="2410" w:type="dxa"/>
          </w:tcPr>
          <w:p w:rsidR="000068F1" w:rsidRPr="005B7004" w:rsidRDefault="000068F1" w:rsidP="000068F1">
            <w:pPr>
              <w:jc w:val="center"/>
              <w:rPr>
                <w:rFonts w:cs="Times New Roman"/>
                <w:sz w:val="24"/>
                <w:szCs w:val="24"/>
              </w:rPr>
            </w:pPr>
            <w:r w:rsidRPr="0029078D">
              <w:rPr>
                <w:rFonts w:cs="Times New Roman"/>
                <w:sz w:val="24"/>
                <w:szCs w:val="24"/>
              </w:rPr>
              <w:t xml:space="preserve">Суммарное значение по количеству </w:t>
            </w:r>
            <w:r w:rsidRPr="0097695E">
              <w:rPr>
                <w:sz w:val="24"/>
                <w:szCs w:val="24"/>
              </w:rPr>
              <w:t>проведенных лекций</w:t>
            </w:r>
          </w:p>
        </w:tc>
        <w:tc>
          <w:tcPr>
            <w:tcW w:w="1843" w:type="dxa"/>
          </w:tcPr>
          <w:p w:rsidR="000068F1" w:rsidRPr="005B7004" w:rsidRDefault="000068F1" w:rsidP="000068F1">
            <w:pPr>
              <w:jc w:val="center"/>
              <w:rPr>
                <w:rFonts w:cs="Times New Roman"/>
                <w:sz w:val="24"/>
                <w:szCs w:val="24"/>
              </w:rPr>
            </w:pPr>
            <w:r w:rsidRPr="005B7004">
              <w:rPr>
                <w:rFonts w:cs="Times New Roman"/>
                <w:sz w:val="24"/>
                <w:szCs w:val="24"/>
              </w:rPr>
              <w:t>Данные отдела по социально-трудовым отношениям</w:t>
            </w:r>
            <w:r>
              <w:rPr>
                <w:rFonts w:cs="Times New Roman"/>
                <w:sz w:val="24"/>
                <w:szCs w:val="24"/>
              </w:rPr>
              <w:t xml:space="preserve"> и ГБУЗ «</w:t>
            </w:r>
            <w:proofErr w:type="gramStart"/>
            <w:r>
              <w:rPr>
                <w:rFonts w:cs="Times New Roman"/>
                <w:sz w:val="24"/>
                <w:szCs w:val="24"/>
              </w:rPr>
              <w:t>Темрюкская</w:t>
            </w:r>
            <w:proofErr w:type="gramEnd"/>
            <w:r>
              <w:rPr>
                <w:rFonts w:cs="Times New Roman"/>
                <w:sz w:val="24"/>
                <w:szCs w:val="24"/>
              </w:rPr>
              <w:t xml:space="preserve"> ЦРБ» МЗ КК</w:t>
            </w:r>
          </w:p>
        </w:tc>
        <w:tc>
          <w:tcPr>
            <w:tcW w:w="1843" w:type="dxa"/>
          </w:tcPr>
          <w:p w:rsidR="000068F1" w:rsidRPr="005B7004" w:rsidRDefault="000068F1" w:rsidP="000068F1">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0068F1" w:rsidRPr="005B7004" w:rsidRDefault="000068F1" w:rsidP="000068F1">
            <w:pPr>
              <w:jc w:val="center"/>
              <w:rPr>
                <w:rFonts w:cs="Times New Roman"/>
                <w:sz w:val="24"/>
                <w:szCs w:val="24"/>
              </w:rPr>
            </w:pPr>
            <w:r w:rsidRPr="005B7004">
              <w:rPr>
                <w:rFonts w:cs="Times New Roman"/>
                <w:sz w:val="24"/>
                <w:szCs w:val="24"/>
              </w:rPr>
              <w:t>Ежеквартально, нарастающим итогом, не позднее 10 числа, следующего за отчетным кварталом</w:t>
            </w:r>
          </w:p>
        </w:tc>
      </w:tr>
      <w:tr w:rsidR="00371248" w:rsidRPr="005B7004" w:rsidTr="00E52C08">
        <w:tc>
          <w:tcPr>
            <w:tcW w:w="738" w:type="dxa"/>
          </w:tcPr>
          <w:p w:rsidR="00371248" w:rsidRPr="005B7004" w:rsidRDefault="00371248" w:rsidP="00371248">
            <w:pPr>
              <w:jc w:val="center"/>
              <w:rPr>
                <w:rFonts w:cs="Times New Roman"/>
                <w:sz w:val="24"/>
                <w:szCs w:val="24"/>
              </w:rPr>
            </w:pPr>
            <w:r w:rsidRPr="005B7004">
              <w:rPr>
                <w:rFonts w:cs="Times New Roman"/>
                <w:sz w:val="24"/>
                <w:szCs w:val="24"/>
              </w:rPr>
              <w:lastRenderedPageBreak/>
              <w:t>1</w:t>
            </w:r>
          </w:p>
        </w:tc>
        <w:tc>
          <w:tcPr>
            <w:tcW w:w="2693" w:type="dxa"/>
          </w:tcPr>
          <w:p w:rsidR="00371248" w:rsidRPr="005B7004" w:rsidRDefault="00371248" w:rsidP="00371248">
            <w:pPr>
              <w:jc w:val="center"/>
              <w:rPr>
                <w:rFonts w:cs="Times New Roman"/>
                <w:sz w:val="24"/>
                <w:szCs w:val="24"/>
              </w:rPr>
            </w:pPr>
            <w:r w:rsidRPr="005B7004">
              <w:rPr>
                <w:rFonts w:cs="Times New Roman"/>
                <w:sz w:val="24"/>
                <w:szCs w:val="24"/>
              </w:rPr>
              <w:t>2</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3</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4</w:t>
            </w:r>
          </w:p>
        </w:tc>
        <w:tc>
          <w:tcPr>
            <w:tcW w:w="2410" w:type="dxa"/>
          </w:tcPr>
          <w:p w:rsidR="00371248" w:rsidRPr="005B7004" w:rsidRDefault="00371248" w:rsidP="00371248">
            <w:pPr>
              <w:jc w:val="center"/>
              <w:rPr>
                <w:rFonts w:cs="Times New Roman"/>
                <w:sz w:val="24"/>
                <w:szCs w:val="24"/>
              </w:rPr>
            </w:pPr>
            <w:r w:rsidRPr="005B7004">
              <w:rPr>
                <w:rFonts w:cs="Times New Roman"/>
                <w:sz w:val="24"/>
                <w:szCs w:val="24"/>
              </w:rPr>
              <w:t>5</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6</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7</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8</w:t>
            </w:r>
          </w:p>
        </w:tc>
      </w:tr>
      <w:tr w:rsidR="00371248" w:rsidRPr="005B7004" w:rsidTr="00E52C08">
        <w:tc>
          <w:tcPr>
            <w:tcW w:w="738" w:type="dxa"/>
          </w:tcPr>
          <w:p w:rsidR="00371248" w:rsidRDefault="00371248" w:rsidP="00371248">
            <w:pPr>
              <w:jc w:val="center"/>
              <w:rPr>
                <w:rFonts w:cs="Times New Roman"/>
                <w:sz w:val="24"/>
                <w:szCs w:val="24"/>
              </w:rPr>
            </w:pPr>
          </w:p>
        </w:tc>
        <w:tc>
          <w:tcPr>
            <w:tcW w:w="2693" w:type="dxa"/>
          </w:tcPr>
          <w:p w:rsidR="00371248" w:rsidRDefault="00371248" w:rsidP="00371248">
            <w:pPr>
              <w:jc w:val="both"/>
              <w:rPr>
                <w:sz w:val="24"/>
                <w:szCs w:val="24"/>
              </w:rPr>
            </w:pPr>
            <w:r w:rsidRPr="0097695E">
              <w:rPr>
                <w:sz w:val="24"/>
                <w:szCs w:val="24"/>
              </w:rPr>
              <w:t xml:space="preserve">регулярного наблюдения </w:t>
            </w:r>
            <w:r>
              <w:rPr>
                <w:sz w:val="24"/>
                <w:szCs w:val="24"/>
              </w:rPr>
              <w:t>за своим здоровьем</w:t>
            </w:r>
          </w:p>
          <w:p w:rsidR="00371248" w:rsidRPr="0097695E" w:rsidRDefault="00371248" w:rsidP="00371248">
            <w:pPr>
              <w:jc w:val="both"/>
              <w:rPr>
                <w:sz w:val="24"/>
                <w:szCs w:val="24"/>
              </w:rPr>
            </w:pPr>
          </w:p>
        </w:tc>
        <w:tc>
          <w:tcPr>
            <w:tcW w:w="1559" w:type="dxa"/>
          </w:tcPr>
          <w:p w:rsidR="00371248" w:rsidRPr="004A4139" w:rsidRDefault="00371248" w:rsidP="00371248">
            <w:pPr>
              <w:jc w:val="center"/>
              <w:rPr>
                <w:sz w:val="24"/>
                <w:szCs w:val="24"/>
              </w:rPr>
            </w:pPr>
          </w:p>
        </w:tc>
        <w:tc>
          <w:tcPr>
            <w:tcW w:w="1559" w:type="dxa"/>
          </w:tcPr>
          <w:p w:rsidR="00371248" w:rsidRPr="005B7004" w:rsidRDefault="00371248" w:rsidP="00371248">
            <w:pPr>
              <w:jc w:val="center"/>
              <w:rPr>
                <w:rFonts w:cs="Times New Roman"/>
                <w:sz w:val="24"/>
                <w:szCs w:val="24"/>
              </w:rPr>
            </w:pPr>
          </w:p>
        </w:tc>
        <w:tc>
          <w:tcPr>
            <w:tcW w:w="2410" w:type="dxa"/>
          </w:tcPr>
          <w:p w:rsidR="00371248" w:rsidRPr="0029078D" w:rsidRDefault="00371248" w:rsidP="00371248">
            <w:pPr>
              <w:jc w:val="center"/>
              <w:rPr>
                <w:rFonts w:cs="Times New Roman"/>
                <w:sz w:val="24"/>
                <w:szCs w:val="24"/>
              </w:rPr>
            </w:pPr>
          </w:p>
        </w:tc>
        <w:tc>
          <w:tcPr>
            <w:tcW w:w="1843" w:type="dxa"/>
          </w:tcPr>
          <w:p w:rsidR="00371248" w:rsidRPr="005B7004" w:rsidRDefault="00371248" w:rsidP="00371248">
            <w:pPr>
              <w:jc w:val="center"/>
              <w:rPr>
                <w:rFonts w:cs="Times New Roman"/>
                <w:sz w:val="24"/>
                <w:szCs w:val="24"/>
              </w:rPr>
            </w:pPr>
          </w:p>
        </w:tc>
        <w:tc>
          <w:tcPr>
            <w:tcW w:w="1843" w:type="dxa"/>
          </w:tcPr>
          <w:p w:rsidR="00371248" w:rsidRPr="005B7004" w:rsidRDefault="00371248" w:rsidP="00371248">
            <w:pPr>
              <w:jc w:val="center"/>
              <w:rPr>
                <w:rFonts w:cs="Times New Roman"/>
                <w:sz w:val="24"/>
                <w:szCs w:val="24"/>
              </w:rPr>
            </w:pPr>
          </w:p>
        </w:tc>
        <w:tc>
          <w:tcPr>
            <w:tcW w:w="1843" w:type="dxa"/>
          </w:tcPr>
          <w:p w:rsidR="00371248" w:rsidRPr="005B7004" w:rsidRDefault="00371248" w:rsidP="00371248">
            <w:pPr>
              <w:jc w:val="center"/>
              <w:rPr>
                <w:rFonts w:cs="Times New Roman"/>
                <w:sz w:val="24"/>
                <w:szCs w:val="24"/>
              </w:rPr>
            </w:pPr>
          </w:p>
        </w:tc>
      </w:tr>
      <w:tr w:rsidR="00371248" w:rsidRPr="005B7004" w:rsidTr="00E52C08">
        <w:tc>
          <w:tcPr>
            <w:tcW w:w="738" w:type="dxa"/>
          </w:tcPr>
          <w:p w:rsidR="00371248" w:rsidRPr="005B7004" w:rsidRDefault="00371248" w:rsidP="00371248">
            <w:pPr>
              <w:jc w:val="center"/>
              <w:rPr>
                <w:rFonts w:cs="Times New Roman"/>
                <w:sz w:val="24"/>
                <w:szCs w:val="24"/>
              </w:rPr>
            </w:pPr>
            <w:r>
              <w:rPr>
                <w:rFonts w:cs="Times New Roman"/>
                <w:sz w:val="24"/>
                <w:szCs w:val="24"/>
              </w:rPr>
              <w:t>1.5</w:t>
            </w:r>
          </w:p>
        </w:tc>
        <w:tc>
          <w:tcPr>
            <w:tcW w:w="2693" w:type="dxa"/>
          </w:tcPr>
          <w:p w:rsidR="00371248" w:rsidRDefault="00371248" w:rsidP="00371248">
            <w:pPr>
              <w:jc w:val="both"/>
              <w:rPr>
                <w:sz w:val="24"/>
                <w:szCs w:val="24"/>
              </w:rPr>
            </w:pPr>
            <w:r w:rsidRPr="0097695E">
              <w:rPr>
                <w:sz w:val="24"/>
                <w:szCs w:val="24"/>
              </w:rPr>
              <w:t>Количество проведенных массовых профилактических мероприятий, посвященных профилактике и раннему выявлению хрониче</w:t>
            </w:r>
            <w:r>
              <w:rPr>
                <w:sz w:val="24"/>
                <w:szCs w:val="24"/>
              </w:rPr>
              <w:t>ских неинфекционных заболеваний</w:t>
            </w:r>
          </w:p>
          <w:p w:rsidR="00371248" w:rsidRPr="0097695E" w:rsidRDefault="00371248" w:rsidP="00371248">
            <w:pPr>
              <w:jc w:val="both"/>
              <w:rPr>
                <w:sz w:val="24"/>
                <w:szCs w:val="24"/>
              </w:rPr>
            </w:pPr>
          </w:p>
        </w:tc>
        <w:tc>
          <w:tcPr>
            <w:tcW w:w="1559" w:type="dxa"/>
          </w:tcPr>
          <w:p w:rsidR="00371248" w:rsidRPr="005B7004" w:rsidRDefault="00371248" w:rsidP="00371248">
            <w:pPr>
              <w:jc w:val="center"/>
              <w:rPr>
                <w:sz w:val="24"/>
                <w:szCs w:val="24"/>
              </w:rPr>
            </w:pPr>
            <w:r w:rsidRPr="004A4139">
              <w:rPr>
                <w:sz w:val="24"/>
                <w:szCs w:val="24"/>
              </w:rPr>
              <w:t>штук</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Увеличение значений</w:t>
            </w:r>
          </w:p>
        </w:tc>
        <w:tc>
          <w:tcPr>
            <w:tcW w:w="2410" w:type="dxa"/>
          </w:tcPr>
          <w:p w:rsidR="00371248" w:rsidRPr="005B7004" w:rsidRDefault="00371248" w:rsidP="00371248">
            <w:pPr>
              <w:jc w:val="center"/>
              <w:rPr>
                <w:rFonts w:cs="Times New Roman"/>
                <w:sz w:val="24"/>
                <w:szCs w:val="24"/>
              </w:rPr>
            </w:pPr>
            <w:r w:rsidRPr="0029078D">
              <w:rPr>
                <w:rFonts w:cs="Times New Roman"/>
                <w:sz w:val="24"/>
                <w:szCs w:val="24"/>
              </w:rPr>
              <w:t>Суммарное значение по количеству массовых профилактических мероприятий</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Данные отдела по социально-трудовым отношениям</w:t>
            </w:r>
            <w:r>
              <w:rPr>
                <w:rFonts w:cs="Times New Roman"/>
                <w:sz w:val="24"/>
                <w:szCs w:val="24"/>
              </w:rPr>
              <w:t xml:space="preserve"> и ГБУЗ «</w:t>
            </w:r>
            <w:proofErr w:type="gramStart"/>
            <w:r>
              <w:rPr>
                <w:rFonts w:cs="Times New Roman"/>
                <w:sz w:val="24"/>
                <w:szCs w:val="24"/>
              </w:rPr>
              <w:t>Темрюкская</w:t>
            </w:r>
            <w:proofErr w:type="gramEnd"/>
            <w:r>
              <w:rPr>
                <w:rFonts w:cs="Times New Roman"/>
                <w:sz w:val="24"/>
                <w:szCs w:val="24"/>
              </w:rPr>
              <w:t xml:space="preserve"> ЦРБ» МЗ КК</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Ежеквартально, нарастающим итогом, не позднее 10 числа, следующего за отчетным кварталом</w:t>
            </w:r>
          </w:p>
        </w:tc>
      </w:tr>
      <w:tr w:rsidR="00371248" w:rsidRPr="005B7004" w:rsidTr="00E52C08">
        <w:tc>
          <w:tcPr>
            <w:tcW w:w="738" w:type="dxa"/>
          </w:tcPr>
          <w:p w:rsidR="00371248" w:rsidRPr="005B7004" w:rsidRDefault="00371248" w:rsidP="00371248">
            <w:pPr>
              <w:jc w:val="center"/>
              <w:rPr>
                <w:rFonts w:cs="Times New Roman"/>
                <w:sz w:val="24"/>
                <w:szCs w:val="24"/>
              </w:rPr>
            </w:pPr>
            <w:r>
              <w:rPr>
                <w:rFonts w:cs="Times New Roman"/>
                <w:sz w:val="24"/>
                <w:szCs w:val="24"/>
              </w:rPr>
              <w:t>1.6</w:t>
            </w:r>
          </w:p>
        </w:tc>
        <w:tc>
          <w:tcPr>
            <w:tcW w:w="2693" w:type="dxa"/>
          </w:tcPr>
          <w:p w:rsidR="00371248" w:rsidRDefault="00371248" w:rsidP="00371248">
            <w:pPr>
              <w:jc w:val="both"/>
              <w:rPr>
                <w:sz w:val="24"/>
                <w:szCs w:val="24"/>
              </w:rPr>
            </w:pPr>
            <w:r w:rsidRPr="0097695E">
              <w:rPr>
                <w:sz w:val="24"/>
                <w:szCs w:val="24"/>
              </w:rPr>
              <w:t>Количество проведенных занятий с демонстрацией выполнения физических упражнений на рабоч</w:t>
            </w:r>
            <w:r>
              <w:rPr>
                <w:sz w:val="24"/>
                <w:szCs w:val="24"/>
              </w:rPr>
              <w:t>ем месте в трудовых коллективах</w:t>
            </w:r>
          </w:p>
          <w:p w:rsidR="00371248" w:rsidRPr="0097695E" w:rsidRDefault="00371248" w:rsidP="00371248">
            <w:pPr>
              <w:jc w:val="both"/>
              <w:rPr>
                <w:sz w:val="24"/>
                <w:szCs w:val="24"/>
              </w:rPr>
            </w:pPr>
          </w:p>
        </w:tc>
        <w:tc>
          <w:tcPr>
            <w:tcW w:w="1559" w:type="dxa"/>
          </w:tcPr>
          <w:p w:rsidR="00371248" w:rsidRPr="005B7004" w:rsidRDefault="00371248" w:rsidP="00371248">
            <w:pPr>
              <w:jc w:val="center"/>
              <w:rPr>
                <w:sz w:val="24"/>
                <w:szCs w:val="24"/>
              </w:rPr>
            </w:pPr>
            <w:r w:rsidRPr="004A4139">
              <w:rPr>
                <w:sz w:val="24"/>
                <w:szCs w:val="24"/>
              </w:rPr>
              <w:t>штук</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Увеличение значений</w:t>
            </w:r>
          </w:p>
        </w:tc>
        <w:tc>
          <w:tcPr>
            <w:tcW w:w="2410" w:type="dxa"/>
          </w:tcPr>
          <w:p w:rsidR="00371248" w:rsidRPr="005B7004" w:rsidRDefault="00371248" w:rsidP="00371248">
            <w:pPr>
              <w:jc w:val="center"/>
              <w:rPr>
                <w:rFonts w:cs="Times New Roman"/>
                <w:sz w:val="24"/>
                <w:szCs w:val="24"/>
              </w:rPr>
            </w:pPr>
            <w:r w:rsidRPr="0029078D">
              <w:rPr>
                <w:rFonts w:cs="Times New Roman"/>
                <w:sz w:val="24"/>
                <w:szCs w:val="24"/>
              </w:rPr>
              <w:t>Суммарное значение по количеству проведенных занятий</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 xml:space="preserve">Данные отдела по </w:t>
            </w:r>
            <w:r>
              <w:rPr>
                <w:rFonts w:cs="Times New Roman"/>
                <w:sz w:val="24"/>
                <w:szCs w:val="24"/>
              </w:rPr>
              <w:t xml:space="preserve">делам молодежи </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Ежеквартально, нарастающим итогом, не позднее 10 числа, следующего за отчетным кварталом</w:t>
            </w:r>
          </w:p>
        </w:tc>
      </w:tr>
      <w:tr w:rsidR="00371248" w:rsidRPr="005B7004" w:rsidTr="00E52C08">
        <w:tc>
          <w:tcPr>
            <w:tcW w:w="738" w:type="dxa"/>
          </w:tcPr>
          <w:p w:rsidR="00371248" w:rsidRPr="005B7004" w:rsidRDefault="00371248" w:rsidP="00371248">
            <w:pPr>
              <w:jc w:val="center"/>
              <w:rPr>
                <w:rFonts w:cs="Times New Roman"/>
                <w:sz w:val="24"/>
                <w:szCs w:val="24"/>
              </w:rPr>
            </w:pPr>
            <w:r>
              <w:rPr>
                <w:rFonts w:cs="Times New Roman"/>
                <w:sz w:val="24"/>
                <w:szCs w:val="24"/>
              </w:rPr>
              <w:t>1.7</w:t>
            </w:r>
          </w:p>
        </w:tc>
        <w:tc>
          <w:tcPr>
            <w:tcW w:w="2693" w:type="dxa"/>
          </w:tcPr>
          <w:p w:rsidR="00371248" w:rsidRPr="0097695E" w:rsidRDefault="00371248" w:rsidP="00371248">
            <w:pPr>
              <w:jc w:val="both"/>
              <w:rPr>
                <w:sz w:val="24"/>
                <w:szCs w:val="24"/>
              </w:rPr>
            </w:pPr>
            <w:r w:rsidRPr="0097695E">
              <w:rPr>
                <w:sz w:val="24"/>
                <w:szCs w:val="24"/>
              </w:rPr>
              <w:t xml:space="preserve">Количество волонтёров, оказывающих содействие </w:t>
            </w:r>
            <w:r>
              <w:rPr>
                <w:sz w:val="24"/>
                <w:szCs w:val="24"/>
              </w:rPr>
              <w:t>медицинскому персоналу</w:t>
            </w:r>
          </w:p>
        </w:tc>
        <w:tc>
          <w:tcPr>
            <w:tcW w:w="1559" w:type="dxa"/>
          </w:tcPr>
          <w:p w:rsidR="00371248" w:rsidRPr="005B7004" w:rsidRDefault="00371248" w:rsidP="00371248">
            <w:pPr>
              <w:jc w:val="center"/>
              <w:rPr>
                <w:sz w:val="24"/>
                <w:szCs w:val="24"/>
              </w:rPr>
            </w:pPr>
            <w:r w:rsidRPr="00BE4AA1">
              <w:rPr>
                <w:sz w:val="24"/>
                <w:szCs w:val="24"/>
              </w:rPr>
              <w:t>человек</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Увеличение значений</w:t>
            </w:r>
          </w:p>
        </w:tc>
        <w:tc>
          <w:tcPr>
            <w:tcW w:w="2410" w:type="dxa"/>
          </w:tcPr>
          <w:p w:rsidR="00371248" w:rsidRPr="005B7004" w:rsidRDefault="00371248" w:rsidP="00371248">
            <w:pPr>
              <w:jc w:val="center"/>
              <w:rPr>
                <w:rFonts w:cs="Times New Roman"/>
                <w:sz w:val="24"/>
                <w:szCs w:val="24"/>
              </w:rPr>
            </w:pPr>
            <w:r w:rsidRPr="0029078D">
              <w:rPr>
                <w:rFonts w:cs="Times New Roman"/>
                <w:sz w:val="24"/>
                <w:szCs w:val="24"/>
              </w:rPr>
              <w:t xml:space="preserve">Суммарное значение по количеству </w:t>
            </w:r>
            <w:r w:rsidRPr="0097695E">
              <w:rPr>
                <w:sz w:val="24"/>
                <w:szCs w:val="24"/>
              </w:rPr>
              <w:t>волонтёров, оказывающих содействие медицинскому персоналу</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 xml:space="preserve">Данные отдела по </w:t>
            </w:r>
            <w:r>
              <w:rPr>
                <w:rFonts w:cs="Times New Roman"/>
                <w:sz w:val="24"/>
                <w:szCs w:val="24"/>
              </w:rPr>
              <w:t>делам молодежи</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371248" w:rsidRDefault="00371248" w:rsidP="00371248">
            <w:pPr>
              <w:jc w:val="center"/>
              <w:rPr>
                <w:rFonts w:cs="Times New Roman"/>
                <w:sz w:val="24"/>
                <w:szCs w:val="24"/>
              </w:rPr>
            </w:pPr>
            <w:r w:rsidRPr="005B7004">
              <w:rPr>
                <w:rFonts w:cs="Times New Roman"/>
                <w:sz w:val="24"/>
                <w:szCs w:val="24"/>
              </w:rPr>
              <w:t>Ежеквартально, нарастающим итогом, не позднее 10 числа, следующего за отчетным кварталом</w:t>
            </w:r>
          </w:p>
          <w:p w:rsidR="00371248" w:rsidRPr="005B7004" w:rsidRDefault="00371248" w:rsidP="00371248">
            <w:pPr>
              <w:jc w:val="center"/>
              <w:rPr>
                <w:rFonts w:cs="Times New Roman"/>
                <w:sz w:val="24"/>
                <w:szCs w:val="24"/>
              </w:rPr>
            </w:pPr>
          </w:p>
        </w:tc>
      </w:tr>
      <w:tr w:rsidR="00371248" w:rsidRPr="005B7004" w:rsidTr="00E52C08">
        <w:tc>
          <w:tcPr>
            <w:tcW w:w="738" w:type="dxa"/>
          </w:tcPr>
          <w:p w:rsidR="00371248" w:rsidRPr="005B7004" w:rsidRDefault="00371248" w:rsidP="00371248">
            <w:pPr>
              <w:jc w:val="center"/>
              <w:rPr>
                <w:rFonts w:cs="Times New Roman"/>
                <w:sz w:val="24"/>
                <w:szCs w:val="24"/>
              </w:rPr>
            </w:pPr>
            <w:r w:rsidRPr="005B7004">
              <w:rPr>
                <w:rFonts w:cs="Times New Roman"/>
                <w:sz w:val="24"/>
                <w:szCs w:val="24"/>
              </w:rPr>
              <w:lastRenderedPageBreak/>
              <w:t>1</w:t>
            </w:r>
          </w:p>
        </w:tc>
        <w:tc>
          <w:tcPr>
            <w:tcW w:w="2693" w:type="dxa"/>
          </w:tcPr>
          <w:p w:rsidR="00371248" w:rsidRPr="005B7004" w:rsidRDefault="00371248" w:rsidP="00371248">
            <w:pPr>
              <w:jc w:val="center"/>
              <w:rPr>
                <w:rFonts w:cs="Times New Roman"/>
                <w:sz w:val="24"/>
                <w:szCs w:val="24"/>
              </w:rPr>
            </w:pPr>
            <w:r w:rsidRPr="005B7004">
              <w:rPr>
                <w:rFonts w:cs="Times New Roman"/>
                <w:sz w:val="24"/>
                <w:szCs w:val="24"/>
              </w:rPr>
              <w:t>2</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3</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4</w:t>
            </w:r>
          </w:p>
        </w:tc>
        <w:tc>
          <w:tcPr>
            <w:tcW w:w="2410" w:type="dxa"/>
          </w:tcPr>
          <w:p w:rsidR="00371248" w:rsidRPr="005B7004" w:rsidRDefault="00371248" w:rsidP="00371248">
            <w:pPr>
              <w:jc w:val="center"/>
              <w:rPr>
                <w:rFonts w:cs="Times New Roman"/>
                <w:sz w:val="24"/>
                <w:szCs w:val="24"/>
              </w:rPr>
            </w:pPr>
            <w:r w:rsidRPr="005B7004">
              <w:rPr>
                <w:rFonts w:cs="Times New Roman"/>
                <w:sz w:val="24"/>
                <w:szCs w:val="24"/>
              </w:rPr>
              <w:t>5</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6</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7</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8</w:t>
            </w:r>
          </w:p>
        </w:tc>
      </w:tr>
      <w:tr w:rsidR="00371248" w:rsidRPr="005B7004" w:rsidTr="00E52C08">
        <w:tc>
          <w:tcPr>
            <w:tcW w:w="738" w:type="dxa"/>
          </w:tcPr>
          <w:p w:rsidR="00371248" w:rsidRPr="005B7004" w:rsidRDefault="00371248" w:rsidP="00371248">
            <w:pPr>
              <w:jc w:val="center"/>
              <w:rPr>
                <w:rFonts w:cs="Times New Roman"/>
                <w:sz w:val="24"/>
                <w:szCs w:val="24"/>
              </w:rPr>
            </w:pPr>
            <w:r>
              <w:rPr>
                <w:rFonts w:cs="Times New Roman"/>
                <w:sz w:val="24"/>
                <w:szCs w:val="24"/>
              </w:rPr>
              <w:t>1.8</w:t>
            </w:r>
          </w:p>
        </w:tc>
        <w:tc>
          <w:tcPr>
            <w:tcW w:w="2693" w:type="dxa"/>
          </w:tcPr>
          <w:p w:rsidR="00371248" w:rsidRDefault="00371248" w:rsidP="00371248">
            <w:pPr>
              <w:jc w:val="both"/>
              <w:rPr>
                <w:sz w:val="24"/>
                <w:szCs w:val="24"/>
              </w:rPr>
            </w:pPr>
            <w:r w:rsidRPr="0097695E">
              <w:rPr>
                <w:sz w:val="24"/>
                <w:szCs w:val="24"/>
              </w:rPr>
              <w:t xml:space="preserve">Количество разработанных и утвержденных программ по укреплению общественного здоровья </w:t>
            </w:r>
            <w:r>
              <w:rPr>
                <w:sz w:val="24"/>
                <w:szCs w:val="24"/>
              </w:rPr>
              <w:t>в поселениях Темрюкского района</w:t>
            </w:r>
          </w:p>
          <w:p w:rsidR="00371248" w:rsidRPr="0097695E" w:rsidRDefault="00371248" w:rsidP="00371248">
            <w:pPr>
              <w:jc w:val="both"/>
              <w:rPr>
                <w:sz w:val="24"/>
                <w:szCs w:val="24"/>
              </w:rPr>
            </w:pPr>
          </w:p>
        </w:tc>
        <w:tc>
          <w:tcPr>
            <w:tcW w:w="1559" w:type="dxa"/>
          </w:tcPr>
          <w:p w:rsidR="00371248" w:rsidRPr="005B7004" w:rsidRDefault="00371248" w:rsidP="00371248">
            <w:pPr>
              <w:jc w:val="center"/>
              <w:rPr>
                <w:sz w:val="24"/>
                <w:szCs w:val="24"/>
              </w:rPr>
            </w:pPr>
            <w:r w:rsidRPr="004A4139">
              <w:rPr>
                <w:sz w:val="24"/>
                <w:szCs w:val="24"/>
              </w:rPr>
              <w:t>штук</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Увеличение значений</w:t>
            </w:r>
          </w:p>
        </w:tc>
        <w:tc>
          <w:tcPr>
            <w:tcW w:w="2410" w:type="dxa"/>
          </w:tcPr>
          <w:p w:rsidR="00371248" w:rsidRPr="005B7004" w:rsidRDefault="00371248" w:rsidP="00371248">
            <w:pPr>
              <w:jc w:val="center"/>
              <w:rPr>
                <w:rFonts w:cs="Times New Roman"/>
                <w:sz w:val="24"/>
                <w:szCs w:val="24"/>
              </w:rPr>
            </w:pPr>
            <w:r w:rsidRPr="00130176">
              <w:rPr>
                <w:rFonts w:cs="Times New Roman"/>
                <w:sz w:val="24"/>
                <w:szCs w:val="24"/>
              </w:rPr>
              <w:t>Суммарное значение по количеству принятых нормативно-правовых актов</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Данные отдела по социально-трудовым отношениям</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Ежеквартально, нарастающим итогом, не позднее 10 числа, следующего за отчетным кварталом</w:t>
            </w:r>
          </w:p>
        </w:tc>
      </w:tr>
      <w:tr w:rsidR="00371248" w:rsidRPr="005B7004" w:rsidTr="00E52C08">
        <w:tc>
          <w:tcPr>
            <w:tcW w:w="738" w:type="dxa"/>
          </w:tcPr>
          <w:p w:rsidR="00371248" w:rsidRPr="005B7004" w:rsidRDefault="00371248" w:rsidP="00371248">
            <w:pPr>
              <w:jc w:val="center"/>
              <w:rPr>
                <w:rFonts w:cs="Times New Roman"/>
                <w:sz w:val="24"/>
                <w:szCs w:val="24"/>
              </w:rPr>
            </w:pPr>
            <w:r>
              <w:rPr>
                <w:rFonts w:cs="Times New Roman"/>
                <w:sz w:val="24"/>
                <w:szCs w:val="24"/>
              </w:rPr>
              <w:t>1.9</w:t>
            </w:r>
          </w:p>
        </w:tc>
        <w:tc>
          <w:tcPr>
            <w:tcW w:w="2693" w:type="dxa"/>
          </w:tcPr>
          <w:p w:rsidR="00371248" w:rsidRPr="0097695E" w:rsidRDefault="00371248" w:rsidP="00371248">
            <w:pPr>
              <w:jc w:val="both"/>
              <w:rPr>
                <w:sz w:val="24"/>
                <w:szCs w:val="24"/>
              </w:rPr>
            </w:pPr>
            <w:r w:rsidRPr="0097695E">
              <w:rPr>
                <w:sz w:val="24"/>
                <w:szCs w:val="24"/>
              </w:rPr>
              <w:t>Количество работающих граждан вовлеченных в ре</w:t>
            </w:r>
            <w:r>
              <w:rPr>
                <w:sz w:val="24"/>
                <w:szCs w:val="24"/>
              </w:rPr>
              <w:t>ализацию корпоративных программ</w:t>
            </w:r>
          </w:p>
        </w:tc>
        <w:tc>
          <w:tcPr>
            <w:tcW w:w="1559" w:type="dxa"/>
          </w:tcPr>
          <w:p w:rsidR="00371248" w:rsidRPr="005B7004" w:rsidRDefault="00371248" w:rsidP="00371248">
            <w:pPr>
              <w:jc w:val="center"/>
              <w:rPr>
                <w:sz w:val="24"/>
                <w:szCs w:val="24"/>
              </w:rPr>
            </w:pPr>
            <w:r w:rsidRPr="00BE4AA1">
              <w:rPr>
                <w:sz w:val="24"/>
                <w:szCs w:val="24"/>
              </w:rPr>
              <w:t>человек</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Увеличение значений</w:t>
            </w:r>
          </w:p>
        </w:tc>
        <w:tc>
          <w:tcPr>
            <w:tcW w:w="2410" w:type="dxa"/>
          </w:tcPr>
          <w:p w:rsidR="00371248" w:rsidRPr="005B7004" w:rsidRDefault="00371248" w:rsidP="00371248">
            <w:pPr>
              <w:jc w:val="center"/>
              <w:rPr>
                <w:rFonts w:cs="Times New Roman"/>
                <w:sz w:val="24"/>
                <w:szCs w:val="24"/>
              </w:rPr>
            </w:pPr>
            <w:r w:rsidRPr="00130176">
              <w:rPr>
                <w:rFonts w:cs="Times New Roman"/>
                <w:sz w:val="24"/>
                <w:szCs w:val="24"/>
              </w:rPr>
              <w:t xml:space="preserve">Суммарное значение по количеству </w:t>
            </w:r>
            <w:r w:rsidRPr="0097695E">
              <w:rPr>
                <w:sz w:val="24"/>
                <w:szCs w:val="24"/>
              </w:rPr>
              <w:t>работающих граждан вовлеченных в ре</w:t>
            </w:r>
            <w:r>
              <w:rPr>
                <w:sz w:val="24"/>
                <w:szCs w:val="24"/>
              </w:rPr>
              <w:t>ализацию корпоративных программ</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Данные отдела по социально-трудовым отношениям</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Ежеквартально, нарастающим итогом, не позднее 10 числа, следующего за отчетным кварталом</w:t>
            </w:r>
          </w:p>
        </w:tc>
      </w:tr>
      <w:tr w:rsidR="00371248" w:rsidRPr="005B7004" w:rsidTr="00E52C08">
        <w:tc>
          <w:tcPr>
            <w:tcW w:w="738" w:type="dxa"/>
          </w:tcPr>
          <w:p w:rsidR="00371248" w:rsidRPr="005B7004" w:rsidRDefault="00371248" w:rsidP="00371248">
            <w:pPr>
              <w:jc w:val="center"/>
              <w:rPr>
                <w:rFonts w:cs="Times New Roman"/>
                <w:sz w:val="24"/>
                <w:szCs w:val="24"/>
              </w:rPr>
            </w:pPr>
            <w:r w:rsidRPr="005B7004">
              <w:rPr>
                <w:rFonts w:cs="Times New Roman"/>
                <w:sz w:val="24"/>
                <w:szCs w:val="24"/>
              </w:rPr>
              <w:t>1.1</w:t>
            </w:r>
            <w:r>
              <w:rPr>
                <w:rFonts w:cs="Times New Roman"/>
                <w:sz w:val="24"/>
                <w:szCs w:val="24"/>
              </w:rPr>
              <w:t>0</w:t>
            </w:r>
          </w:p>
        </w:tc>
        <w:tc>
          <w:tcPr>
            <w:tcW w:w="2693" w:type="dxa"/>
          </w:tcPr>
          <w:p w:rsidR="00371248" w:rsidRDefault="00371248" w:rsidP="00371248">
            <w:pPr>
              <w:jc w:val="both"/>
              <w:rPr>
                <w:sz w:val="24"/>
                <w:szCs w:val="24"/>
              </w:rPr>
            </w:pPr>
            <w:r w:rsidRPr="0097695E">
              <w:rPr>
                <w:sz w:val="24"/>
                <w:szCs w:val="24"/>
              </w:rPr>
              <w:t>Количество проведенных углубленных медицинских осмотров работников, занятых на работах с вредными и (или) опасн</w:t>
            </w:r>
            <w:r>
              <w:rPr>
                <w:sz w:val="24"/>
                <w:szCs w:val="24"/>
              </w:rPr>
              <w:t>ыми производственными факторами</w:t>
            </w:r>
          </w:p>
          <w:p w:rsidR="00371248" w:rsidRPr="0097695E" w:rsidRDefault="00371248" w:rsidP="00371248">
            <w:pPr>
              <w:jc w:val="both"/>
              <w:rPr>
                <w:sz w:val="24"/>
                <w:szCs w:val="24"/>
              </w:rPr>
            </w:pPr>
          </w:p>
        </w:tc>
        <w:tc>
          <w:tcPr>
            <w:tcW w:w="1559" w:type="dxa"/>
          </w:tcPr>
          <w:p w:rsidR="00371248" w:rsidRPr="005B7004" w:rsidRDefault="00371248" w:rsidP="00371248">
            <w:pPr>
              <w:jc w:val="center"/>
              <w:rPr>
                <w:sz w:val="24"/>
                <w:szCs w:val="24"/>
              </w:rPr>
            </w:pPr>
            <w:r w:rsidRPr="00BE4AA1">
              <w:rPr>
                <w:sz w:val="24"/>
                <w:szCs w:val="24"/>
              </w:rPr>
              <w:t>человек</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Увеличение значений</w:t>
            </w:r>
          </w:p>
        </w:tc>
        <w:tc>
          <w:tcPr>
            <w:tcW w:w="2410" w:type="dxa"/>
          </w:tcPr>
          <w:p w:rsidR="00371248" w:rsidRPr="005B7004" w:rsidRDefault="00371248" w:rsidP="00371248">
            <w:pPr>
              <w:jc w:val="center"/>
              <w:rPr>
                <w:rFonts w:cs="Times New Roman"/>
                <w:sz w:val="24"/>
                <w:szCs w:val="24"/>
              </w:rPr>
            </w:pPr>
            <w:r w:rsidRPr="008F642C">
              <w:rPr>
                <w:rFonts w:cs="Times New Roman"/>
                <w:sz w:val="24"/>
                <w:szCs w:val="24"/>
              </w:rPr>
              <w:t>Суммарное значение по количеству проведенных углубленных медицинских осмотров работников</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Данные отдела по социально-трудовым отношениям</w:t>
            </w:r>
            <w:r>
              <w:rPr>
                <w:rFonts w:cs="Times New Roman"/>
                <w:sz w:val="24"/>
                <w:szCs w:val="24"/>
              </w:rPr>
              <w:t xml:space="preserve"> и ГБУЗ «</w:t>
            </w:r>
            <w:proofErr w:type="gramStart"/>
            <w:r>
              <w:rPr>
                <w:rFonts w:cs="Times New Roman"/>
                <w:sz w:val="24"/>
                <w:szCs w:val="24"/>
              </w:rPr>
              <w:t>Темрюкская</w:t>
            </w:r>
            <w:proofErr w:type="gramEnd"/>
            <w:r>
              <w:rPr>
                <w:rFonts w:cs="Times New Roman"/>
                <w:sz w:val="24"/>
                <w:szCs w:val="24"/>
              </w:rPr>
              <w:t xml:space="preserve"> ЦРБ» МЗ КК</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Ежеквартально, нарастающим итогом, не позднее 10 числа, следующего за отчетным кварталом</w:t>
            </w:r>
          </w:p>
        </w:tc>
      </w:tr>
      <w:tr w:rsidR="00371248" w:rsidRPr="005B7004" w:rsidTr="00E52C08">
        <w:tc>
          <w:tcPr>
            <w:tcW w:w="738" w:type="dxa"/>
          </w:tcPr>
          <w:p w:rsidR="00371248" w:rsidRPr="005B7004" w:rsidRDefault="00371248" w:rsidP="00371248">
            <w:pPr>
              <w:jc w:val="center"/>
              <w:rPr>
                <w:rFonts w:cs="Times New Roman"/>
                <w:sz w:val="24"/>
                <w:szCs w:val="24"/>
              </w:rPr>
            </w:pPr>
            <w:r w:rsidRPr="005B7004">
              <w:rPr>
                <w:rFonts w:cs="Times New Roman"/>
                <w:sz w:val="24"/>
                <w:szCs w:val="24"/>
              </w:rPr>
              <w:t>1.1</w:t>
            </w:r>
            <w:r>
              <w:rPr>
                <w:rFonts w:cs="Times New Roman"/>
                <w:sz w:val="24"/>
                <w:szCs w:val="24"/>
              </w:rPr>
              <w:t>1</w:t>
            </w:r>
          </w:p>
        </w:tc>
        <w:tc>
          <w:tcPr>
            <w:tcW w:w="2693" w:type="dxa"/>
          </w:tcPr>
          <w:p w:rsidR="00371248" w:rsidRPr="0097695E" w:rsidRDefault="00371248" w:rsidP="00371248">
            <w:pPr>
              <w:jc w:val="both"/>
              <w:rPr>
                <w:sz w:val="24"/>
                <w:szCs w:val="24"/>
              </w:rPr>
            </w:pPr>
            <w:r w:rsidRPr="0097695E">
              <w:rPr>
                <w:sz w:val="24"/>
                <w:szCs w:val="24"/>
              </w:rPr>
              <w:t xml:space="preserve">Количество </w:t>
            </w:r>
            <w:proofErr w:type="gramStart"/>
            <w:r w:rsidRPr="0097695E">
              <w:rPr>
                <w:sz w:val="24"/>
                <w:szCs w:val="24"/>
              </w:rPr>
              <w:t>проведенных</w:t>
            </w:r>
            <w:proofErr w:type="gramEnd"/>
            <w:r w:rsidRPr="0097695E">
              <w:rPr>
                <w:sz w:val="24"/>
                <w:szCs w:val="24"/>
              </w:rPr>
              <w:t xml:space="preserve"> обязательных предварительных и периодических </w:t>
            </w:r>
          </w:p>
        </w:tc>
        <w:tc>
          <w:tcPr>
            <w:tcW w:w="1559" w:type="dxa"/>
          </w:tcPr>
          <w:p w:rsidR="00371248" w:rsidRPr="005B7004" w:rsidRDefault="00371248" w:rsidP="00371248">
            <w:pPr>
              <w:jc w:val="center"/>
              <w:rPr>
                <w:sz w:val="24"/>
                <w:szCs w:val="24"/>
              </w:rPr>
            </w:pPr>
            <w:r w:rsidRPr="00BE4AA1">
              <w:rPr>
                <w:sz w:val="24"/>
                <w:szCs w:val="24"/>
              </w:rPr>
              <w:t>человек</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Увеличение значений</w:t>
            </w:r>
          </w:p>
        </w:tc>
        <w:tc>
          <w:tcPr>
            <w:tcW w:w="2410" w:type="dxa"/>
          </w:tcPr>
          <w:p w:rsidR="00371248" w:rsidRPr="005B7004" w:rsidRDefault="00371248" w:rsidP="00371248">
            <w:pPr>
              <w:jc w:val="center"/>
              <w:rPr>
                <w:rFonts w:cs="Times New Roman"/>
                <w:sz w:val="24"/>
                <w:szCs w:val="24"/>
              </w:rPr>
            </w:pPr>
            <w:r w:rsidRPr="008F642C">
              <w:rPr>
                <w:rFonts w:cs="Times New Roman"/>
                <w:sz w:val="24"/>
                <w:szCs w:val="24"/>
              </w:rPr>
              <w:t xml:space="preserve">Суммарное значение по количеству </w:t>
            </w:r>
            <w:proofErr w:type="gramStart"/>
            <w:r w:rsidRPr="008F642C">
              <w:rPr>
                <w:rFonts w:cs="Times New Roman"/>
                <w:sz w:val="24"/>
                <w:szCs w:val="24"/>
              </w:rPr>
              <w:t>проведенных</w:t>
            </w:r>
            <w:proofErr w:type="gramEnd"/>
            <w:r w:rsidRPr="008F642C">
              <w:rPr>
                <w:rFonts w:cs="Times New Roman"/>
                <w:sz w:val="24"/>
                <w:szCs w:val="24"/>
              </w:rPr>
              <w:t xml:space="preserve"> </w:t>
            </w:r>
            <w:r w:rsidRPr="008F642C">
              <w:rPr>
                <w:rFonts w:cs="Times New Roman"/>
                <w:bCs/>
                <w:sz w:val="24"/>
                <w:szCs w:val="24"/>
              </w:rPr>
              <w:t>обязательных предварительных и периодических</w:t>
            </w:r>
            <w:r>
              <w:rPr>
                <w:rFonts w:cs="Times New Roman"/>
                <w:sz w:val="24"/>
                <w:szCs w:val="24"/>
              </w:rPr>
              <w:t xml:space="preserve"> </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Данные отдела по социально-трудовым отношениям</w:t>
            </w:r>
            <w:r>
              <w:rPr>
                <w:rFonts w:cs="Times New Roman"/>
                <w:sz w:val="24"/>
                <w:szCs w:val="24"/>
              </w:rPr>
              <w:t xml:space="preserve"> и ГБУЗ </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 xml:space="preserve">Ежеквартально, нарастающим итогом, не позднее 10 числа, следующего </w:t>
            </w:r>
            <w:proofErr w:type="gramStart"/>
            <w:r w:rsidRPr="005B7004">
              <w:rPr>
                <w:rFonts w:cs="Times New Roman"/>
                <w:sz w:val="24"/>
                <w:szCs w:val="24"/>
              </w:rPr>
              <w:t>за</w:t>
            </w:r>
            <w:proofErr w:type="gramEnd"/>
            <w:r w:rsidRPr="005B7004">
              <w:rPr>
                <w:rFonts w:cs="Times New Roman"/>
                <w:sz w:val="24"/>
                <w:szCs w:val="24"/>
              </w:rPr>
              <w:t xml:space="preserve"> </w:t>
            </w:r>
          </w:p>
        </w:tc>
      </w:tr>
      <w:tr w:rsidR="00371248" w:rsidRPr="005B7004" w:rsidTr="00E52C08">
        <w:tc>
          <w:tcPr>
            <w:tcW w:w="738" w:type="dxa"/>
          </w:tcPr>
          <w:p w:rsidR="00371248" w:rsidRPr="005B7004" w:rsidRDefault="00371248" w:rsidP="00371248">
            <w:pPr>
              <w:jc w:val="center"/>
              <w:rPr>
                <w:rFonts w:cs="Times New Roman"/>
                <w:sz w:val="24"/>
                <w:szCs w:val="24"/>
              </w:rPr>
            </w:pPr>
            <w:r w:rsidRPr="005B7004">
              <w:rPr>
                <w:rFonts w:cs="Times New Roman"/>
                <w:sz w:val="24"/>
                <w:szCs w:val="24"/>
              </w:rPr>
              <w:lastRenderedPageBreak/>
              <w:t>1</w:t>
            </w:r>
          </w:p>
        </w:tc>
        <w:tc>
          <w:tcPr>
            <w:tcW w:w="2693" w:type="dxa"/>
          </w:tcPr>
          <w:p w:rsidR="00371248" w:rsidRPr="005B7004" w:rsidRDefault="00371248" w:rsidP="00371248">
            <w:pPr>
              <w:jc w:val="center"/>
              <w:rPr>
                <w:rFonts w:cs="Times New Roman"/>
                <w:sz w:val="24"/>
                <w:szCs w:val="24"/>
              </w:rPr>
            </w:pPr>
            <w:r w:rsidRPr="005B7004">
              <w:rPr>
                <w:rFonts w:cs="Times New Roman"/>
                <w:sz w:val="24"/>
                <w:szCs w:val="24"/>
              </w:rPr>
              <w:t>2</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3</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4</w:t>
            </w:r>
          </w:p>
        </w:tc>
        <w:tc>
          <w:tcPr>
            <w:tcW w:w="2410" w:type="dxa"/>
          </w:tcPr>
          <w:p w:rsidR="00371248" w:rsidRPr="005B7004" w:rsidRDefault="00371248" w:rsidP="00371248">
            <w:pPr>
              <w:jc w:val="center"/>
              <w:rPr>
                <w:rFonts w:cs="Times New Roman"/>
                <w:sz w:val="24"/>
                <w:szCs w:val="24"/>
              </w:rPr>
            </w:pPr>
            <w:r w:rsidRPr="005B7004">
              <w:rPr>
                <w:rFonts w:cs="Times New Roman"/>
                <w:sz w:val="24"/>
                <w:szCs w:val="24"/>
              </w:rPr>
              <w:t>5</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6</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7</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8</w:t>
            </w:r>
          </w:p>
        </w:tc>
      </w:tr>
      <w:tr w:rsidR="00371248" w:rsidRPr="005B7004" w:rsidTr="00E52C08">
        <w:tc>
          <w:tcPr>
            <w:tcW w:w="738" w:type="dxa"/>
          </w:tcPr>
          <w:p w:rsidR="00371248" w:rsidRPr="005B7004" w:rsidRDefault="00371248" w:rsidP="00371248">
            <w:pPr>
              <w:jc w:val="center"/>
              <w:rPr>
                <w:rFonts w:cs="Times New Roman"/>
                <w:sz w:val="24"/>
                <w:szCs w:val="24"/>
              </w:rPr>
            </w:pPr>
          </w:p>
        </w:tc>
        <w:tc>
          <w:tcPr>
            <w:tcW w:w="2693" w:type="dxa"/>
          </w:tcPr>
          <w:p w:rsidR="00371248" w:rsidRPr="0097695E" w:rsidRDefault="00371248" w:rsidP="00371248">
            <w:pPr>
              <w:jc w:val="both"/>
              <w:rPr>
                <w:sz w:val="24"/>
                <w:szCs w:val="24"/>
              </w:rPr>
            </w:pPr>
            <w:r w:rsidRPr="0097695E">
              <w:rPr>
                <w:sz w:val="24"/>
                <w:szCs w:val="24"/>
              </w:rPr>
              <w:t>медицинских осмотр</w:t>
            </w:r>
            <w:r>
              <w:rPr>
                <w:sz w:val="24"/>
                <w:szCs w:val="24"/>
              </w:rPr>
              <w:t>ов работников</w:t>
            </w:r>
          </w:p>
        </w:tc>
        <w:tc>
          <w:tcPr>
            <w:tcW w:w="1559" w:type="dxa"/>
          </w:tcPr>
          <w:p w:rsidR="00371248" w:rsidRDefault="00371248" w:rsidP="00371248">
            <w:pPr>
              <w:jc w:val="center"/>
              <w:rPr>
                <w:sz w:val="24"/>
                <w:szCs w:val="24"/>
              </w:rPr>
            </w:pPr>
          </w:p>
        </w:tc>
        <w:tc>
          <w:tcPr>
            <w:tcW w:w="1559" w:type="dxa"/>
          </w:tcPr>
          <w:p w:rsidR="00371248" w:rsidRPr="005B7004" w:rsidRDefault="00371248" w:rsidP="00371248">
            <w:pPr>
              <w:jc w:val="center"/>
              <w:rPr>
                <w:rFonts w:cs="Times New Roman"/>
                <w:sz w:val="24"/>
                <w:szCs w:val="24"/>
              </w:rPr>
            </w:pPr>
          </w:p>
        </w:tc>
        <w:tc>
          <w:tcPr>
            <w:tcW w:w="2410" w:type="dxa"/>
          </w:tcPr>
          <w:p w:rsidR="00371248" w:rsidRDefault="00371248" w:rsidP="00371248">
            <w:pPr>
              <w:jc w:val="center"/>
              <w:rPr>
                <w:rFonts w:cs="Times New Roman"/>
                <w:sz w:val="24"/>
                <w:szCs w:val="24"/>
              </w:rPr>
            </w:pPr>
            <w:r>
              <w:rPr>
                <w:rFonts w:cs="Times New Roman"/>
                <w:sz w:val="24"/>
                <w:szCs w:val="24"/>
              </w:rPr>
              <w:t>медицинских осмотров работников</w:t>
            </w:r>
          </w:p>
        </w:tc>
        <w:tc>
          <w:tcPr>
            <w:tcW w:w="1843" w:type="dxa"/>
          </w:tcPr>
          <w:p w:rsidR="00371248" w:rsidRPr="005B7004" w:rsidRDefault="00371248" w:rsidP="00371248">
            <w:pPr>
              <w:jc w:val="center"/>
              <w:rPr>
                <w:rFonts w:cs="Times New Roman"/>
                <w:sz w:val="24"/>
                <w:szCs w:val="24"/>
              </w:rPr>
            </w:pPr>
            <w:r>
              <w:rPr>
                <w:rFonts w:cs="Times New Roman"/>
                <w:sz w:val="24"/>
                <w:szCs w:val="24"/>
              </w:rPr>
              <w:t>«</w:t>
            </w:r>
            <w:proofErr w:type="gramStart"/>
            <w:r>
              <w:rPr>
                <w:rFonts w:cs="Times New Roman"/>
                <w:sz w:val="24"/>
                <w:szCs w:val="24"/>
              </w:rPr>
              <w:t>Темрюкская</w:t>
            </w:r>
            <w:proofErr w:type="gramEnd"/>
            <w:r>
              <w:rPr>
                <w:rFonts w:cs="Times New Roman"/>
                <w:sz w:val="24"/>
                <w:szCs w:val="24"/>
              </w:rPr>
              <w:t xml:space="preserve"> ЦРБ» МЗ КК</w:t>
            </w:r>
          </w:p>
        </w:tc>
        <w:tc>
          <w:tcPr>
            <w:tcW w:w="1843" w:type="dxa"/>
          </w:tcPr>
          <w:p w:rsidR="00371248" w:rsidRPr="005B7004" w:rsidRDefault="00371248" w:rsidP="00371248">
            <w:pPr>
              <w:jc w:val="center"/>
              <w:rPr>
                <w:rFonts w:cs="Times New Roman"/>
                <w:sz w:val="24"/>
                <w:szCs w:val="24"/>
              </w:rPr>
            </w:pP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отчетным кварталом</w:t>
            </w:r>
          </w:p>
        </w:tc>
      </w:tr>
      <w:tr w:rsidR="00371248" w:rsidRPr="005B7004" w:rsidTr="00E52C08">
        <w:tc>
          <w:tcPr>
            <w:tcW w:w="738" w:type="dxa"/>
          </w:tcPr>
          <w:p w:rsidR="00371248" w:rsidRPr="005B7004" w:rsidRDefault="00371248" w:rsidP="00371248">
            <w:pPr>
              <w:jc w:val="center"/>
              <w:rPr>
                <w:rFonts w:cs="Times New Roman"/>
                <w:sz w:val="24"/>
                <w:szCs w:val="24"/>
              </w:rPr>
            </w:pPr>
            <w:r w:rsidRPr="005B7004">
              <w:rPr>
                <w:rFonts w:cs="Times New Roman"/>
                <w:sz w:val="24"/>
                <w:szCs w:val="24"/>
              </w:rPr>
              <w:t>1.1</w:t>
            </w:r>
            <w:r>
              <w:rPr>
                <w:rFonts w:cs="Times New Roman"/>
                <w:sz w:val="24"/>
                <w:szCs w:val="24"/>
              </w:rPr>
              <w:t>2</w:t>
            </w:r>
          </w:p>
        </w:tc>
        <w:tc>
          <w:tcPr>
            <w:tcW w:w="2693" w:type="dxa"/>
          </w:tcPr>
          <w:p w:rsidR="00371248" w:rsidRPr="0097695E" w:rsidRDefault="00371248" w:rsidP="00371248">
            <w:pPr>
              <w:jc w:val="both"/>
              <w:rPr>
                <w:sz w:val="24"/>
                <w:szCs w:val="24"/>
              </w:rPr>
            </w:pPr>
            <w:r w:rsidRPr="0097695E">
              <w:rPr>
                <w:sz w:val="24"/>
                <w:szCs w:val="24"/>
              </w:rPr>
              <w:t>Доля граждан, систематически занимающихся физической культурой и спортом, от общего числа граждан, проживающих в Темрюкском районе</w:t>
            </w:r>
          </w:p>
        </w:tc>
        <w:tc>
          <w:tcPr>
            <w:tcW w:w="1559" w:type="dxa"/>
          </w:tcPr>
          <w:p w:rsidR="00371248" w:rsidRPr="005B7004" w:rsidRDefault="00371248" w:rsidP="00371248">
            <w:pPr>
              <w:jc w:val="center"/>
              <w:rPr>
                <w:sz w:val="24"/>
                <w:szCs w:val="24"/>
              </w:rPr>
            </w:pPr>
            <w:r>
              <w:rPr>
                <w:sz w:val="24"/>
                <w:szCs w:val="24"/>
              </w:rPr>
              <w:t>процент</w:t>
            </w:r>
          </w:p>
        </w:tc>
        <w:tc>
          <w:tcPr>
            <w:tcW w:w="1559" w:type="dxa"/>
          </w:tcPr>
          <w:p w:rsidR="00371248" w:rsidRPr="005B7004" w:rsidRDefault="00371248" w:rsidP="00371248">
            <w:pPr>
              <w:jc w:val="center"/>
              <w:rPr>
                <w:rFonts w:cs="Times New Roman"/>
                <w:sz w:val="24"/>
                <w:szCs w:val="24"/>
              </w:rPr>
            </w:pPr>
            <w:r w:rsidRPr="005B7004">
              <w:rPr>
                <w:rFonts w:cs="Times New Roman"/>
                <w:sz w:val="24"/>
                <w:szCs w:val="24"/>
              </w:rPr>
              <w:t>Увеличение значений</w:t>
            </w:r>
          </w:p>
        </w:tc>
        <w:tc>
          <w:tcPr>
            <w:tcW w:w="2410" w:type="dxa"/>
          </w:tcPr>
          <w:p w:rsidR="00371248" w:rsidRPr="008F642C" w:rsidRDefault="00371248" w:rsidP="00371248">
            <w:pPr>
              <w:jc w:val="center"/>
              <w:rPr>
                <w:rFonts w:cs="Times New Roman"/>
                <w:sz w:val="24"/>
                <w:szCs w:val="24"/>
              </w:rPr>
            </w:pPr>
            <w:proofErr w:type="spellStart"/>
            <w:r>
              <w:rPr>
                <w:rFonts w:cs="Times New Roman"/>
                <w:sz w:val="24"/>
                <w:szCs w:val="24"/>
              </w:rPr>
              <w:t>Дс</w:t>
            </w:r>
            <w:proofErr w:type="spellEnd"/>
            <w:r w:rsidRPr="008F642C">
              <w:rPr>
                <w:rFonts w:cs="Times New Roman"/>
                <w:sz w:val="24"/>
                <w:szCs w:val="24"/>
              </w:rPr>
              <w:t xml:space="preserve"> = </w:t>
            </w:r>
            <w:r>
              <w:rPr>
                <w:rFonts w:cs="Times New Roman"/>
                <w:sz w:val="24"/>
                <w:szCs w:val="24"/>
              </w:rPr>
              <w:t>К</w:t>
            </w:r>
            <w:r w:rsidRPr="008F642C">
              <w:rPr>
                <w:rFonts w:cs="Times New Roman"/>
                <w:sz w:val="24"/>
                <w:szCs w:val="24"/>
              </w:rPr>
              <w:t>/</w:t>
            </w:r>
            <w:proofErr w:type="gramStart"/>
            <w:r w:rsidRPr="008F642C">
              <w:rPr>
                <w:rFonts w:cs="Times New Roman"/>
                <w:sz w:val="24"/>
                <w:szCs w:val="24"/>
              </w:rPr>
              <w:t>ОК</w:t>
            </w:r>
            <w:proofErr w:type="gramEnd"/>
            <w:r w:rsidRPr="008F642C">
              <w:rPr>
                <w:rFonts w:cs="Times New Roman"/>
                <w:sz w:val="24"/>
                <w:szCs w:val="24"/>
              </w:rPr>
              <w:t>*100%, где:</w:t>
            </w:r>
          </w:p>
          <w:p w:rsidR="00371248" w:rsidRPr="008F642C" w:rsidRDefault="00371248" w:rsidP="00371248">
            <w:pPr>
              <w:jc w:val="center"/>
              <w:rPr>
                <w:rFonts w:cs="Times New Roman"/>
                <w:sz w:val="24"/>
                <w:szCs w:val="24"/>
              </w:rPr>
            </w:pPr>
            <w:proofErr w:type="spellStart"/>
            <w:r w:rsidRPr="008F642C">
              <w:rPr>
                <w:rFonts w:cs="Times New Roman"/>
                <w:sz w:val="24"/>
                <w:szCs w:val="24"/>
              </w:rPr>
              <w:t>Д</w:t>
            </w:r>
            <w:r>
              <w:rPr>
                <w:rFonts w:cs="Times New Roman"/>
                <w:sz w:val="24"/>
                <w:szCs w:val="24"/>
              </w:rPr>
              <w:t>с</w:t>
            </w:r>
            <w:proofErr w:type="spellEnd"/>
            <w:r w:rsidRPr="008F642C">
              <w:rPr>
                <w:rFonts w:cs="Times New Roman"/>
                <w:sz w:val="24"/>
                <w:szCs w:val="24"/>
              </w:rPr>
              <w:t xml:space="preserve"> – доля граждан, систематически занимающихся физической культурой и спортом;</w:t>
            </w:r>
          </w:p>
          <w:p w:rsidR="00371248" w:rsidRPr="008F642C" w:rsidRDefault="00371248" w:rsidP="00371248">
            <w:pPr>
              <w:jc w:val="center"/>
              <w:rPr>
                <w:rFonts w:cs="Times New Roman"/>
                <w:sz w:val="24"/>
                <w:szCs w:val="24"/>
              </w:rPr>
            </w:pPr>
            <w:proofErr w:type="gramStart"/>
            <w:r>
              <w:rPr>
                <w:rFonts w:cs="Times New Roman"/>
                <w:sz w:val="24"/>
                <w:szCs w:val="24"/>
              </w:rPr>
              <w:t>К</w:t>
            </w:r>
            <w:proofErr w:type="gramEnd"/>
            <w:r w:rsidRPr="008F642C">
              <w:rPr>
                <w:rFonts w:cs="Times New Roman"/>
                <w:sz w:val="24"/>
                <w:szCs w:val="24"/>
              </w:rPr>
              <w:t xml:space="preserve"> – количество граждан, систематически занимающихся физической культурой и спортом (</w:t>
            </w:r>
            <w:r>
              <w:rPr>
                <w:rFonts w:cs="Times New Roman"/>
                <w:sz w:val="24"/>
                <w:szCs w:val="24"/>
              </w:rPr>
              <w:t>человек</w:t>
            </w:r>
            <w:r w:rsidRPr="008F642C">
              <w:rPr>
                <w:rFonts w:cs="Times New Roman"/>
                <w:sz w:val="24"/>
                <w:szCs w:val="24"/>
              </w:rPr>
              <w:t>);</w:t>
            </w:r>
          </w:p>
          <w:p w:rsidR="00371248" w:rsidRPr="008F642C" w:rsidRDefault="00371248" w:rsidP="00371248">
            <w:pPr>
              <w:jc w:val="center"/>
              <w:rPr>
                <w:rFonts w:cs="Times New Roman"/>
                <w:sz w:val="24"/>
                <w:szCs w:val="24"/>
              </w:rPr>
            </w:pPr>
            <w:proofErr w:type="gramStart"/>
            <w:r w:rsidRPr="008F642C">
              <w:rPr>
                <w:rFonts w:cs="Times New Roman"/>
                <w:sz w:val="24"/>
                <w:szCs w:val="24"/>
              </w:rPr>
              <w:t>ОК</w:t>
            </w:r>
            <w:proofErr w:type="gramEnd"/>
            <w:r w:rsidRPr="008F642C">
              <w:rPr>
                <w:rFonts w:cs="Times New Roman"/>
                <w:sz w:val="24"/>
                <w:szCs w:val="24"/>
              </w:rPr>
              <w:t xml:space="preserve"> – общее количество граждан, проживающих в районе (</w:t>
            </w:r>
            <w:r>
              <w:rPr>
                <w:rFonts w:cs="Times New Roman"/>
                <w:sz w:val="24"/>
                <w:szCs w:val="24"/>
              </w:rPr>
              <w:t>человек</w:t>
            </w:r>
            <w:r w:rsidRPr="008F642C">
              <w:rPr>
                <w:rFonts w:cs="Times New Roman"/>
                <w:sz w:val="24"/>
                <w:szCs w:val="24"/>
              </w:rPr>
              <w:t>)</w:t>
            </w:r>
          </w:p>
          <w:p w:rsidR="00371248" w:rsidRPr="005B7004" w:rsidRDefault="00371248" w:rsidP="00371248">
            <w:pPr>
              <w:jc w:val="center"/>
              <w:rPr>
                <w:rFonts w:cs="Times New Roman"/>
                <w:sz w:val="24"/>
                <w:szCs w:val="24"/>
              </w:rPr>
            </w:pP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 xml:space="preserve">Данные отдела по </w:t>
            </w:r>
            <w:r>
              <w:rPr>
                <w:rFonts w:cs="Times New Roman"/>
                <w:sz w:val="24"/>
                <w:szCs w:val="24"/>
              </w:rPr>
              <w:t>физической культуре и спорту</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Отдел по социально-трудовым отношениям</w:t>
            </w:r>
          </w:p>
        </w:tc>
        <w:tc>
          <w:tcPr>
            <w:tcW w:w="1843" w:type="dxa"/>
          </w:tcPr>
          <w:p w:rsidR="00371248" w:rsidRPr="005B7004" w:rsidRDefault="00371248" w:rsidP="00371248">
            <w:pPr>
              <w:jc w:val="center"/>
              <w:rPr>
                <w:rFonts w:cs="Times New Roman"/>
                <w:sz w:val="24"/>
                <w:szCs w:val="24"/>
              </w:rPr>
            </w:pPr>
            <w:r w:rsidRPr="005B7004">
              <w:rPr>
                <w:rFonts w:cs="Times New Roman"/>
                <w:sz w:val="24"/>
                <w:szCs w:val="24"/>
              </w:rPr>
              <w:t>Ежеквартально, нарастающим итогом, не позднее 10 числа, следующего за отчетным кварталом</w:t>
            </w:r>
          </w:p>
        </w:tc>
      </w:tr>
      <w:tr w:rsidR="00371248" w:rsidRPr="005B7004" w:rsidTr="00E52C08">
        <w:tc>
          <w:tcPr>
            <w:tcW w:w="14488" w:type="dxa"/>
            <w:gridSpan w:val="8"/>
          </w:tcPr>
          <w:p w:rsidR="00371248" w:rsidRPr="00864212" w:rsidRDefault="00371248" w:rsidP="00371248">
            <w:pPr>
              <w:pStyle w:val="ConsPlusNormal0"/>
              <w:rPr>
                <w:sz w:val="24"/>
                <w:szCs w:val="24"/>
              </w:rPr>
            </w:pPr>
            <w:r w:rsidRPr="00864212">
              <w:rPr>
                <w:sz w:val="24"/>
                <w:szCs w:val="24"/>
              </w:rPr>
              <w:t>-</w:t>
            </w:r>
            <w:r>
              <w:rPr>
                <w:sz w:val="24"/>
                <w:szCs w:val="24"/>
              </w:rPr>
              <w:t>------------------</w:t>
            </w:r>
          </w:p>
          <w:p w:rsidR="00371248" w:rsidRPr="005B7004" w:rsidRDefault="00371248" w:rsidP="00371248">
            <w:pPr>
              <w:rPr>
                <w:rFonts w:cs="Times New Roman"/>
                <w:sz w:val="24"/>
                <w:szCs w:val="24"/>
              </w:rPr>
            </w:pPr>
            <w:r w:rsidRPr="005B7004">
              <w:rPr>
                <w:rFonts w:cs="Times New Roman"/>
                <w:sz w:val="24"/>
                <w:szCs w:val="24"/>
              </w:rPr>
              <w:t>&lt;1</w:t>
            </w:r>
            <w:proofErr w:type="gramStart"/>
            <w:r w:rsidRPr="005B7004">
              <w:rPr>
                <w:rFonts w:cs="Times New Roman"/>
                <w:sz w:val="24"/>
                <w:szCs w:val="24"/>
              </w:rPr>
              <w:t>&gt; У</w:t>
            </w:r>
            <w:proofErr w:type="gramEnd"/>
            <w:r w:rsidRPr="005B7004">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370D8" w:rsidRDefault="001370D8" w:rsidP="00FA1A72">
      <w:pPr>
        <w:jc w:val="both"/>
        <w:rPr>
          <w:rFonts w:cs="Times New Roman"/>
          <w:sz w:val="20"/>
          <w:szCs w:val="20"/>
        </w:rPr>
      </w:pPr>
    </w:p>
    <w:p w:rsidR="005C6321" w:rsidRDefault="005C6321" w:rsidP="00FA1A72">
      <w:pPr>
        <w:jc w:val="both"/>
        <w:rPr>
          <w:rFonts w:cs="Times New Roman"/>
          <w:sz w:val="20"/>
          <w:szCs w:val="20"/>
        </w:rPr>
      </w:pPr>
    </w:p>
    <w:p w:rsidR="005C6321" w:rsidRDefault="005C6321" w:rsidP="00FA1A72">
      <w:pPr>
        <w:jc w:val="both"/>
        <w:rPr>
          <w:rFonts w:cs="Times New Roman"/>
          <w:sz w:val="20"/>
          <w:szCs w:val="20"/>
        </w:rPr>
      </w:pPr>
    </w:p>
    <w:p w:rsidR="00371248" w:rsidRDefault="00371248" w:rsidP="00FA1A72">
      <w:pPr>
        <w:jc w:val="both"/>
        <w:rPr>
          <w:rFonts w:cs="Times New Roman"/>
          <w:sz w:val="20"/>
          <w:szCs w:val="20"/>
        </w:rPr>
      </w:pPr>
    </w:p>
    <w:p w:rsidR="005C6321" w:rsidRDefault="005C6321" w:rsidP="00FA1A72">
      <w:pPr>
        <w:jc w:val="both"/>
        <w:rPr>
          <w:rFonts w:cs="Times New Roman"/>
          <w:sz w:val="20"/>
          <w:szCs w:val="20"/>
        </w:rPr>
      </w:pPr>
    </w:p>
    <w:p w:rsidR="005C6321" w:rsidRDefault="005C6321" w:rsidP="00FA1A72">
      <w:pPr>
        <w:jc w:val="both"/>
        <w:rPr>
          <w:rFonts w:cs="Times New Roman"/>
          <w:sz w:val="20"/>
          <w:szCs w:val="20"/>
        </w:rPr>
      </w:pPr>
    </w:p>
    <w:p w:rsidR="005C6321" w:rsidRDefault="005C6321" w:rsidP="00FA1A72">
      <w:pPr>
        <w:jc w:val="both"/>
        <w:rPr>
          <w:rFonts w:cs="Times New Roman"/>
          <w:sz w:val="20"/>
          <w:szCs w:val="20"/>
        </w:rPr>
      </w:pPr>
    </w:p>
    <w:p w:rsidR="00B30DEE" w:rsidRPr="005B7004" w:rsidRDefault="00E622EB" w:rsidP="00B30DE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lastRenderedPageBreak/>
        <w:t>3</w:t>
      </w:r>
      <w:r w:rsidR="00B30DEE" w:rsidRPr="005B7004">
        <w:rPr>
          <w:rFonts w:ascii="Times New Roman" w:hAnsi="Times New Roman" w:cs="Times New Roman"/>
          <w:sz w:val="28"/>
          <w:szCs w:val="28"/>
        </w:rPr>
        <w:t>.</w:t>
      </w:r>
      <w:r w:rsidR="00B30DEE" w:rsidRPr="005B7004">
        <w:t xml:space="preserve"> </w:t>
      </w:r>
      <w:r w:rsidR="00B30DEE" w:rsidRPr="005B7004">
        <w:rPr>
          <w:rFonts w:ascii="Times New Roman" w:hAnsi="Times New Roman" w:cs="Times New Roman"/>
          <w:sz w:val="28"/>
          <w:szCs w:val="28"/>
        </w:rPr>
        <w:t>Перечень основных мероприятий программы</w:t>
      </w:r>
    </w:p>
    <w:p w:rsidR="00FD34F6" w:rsidRPr="00864212" w:rsidRDefault="00FD34F6" w:rsidP="00CC0414">
      <w:pPr>
        <w:jc w:val="center"/>
        <w:rPr>
          <w:rFonts w:cs="Times New Roman"/>
          <w:b/>
          <w:sz w:val="22"/>
        </w:rPr>
      </w:pPr>
    </w:p>
    <w:p w:rsidR="00CC0414" w:rsidRPr="005B7004" w:rsidRDefault="00CC0414" w:rsidP="00CC0414">
      <w:pPr>
        <w:jc w:val="center"/>
        <w:rPr>
          <w:rFonts w:cs="Times New Roman"/>
          <w:b/>
          <w:szCs w:val="28"/>
        </w:rPr>
      </w:pPr>
      <w:r w:rsidRPr="005B7004">
        <w:rPr>
          <w:rFonts w:cs="Times New Roman"/>
          <w:b/>
          <w:szCs w:val="28"/>
        </w:rPr>
        <w:t>ПЕРЕЧЕНЬ ОСНОВНЫХ МЕРОПРИЯТИЙ ПРОГРАММЫ</w:t>
      </w:r>
    </w:p>
    <w:p w:rsidR="00CC0414" w:rsidRPr="005B7004" w:rsidRDefault="001370D8" w:rsidP="00CC0414">
      <w:pPr>
        <w:jc w:val="center"/>
        <w:rPr>
          <w:rFonts w:cs="Times New Roman"/>
          <w:b/>
          <w:szCs w:val="28"/>
        </w:rPr>
      </w:pPr>
      <w:r w:rsidRPr="005B7004">
        <w:rPr>
          <w:rFonts w:cs="Times New Roman"/>
          <w:b/>
          <w:szCs w:val="28"/>
        </w:rPr>
        <w:t>«</w:t>
      </w:r>
      <w:r w:rsidR="00C85ACA" w:rsidRPr="00C85ACA">
        <w:rPr>
          <w:rFonts w:cs="Times New Roman"/>
          <w:b/>
          <w:bCs/>
          <w:szCs w:val="28"/>
        </w:rPr>
        <w:t>Укрепление общественного здоровья</w:t>
      </w:r>
      <w:r w:rsidRPr="005B7004">
        <w:rPr>
          <w:rFonts w:cs="Times New Roman"/>
          <w:b/>
          <w:szCs w:val="28"/>
        </w:rPr>
        <w:t>»</w:t>
      </w:r>
    </w:p>
    <w:p w:rsidR="00FD34F6" w:rsidRPr="00864212" w:rsidRDefault="00FD34F6" w:rsidP="00CC0414">
      <w:pPr>
        <w:jc w:val="center"/>
        <w:rPr>
          <w:rFonts w:cs="Times New Roman"/>
          <w:b/>
          <w:sz w:val="22"/>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27"/>
        <w:gridCol w:w="2829"/>
        <w:gridCol w:w="636"/>
        <w:gridCol w:w="1067"/>
        <w:gridCol w:w="994"/>
        <w:gridCol w:w="994"/>
        <w:gridCol w:w="145"/>
        <w:gridCol w:w="849"/>
        <w:gridCol w:w="7"/>
        <w:gridCol w:w="988"/>
        <w:gridCol w:w="995"/>
        <w:gridCol w:w="1847"/>
        <w:gridCol w:w="2270"/>
      </w:tblGrid>
      <w:tr w:rsidR="00161FC3" w:rsidRPr="005B7004" w:rsidTr="005E17F6">
        <w:tc>
          <w:tcPr>
            <w:tcW w:w="840" w:type="dxa"/>
            <w:vMerge w:val="restart"/>
            <w:tcBorders>
              <w:top w:val="single" w:sz="4" w:space="0" w:color="auto"/>
              <w:bottom w:val="single" w:sz="4" w:space="0" w:color="auto"/>
              <w:right w:val="single" w:sz="4" w:space="0" w:color="auto"/>
            </w:tcBorders>
          </w:tcPr>
          <w:p w:rsidR="00161FC3" w:rsidRPr="005B7004" w:rsidRDefault="00161FC3" w:rsidP="007A6F08">
            <w:pPr>
              <w:pStyle w:val="ab"/>
              <w:jc w:val="center"/>
              <w:rPr>
                <w:rFonts w:ascii="Times New Roman" w:hAnsi="Times New Roman" w:cs="Times New Roman"/>
              </w:rPr>
            </w:pPr>
            <w:r w:rsidRPr="005B7004">
              <w:rPr>
                <w:rFonts w:ascii="Times New Roman" w:hAnsi="Times New Roman" w:cs="Times New Roman"/>
              </w:rPr>
              <w:t>№</w:t>
            </w:r>
            <w:r w:rsidRPr="005B7004">
              <w:rPr>
                <w:rFonts w:ascii="Times New Roman" w:hAnsi="Times New Roman" w:cs="Times New Roman"/>
              </w:rPr>
              <w:br/>
            </w:r>
            <w:proofErr w:type="gramStart"/>
            <w:r w:rsidRPr="005B7004">
              <w:rPr>
                <w:rFonts w:ascii="Times New Roman" w:hAnsi="Times New Roman" w:cs="Times New Roman"/>
              </w:rPr>
              <w:t>п</w:t>
            </w:r>
            <w:proofErr w:type="gramEnd"/>
            <w:r w:rsidRPr="005B7004">
              <w:rPr>
                <w:rFonts w:ascii="Times New Roman" w:hAnsi="Times New Roman" w:cs="Times New Roman"/>
              </w:rPr>
              <w:t>/п</w:t>
            </w:r>
          </w:p>
        </w:tc>
        <w:tc>
          <w:tcPr>
            <w:tcW w:w="2856" w:type="dxa"/>
            <w:gridSpan w:val="2"/>
            <w:vMerge w:val="restart"/>
            <w:tcBorders>
              <w:top w:val="single" w:sz="4" w:space="0" w:color="auto"/>
              <w:left w:val="single" w:sz="4" w:space="0" w:color="auto"/>
              <w:bottom w:val="single" w:sz="4" w:space="0" w:color="auto"/>
              <w:right w:val="single" w:sz="4" w:space="0" w:color="auto"/>
            </w:tcBorders>
          </w:tcPr>
          <w:p w:rsidR="00161FC3" w:rsidRPr="005B7004" w:rsidRDefault="00161FC3" w:rsidP="007A6F08">
            <w:pPr>
              <w:pStyle w:val="ab"/>
              <w:jc w:val="center"/>
              <w:rPr>
                <w:rFonts w:ascii="Times New Roman" w:hAnsi="Times New Roman" w:cs="Times New Roman"/>
              </w:rPr>
            </w:pPr>
            <w:r w:rsidRPr="005B7004">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161FC3" w:rsidRPr="005B7004" w:rsidRDefault="00161FC3" w:rsidP="00FD34F6">
            <w:pPr>
              <w:pStyle w:val="ab"/>
              <w:ind w:left="113" w:right="113"/>
              <w:jc w:val="center"/>
              <w:rPr>
                <w:rFonts w:ascii="Times New Roman" w:hAnsi="Times New Roman" w:cs="Times New Roman"/>
              </w:rPr>
            </w:pPr>
            <w:r w:rsidRPr="005B7004">
              <w:rPr>
                <w:rFonts w:ascii="Times New Roman" w:hAnsi="Times New Roman" w:cs="Times New Roman"/>
              </w:rPr>
              <w:t xml:space="preserve">Статус </w:t>
            </w:r>
            <w:hyperlink w:anchor="P1007" w:history="1">
              <w:r w:rsidRPr="005B7004">
                <w:rPr>
                  <w:rFonts w:ascii="Times New Roman" w:hAnsi="Times New Roman" w:cs="Times New Roman"/>
                </w:rPr>
                <w:t>&lt;1&gt;</w:t>
              </w:r>
            </w:hyperlink>
          </w:p>
        </w:tc>
        <w:tc>
          <w:tcPr>
            <w:tcW w:w="1067" w:type="dxa"/>
            <w:vMerge w:val="restart"/>
            <w:tcBorders>
              <w:top w:val="single" w:sz="4" w:space="0" w:color="auto"/>
              <w:left w:val="single" w:sz="4" w:space="0" w:color="auto"/>
              <w:bottom w:val="single" w:sz="4" w:space="0" w:color="auto"/>
              <w:right w:val="single" w:sz="4" w:space="0" w:color="auto"/>
            </w:tcBorders>
            <w:textDirection w:val="btLr"/>
          </w:tcPr>
          <w:p w:rsidR="00161FC3" w:rsidRPr="005B7004" w:rsidRDefault="00161FC3" w:rsidP="00FD34F6">
            <w:pPr>
              <w:pStyle w:val="ab"/>
              <w:ind w:left="113" w:right="113"/>
              <w:jc w:val="center"/>
              <w:rPr>
                <w:rFonts w:ascii="Times New Roman" w:hAnsi="Times New Roman" w:cs="Times New Roman"/>
              </w:rPr>
            </w:pPr>
            <w:r w:rsidRPr="005B7004">
              <w:rPr>
                <w:rFonts w:ascii="Times New Roman" w:hAnsi="Times New Roman" w:cs="Times New Roman"/>
              </w:rPr>
              <w:t>Годы реализации</w:t>
            </w:r>
          </w:p>
        </w:tc>
        <w:tc>
          <w:tcPr>
            <w:tcW w:w="4972" w:type="dxa"/>
            <w:gridSpan w:val="7"/>
            <w:tcBorders>
              <w:top w:val="single" w:sz="4" w:space="0" w:color="auto"/>
              <w:left w:val="single" w:sz="4" w:space="0" w:color="auto"/>
              <w:bottom w:val="single" w:sz="4" w:space="0" w:color="auto"/>
              <w:right w:val="single" w:sz="4" w:space="0" w:color="auto"/>
            </w:tcBorders>
          </w:tcPr>
          <w:p w:rsidR="00161FC3" w:rsidRPr="005B7004" w:rsidRDefault="00161FC3" w:rsidP="007A6F08">
            <w:pPr>
              <w:pStyle w:val="ab"/>
              <w:jc w:val="center"/>
              <w:rPr>
                <w:rFonts w:ascii="Times New Roman" w:hAnsi="Times New Roman" w:cs="Times New Roman"/>
              </w:rPr>
            </w:pPr>
            <w:r w:rsidRPr="005B7004">
              <w:rPr>
                <w:rFonts w:ascii="Times New Roman" w:hAnsi="Times New Roman" w:cs="Times New Roman"/>
              </w:rPr>
              <w:t>Объем финансирования, тыс. рублей</w:t>
            </w:r>
          </w:p>
        </w:tc>
        <w:tc>
          <w:tcPr>
            <w:tcW w:w="1847" w:type="dxa"/>
            <w:vMerge w:val="restart"/>
            <w:tcBorders>
              <w:top w:val="single" w:sz="4" w:space="0" w:color="auto"/>
              <w:left w:val="single" w:sz="4" w:space="0" w:color="auto"/>
              <w:right w:val="single" w:sz="4" w:space="0" w:color="auto"/>
            </w:tcBorders>
            <w:textDirection w:val="btLr"/>
          </w:tcPr>
          <w:p w:rsidR="00161FC3" w:rsidRPr="005B7004" w:rsidRDefault="00161FC3" w:rsidP="00FD34F6">
            <w:pPr>
              <w:pStyle w:val="ab"/>
              <w:ind w:left="113" w:right="113"/>
              <w:jc w:val="center"/>
              <w:rPr>
                <w:rFonts w:ascii="Times New Roman" w:hAnsi="Times New Roman" w:cs="Times New Roman"/>
              </w:rPr>
            </w:pPr>
            <w:r w:rsidRPr="005B7004">
              <w:rPr>
                <w:rFonts w:ascii="Times New Roman" w:hAnsi="Times New Roman" w:cs="Times New Roman"/>
              </w:rPr>
              <w:t>Непосредственный результат реализации мероприятия</w:t>
            </w:r>
          </w:p>
        </w:tc>
        <w:tc>
          <w:tcPr>
            <w:tcW w:w="2270" w:type="dxa"/>
            <w:vMerge w:val="restart"/>
            <w:tcBorders>
              <w:top w:val="single" w:sz="4" w:space="0" w:color="auto"/>
              <w:left w:val="single" w:sz="4" w:space="0" w:color="auto"/>
            </w:tcBorders>
            <w:textDirection w:val="btLr"/>
          </w:tcPr>
          <w:p w:rsidR="00161FC3" w:rsidRPr="005B7004" w:rsidRDefault="00161FC3" w:rsidP="00FD34F6">
            <w:pPr>
              <w:pStyle w:val="ab"/>
              <w:ind w:left="113" w:right="113"/>
              <w:jc w:val="center"/>
              <w:rPr>
                <w:rFonts w:ascii="Times New Roman" w:hAnsi="Times New Roman" w:cs="Times New Roman"/>
              </w:rPr>
            </w:pPr>
            <w:r w:rsidRPr="005B7004">
              <w:rPr>
                <w:rFonts w:ascii="Times New Roman" w:hAnsi="Times New Roman" w:cs="Times New Roman"/>
              </w:rPr>
              <w:t>Заказчик, главный распорядитель (распорядитель) бюджетных средств, исполнитель</w:t>
            </w:r>
          </w:p>
        </w:tc>
      </w:tr>
      <w:tr w:rsidR="00161FC3" w:rsidRPr="005B7004" w:rsidTr="005E17F6">
        <w:tc>
          <w:tcPr>
            <w:tcW w:w="840" w:type="dxa"/>
            <w:vMerge/>
            <w:tcBorders>
              <w:top w:val="single" w:sz="4" w:space="0" w:color="auto"/>
              <w:bottom w:val="single" w:sz="4" w:space="0" w:color="auto"/>
              <w:right w:val="single" w:sz="4" w:space="0" w:color="auto"/>
            </w:tcBorders>
          </w:tcPr>
          <w:p w:rsidR="00161FC3" w:rsidRPr="005B7004" w:rsidRDefault="00161FC3" w:rsidP="007A6F08">
            <w:pPr>
              <w:pStyle w:val="ab"/>
              <w:rPr>
                <w:rFonts w:ascii="Times New Roman" w:hAnsi="Times New Roman" w:cs="Times New Roman"/>
              </w:rPr>
            </w:pPr>
          </w:p>
        </w:tc>
        <w:tc>
          <w:tcPr>
            <w:tcW w:w="2856" w:type="dxa"/>
            <w:gridSpan w:val="2"/>
            <w:vMerge/>
            <w:tcBorders>
              <w:top w:val="single" w:sz="4" w:space="0" w:color="auto"/>
              <w:left w:val="single" w:sz="4" w:space="0" w:color="auto"/>
              <w:bottom w:val="single" w:sz="4" w:space="0" w:color="auto"/>
              <w:right w:val="single" w:sz="4" w:space="0" w:color="auto"/>
            </w:tcBorders>
          </w:tcPr>
          <w:p w:rsidR="00161FC3" w:rsidRPr="005B7004"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5B7004"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5B7004" w:rsidRDefault="00161FC3" w:rsidP="007A6F08">
            <w:pPr>
              <w:pStyle w:val="ab"/>
              <w:rPr>
                <w:rFonts w:ascii="Times New Roman" w:hAnsi="Times New Roman" w:cs="Times New Roman"/>
              </w:rPr>
            </w:pPr>
          </w:p>
        </w:tc>
        <w:tc>
          <w:tcPr>
            <w:tcW w:w="994" w:type="dxa"/>
            <w:vMerge w:val="restart"/>
            <w:tcBorders>
              <w:top w:val="single" w:sz="4" w:space="0" w:color="auto"/>
              <w:left w:val="single" w:sz="4" w:space="0" w:color="auto"/>
              <w:bottom w:val="single" w:sz="4" w:space="0" w:color="auto"/>
              <w:right w:val="single" w:sz="4" w:space="0" w:color="auto"/>
            </w:tcBorders>
          </w:tcPr>
          <w:p w:rsidR="00161FC3" w:rsidRPr="005B7004" w:rsidRDefault="00161FC3" w:rsidP="007A6F08">
            <w:pPr>
              <w:pStyle w:val="ab"/>
              <w:jc w:val="center"/>
              <w:rPr>
                <w:rFonts w:ascii="Times New Roman" w:hAnsi="Times New Roman" w:cs="Times New Roman"/>
              </w:rPr>
            </w:pPr>
            <w:r w:rsidRPr="005B7004">
              <w:rPr>
                <w:rFonts w:ascii="Times New Roman" w:hAnsi="Times New Roman" w:cs="Times New Roman"/>
              </w:rPr>
              <w:t>всего</w:t>
            </w:r>
          </w:p>
        </w:tc>
        <w:tc>
          <w:tcPr>
            <w:tcW w:w="3978" w:type="dxa"/>
            <w:gridSpan w:val="6"/>
            <w:tcBorders>
              <w:top w:val="single" w:sz="4" w:space="0" w:color="auto"/>
              <w:left w:val="single" w:sz="4" w:space="0" w:color="auto"/>
              <w:bottom w:val="single" w:sz="4" w:space="0" w:color="auto"/>
              <w:right w:val="single" w:sz="4" w:space="0" w:color="auto"/>
            </w:tcBorders>
          </w:tcPr>
          <w:p w:rsidR="00161FC3" w:rsidRPr="005B7004" w:rsidRDefault="00161FC3" w:rsidP="007A6F08">
            <w:pPr>
              <w:pStyle w:val="ab"/>
              <w:jc w:val="center"/>
              <w:rPr>
                <w:rFonts w:ascii="Times New Roman" w:hAnsi="Times New Roman" w:cs="Times New Roman"/>
              </w:rPr>
            </w:pPr>
            <w:r w:rsidRPr="005B7004">
              <w:rPr>
                <w:rFonts w:ascii="Times New Roman" w:hAnsi="Times New Roman" w:cs="Times New Roman"/>
              </w:rPr>
              <w:t>в разрезе источников финансирования</w:t>
            </w:r>
          </w:p>
        </w:tc>
        <w:tc>
          <w:tcPr>
            <w:tcW w:w="1847" w:type="dxa"/>
            <w:vMerge/>
            <w:tcBorders>
              <w:left w:val="single" w:sz="4" w:space="0" w:color="auto"/>
              <w:right w:val="single" w:sz="4" w:space="0" w:color="auto"/>
            </w:tcBorders>
          </w:tcPr>
          <w:p w:rsidR="00161FC3" w:rsidRPr="005B7004" w:rsidRDefault="00161FC3" w:rsidP="007A6F08">
            <w:pPr>
              <w:pStyle w:val="ab"/>
              <w:rPr>
                <w:rFonts w:ascii="Times New Roman" w:hAnsi="Times New Roman" w:cs="Times New Roman"/>
              </w:rPr>
            </w:pPr>
          </w:p>
        </w:tc>
        <w:tc>
          <w:tcPr>
            <w:tcW w:w="2270" w:type="dxa"/>
            <w:vMerge/>
            <w:tcBorders>
              <w:left w:val="single" w:sz="4" w:space="0" w:color="auto"/>
            </w:tcBorders>
          </w:tcPr>
          <w:p w:rsidR="00161FC3" w:rsidRPr="005B7004" w:rsidRDefault="00161FC3" w:rsidP="007A6F08">
            <w:pPr>
              <w:pStyle w:val="ab"/>
              <w:rPr>
                <w:rFonts w:ascii="Times New Roman" w:hAnsi="Times New Roman" w:cs="Times New Roman"/>
              </w:rPr>
            </w:pPr>
          </w:p>
        </w:tc>
      </w:tr>
      <w:tr w:rsidR="00161FC3" w:rsidRPr="005B7004" w:rsidTr="005E17F6">
        <w:trPr>
          <w:cantSplit/>
          <w:trHeight w:val="1162"/>
        </w:trPr>
        <w:tc>
          <w:tcPr>
            <w:tcW w:w="840" w:type="dxa"/>
            <w:vMerge/>
            <w:tcBorders>
              <w:top w:val="single" w:sz="4" w:space="0" w:color="auto"/>
              <w:bottom w:val="single" w:sz="4" w:space="0" w:color="auto"/>
              <w:right w:val="single" w:sz="4" w:space="0" w:color="auto"/>
            </w:tcBorders>
          </w:tcPr>
          <w:p w:rsidR="00161FC3" w:rsidRPr="005B7004" w:rsidRDefault="00161FC3" w:rsidP="007A6F08">
            <w:pPr>
              <w:pStyle w:val="ab"/>
              <w:rPr>
                <w:rFonts w:ascii="Times New Roman" w:hAnsi="Times New Roman" w:cs="Times New Roman"/>
              </w:rPr>
            </w:pPr>
          </w:p>
        </w:tc>
        <w:tc>
          <w:tcPr>
            <w:tcW w:w="2856" w:type="dxa"/>
            <w:gridSpan w:val="2"/>
            <w:vMerge/>
            <w:tcBorders>
              <w:top w:val="single" w:sz="4" w:space="0" w:color="auto"/>
              <w:left w:val="single" w:sz="4" w:space="0" w:color="auto"/>
              <w:bottom w:val="single" w:sz="4" w:space="0" w:color="auto"/>
              <w:right w:val="single" w:sz="4" w:space="0" w:color="auto"/>
            </w:tcBorders>
          </w:tcPr>
          <w:p w:rsidR="00161FC3" w:rsidRPr="005B7004"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5B7004"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5B7004" w:rsidRDefault="00161FC3" w:rsidP="007A6F08">
            <w:pPr>
              <w:pStyle w:val="ab"/>
              <w:rPr>
                <w:rFonts w:ascii="Times New Roman" w:hAnsi="Times New Roman" w:cs="Times New Roman"/>
              </w:rPr>
            </w:pPr>
          </w:p>
        </w:tc>
        <w:tc>
          <w:tcPr>
            <w:tcW w:w="994" w:type="dxa"/>
            <w:vMerge/>
            <w:tcBorders>
              <w:top w:val="single" w:sz="4" w:space="0" w:color="auto"/>
              <w:left w:val="single" w:sz="4" w:space="0" w:color="auto"/>
              <w:bottom w:val="single" w:sz="4" w:space="0" w:color="auto"/>
              <w:right w:val="single" w:sz="4" w:space="0" w:color="auto"/>
            </w:tcBorders>
          </w:tcPr>
          <w:p w:rsidR="00161FC3" w:rsidRPr="005B7004" w:rsidRDefault="00161FC3" w:rsidP="007A6F08">
            <w:pPr>
              <w:pStyle w:val="ab"/>
              <w:rPr>
                <w:rFonts w:ascii="Times New Roman" w:hAnsi="Times New Roman" w:cs="Times New Roman"/>
              </w:rPr>
            </w:pPr>
          </w:p>
        </w:tc>
        <w:tc>
          <w:tcPr>
            <w:tcW w:w="1139" w:type="dxa"/>
            <w:gridSpan w:val="2"/>
            <w:tcBorders>
              <w:top w:val="single" w:sz="4" w:space="0" w:color="auto"/>
              <w:left w:val="single" w:sz="4" w:space="0" w:color="auto"/>
              <w:bottom w:val="single" w:sz="4" w:space="0" w:color="auto"/>
              <w:right w:val="single" w:sz="4" w:space="0" w:color="auto"/>
            </w:tcBorders>
            <w:textDirection w:val="btLr"/>
          </w:tcPr>
          <w:p w:rsidR="00161FC3" w:rsidRPr="005B7004" w:rsidRDefault="00161FC3" w:rsidP="009A4276">
            <w:pPr>
              <w:pStyle w:val="ab"/>
              <w:jc w:val="center"/>
              <w:rPr>
                <w:rFonts w:ascii="Times New Roman" w:hAnsi="Times New Roman" w:cs="Times New Roman"/>
              </w:rPr>
            </w:pPr>
            <w:r w:rsidRPr="005B7004">
              <w:rPr>
                <w:rFonts w:ascii="Times New Roman" w:hAnsi="Times New Roman" w:cs="Times New Roman"/>
              </w:rPr>
              <w:t>федеральный бюджет</w:t>
            </w:r>
          </w:p>
        </w:tc>
        <w:tc>
          <w:tcPr>
            <w:tcW w:w="856" w:type="dxa"/>
            <w:gridSpan w:val="2"/>
            <w:tcBorders>
              <w:top w:val="single" w:sz="4" w:space="0" w:color="auto"/>
              <w:left w:val="single" w:sz="4" w:space="0" w:color="auto"/>
              <w:bottom w:val="single" w:sz="4" w:space="0" w:color="auto"/>
              <w:right w:val="single" w:sz="4" w:space="0" w:color="auto"/>
            </w:tcBorders>
            <w:textDirection w:val="btLr"/>
          </w:tcPr>
          <w:p w:rsidR="00161FC3" w:rsidRPr="005B7004" w:rsidRDefault="00161FC3" w:rsidP="009A4276">
            <w:pPr>
              <w:pStyle w:val="ab"/>
              <w:jc w:val="center"/>
              <w:rPr>
                <w:rFonts w:ascii="Times New Roman" w:hAnsi="Times New Roman" w:cs="Times New Roman"/>
              </w:rPr>
            </w:pPr>
            <w:r w:rsidRPr="005B7004">
              <w:rPr>
                <w:rFonts w:ascii="Times New Roman" w:hAnsi="Times New Roman" w:cs="Times New Roman"/>
              </w:rPr>
              <w:t>краевой бюджет</w:t>
            </w:r>
          </w:p>
        </w:tc>
        <w:tc>
          <w:tcPr>
            <w:tcW w:w="988" w:type="dxa"/>
            <w:tcBorders>
              <w:top w:val="single" w:sz="4" w:space="0" w:color="auto"/>
              <w:left w:val="single" w:sz="4" w:space="0" w:color="auto"/>
              <w:bottom w:val="single" w:sz="4" w:space="0" w:color="auto"/>
              <w:right w:val="single" w:sz="4" w:space="0" w:color="auto"/>
            </w:tcBorders>
            <w:textDirection w:val="btLr"/>
          </w:tcPr>
          <w:p w:rsidR="00161FC3" w:rsidRPr="005B7004" w:rsidRDefault="00161FC3" w:rsidP="009A4276">
            <w:pPr>
              <w:pStyle w:val="ab"/>
              <w:jc w:val="center"/>
              <w:rPr>
                <w:rFonts w:ascii="Times New Roman" w:hAnsi="Times New Roman" w:cs="Times New Roman"/>
              </w:rPr>
            </w:pPr>
            <w:r w:rsidRPr="005B7004">
              <w:rPr>
                <w:rFonts w:ascii="Times New Roman" w:hAnsi="Times New Roman" w:cs="Times New Roman"/>
              </w:rPr>
              <w:t>местный бюджет</w:t>
            </w:r>
          </w:p>
        </w:tc>
        <w:tc>
          <w:tcPr>
            <w:tcW w:w="995" w:type="dxa"/>
            <w:tcBorders>
              <w:top w:val="single" w:sz="4" w:space="0" w:color="auto"/>
              <w:left w:val="single" w:sz="4" w:space="0" w:color="auto"/>
              <w:bottom w:val="single" w:sz="4" w:space="0" w:color="auto"/>
              <w:right w:val="single" w:sz="4" w:space="0" w:color="auto"/>
            </w:tcBorders>
            <w:textDirection w:val="btLr"/>
          </w:tcPr>
          <w:p w:rsidR="00161FC3" w:rsidRPr="005B7004" w:rsidRDefault="00161FC3" w:rsidP="009A4276">
            <w:pPr>
              <w:pStyle w:val="ab"/>
              <w:jc w:val="center"/>
              <w:rPr>
                <w:rFonts w:ascii="Times New Roman" w:hAnsi="Times New Roman" w:cs="Times New Roman"/>
              </w:rPr>
            </w:pPr>
            <w:r w:rsidRPr="005B7004">
              <w:rPr>
                <w:rFonts w:ascii="Times New Roman" w:hAnsi="Times New Roman" w:cs="Times New Roman"/>
              </w:rPr>
              <w:t>внебюджетные источники</w:t>
            </w:r>
          </w:p>
        </w:tc>
        <w:tc>
          <w:tcPr>
            <w:tcW w:w="1847" w:type="dxa"/>
            <w:vMerge/>
            <w:tcBorders>
              <w:left w:val="single" w:sz="4" w:space="0" w:color="auto"/>
              <w:bottom w:val="single" w:sz="4" w:space="0" w:color="auto"/>
              <w:right w:val="single" w:sz="4" w:space="0" w:color="auto"/>
            </w:tcBorders>
          </w:tcPr>
          <w:p w:rsidR="00161FC3" w:rsidRPr="005B7004" w:rsidRDefault="00161FC3" w:rsidP="007A6F08">
            <w:pPr>
              <w:pStyle w:val="ab"/>
              <w:rPr>
                <w:rFonts w:ascii="Times New Roman" w:hAnsi="Times New Roman" w:cs="Times New Roman"/>
              </w:rPr>
            </w:pPr>
          </w:p>
        </w:tc>
        <w:tc>
          <w:tcPr>
            <w:tcW w:w="2270" w:type="dxa"/>
            <w:vMerge/>
            <w:tcBorders>
              <w:left w:val="single" w:sz="4" w:space="0" w:color="auto"/>
              <w:bottom w:val="single" w:sz="4" w:space="0" w:color="auto"/>
            </w:tcBorders>
          </w:tcPr>
          <w:p w:rsidR="00161FC3" w:rsidRPr="005B7004" w:rsidRDefault="00161FC3" w:rsidP="007A6F08">
            <w:pPr>
              <w:pStyle w:val="ab"/>
              <w:rPr>
                <w:rFonts w:ascii="Times New Roman" w:hAnsi="Times New Roman" w:cs="Times New Roman"/>
              </w:rPr>
            </w:pPr>
          </w:p>
        </w:tc>
      </w:tr>
      <w:tr w:rsidR="00CC0414" w:rsidRPr="005B7004" w:rsidTr="005E17F6">
        <w:trPr>
          <w:tblHeader/>
        </w:trPr>
        <w:tc>
          <w:tcPr>
            <w:tcW w:w="840" w:type="dxa"/>
            <w:tcBorders>
              <w:top w:val="single" w:sz="4" w:space="0" w:color="auto"/>
              <w:bottom w:val="single" w:sz="4" w:space="0" w:color="auto"/>
              <w:right w:val="single" w:sz="4" w:space="0" w:color="auto"/>
            </w:tcBorders>
          </w:tcPr>
          <w:p w:rsidR="00CC0414" w:rsidRPr="005B7004" w:rsidRDefault="00CC0414" w:rsidP="007A6F08">
            <w:pPr>
              <w:pStyle w:val="ab"/>
              <w:jc w:val="center"/>
              <w:rPr>
                <w:rFonts w:ascii="Times New Roman" w:hAnsi="Times New Roman" w:cs="Times New Roman"/>
              </w:rPr>
            </w:pPr>
            <w:r w:rsidRPr="005B7004">
              <w:rPr>
                <w:rFonts w:ascii="Times New Roman" w:hAnsi="Times New Roman" w:cs="Times New Roman"/>
              </w:rPr>
              <w:t>1</w:t>
            </w:r>
          </w:p>
        </w:tc>
        <w:tc>
          <w:tcPr>
            <w:tcW w:w="2856" w:type="dxa"/>
            <w:gridSpan w:val="2"/>
            <w:tcBorders>
              <w:top w:val="single" w:sz="4" w:space="0" w:color="auto"/>
              <w:left w:val="single" w:sz="4" w:space="0" w:color="auto"/>
              <w:bottom w:val="single" w:sz="4" w:space="0" w:color="auto"/>
              <w:right w:val="single" w:sz="4" w:space="0" w:color="auto"/>
            </w:tcBorders>
          </w:tcPr>
          <w:p w:rsidR="00CC0414" w:rsidRPr="005B7004" w:rsidRDefault="00CC0414" w:rsidP="007A6F08">
            <w:pPr>
              <w:pStyle w:val="ab"/>
              <w:jc w:val="center"/>
              <w:rPr>
                <w:rFonts w:ascii="Times New Roman" w:hAnsi="Times New Roman" w:cs="Times New Roman"/>
              </w:rPr>
            </w:pPr>
            <w:r w:rsidRPr="005B7004">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C0414" w:rsidRPr="005B7004" w:rsidRDefault="00CC0414" w:rsidP="007A6F08">
            <w:pPr>
              <w:pStyle w:val="ab"/>
              <w:jc w:val="center"/>
              <w:rPr>
                <w:rFonts w:ascii="Times New Roman" w:hAnsi="Times New Roman" w:cs="Times New Roman"/>
              </w:rPr>
            </w:pPr>
            <w:r w:rsidRPr="005B7004">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CC0414" w:rsidRPr="005B7004" w:rsidRDefault="00CC0414" w:rsidP="007A6F08">
            <w:pPr>
              <w:pStyle w:val="ab"/>
              <w:jc w:val="center"/>
              <w:rPr>
                <w:rFonts w:ascii="Times New Roman" w:hAnsi="Times New Roman" w:cs="Times New Roman"/>
              </w:rPr>
            </w:pPr>
            <w:r w:rsidRPr="005B7004">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CC0414" w:rsidRPr="005B7004" w:rsidRDefault="00CC0414" w:rsidP="007A6F08">
            <w:pPr>
              <w:pStyle w:val="ab"/>
              <w:jc w:val="center"/>
              <w:rPr>
                <w:rFonts w:ascii="Times New Roman" w:hAnsi="Times New Roman" w:cs="Times New Roman"/>
              </w:rPr>
            </w:pPr>
            <w:r w:rsidRPr="005B7004">
              <w:rPr>
                <w:rFonts w:ascii="Times New Roman" w:hAnsi="Times New Roman" w:cs="Times New Roman"/>
              </w:rPr>
              <w:t>5</w:t>
            </w:r>
          </w:p>
        </w:tc>
        <w:tc>
          <w:tcPr>
            <w:tcW w:w="1139" w:type="dxa"/>
            <w:gridSpan w:val="2"/>
            <w:tcBorders>
              <w:top w:val="single" w:sz="4" w:space="0" w:color="auto"/>
              <w:left w:val="single" w:sz="4" w:space="0" w:color="auto"/>
              <w:bottom w:val="single" w:sz="4" w:space="0" w:color="auto"/>
              <w:right w:val="single" w:sz="4" w:space="0" w:color="auto"/>
            </w:tcBorders>
          </w:tcPr>
          <w:p w:rsidR="00CC0414" w:rsidRPr="005B7004" w:rsidRDefault="00CC0414" w:rsidP="007A6F08">
            <w:pPr>
              <w:pStyle w:val="ab"/>
              <w:jc w:val="center"/>
              <w:rPr>
                <w:rFonts w:ascii="Times New Roman" w:hAnsi="Times New Roman" w:cs="Times New Roman"/>
              </w:rPr>
            </w:pPr>
            <w:r w:rsidRPr="005B7004">
              <w:rPr>
                <w:rFonts w:ascii="Times New Roman" w:hAnsi="Times New Roman" w:cs="Times New Roman"/>
              </w:rPr>
              <w:t>6</w:t>
            </w:r>
          </w:p>
        </w:tc>
        <w:tc>
          <w:tcPr>
            <w:tcW w:w="856" w:type="dxa"/>
            <w:gridSpan w:val="2"/>
            <w:tcBorders>
              <w:top w:val="single" w:sz="4" w:space="0" w:color="auto"/>
              <w:left w:val="single" w:sz="4" w:space="0" w:color="auto"/>
              <w:bottom w:val="single" w:sz="4" w:space="0" w:color="auto"/>
              <w:right w:val="single" w:sz="4" w:space="0" w:color="auto"/>
            </w:tcBorders>
          </w:tcPr>
          <w:p w:rsidR="00CC0414" w:rsidRPr="005B7004" w:rsidRDefault="00CC0414" w:rsidP="007A6F08">
            <w:pPr>
              <w:pStyle w:val="ab"/>
              <w:jc w:val="center"/>
              <w:rPr>
                <w:rFonts w:ascii="Times New Roman" w:hAnsi="Times New Roman" w:cs="Times New Roman"/>
              </w:rPr>
            </w:pPr>
            <w:r w:rsidRPr="005B7004">
              <w:rPr>
                <w:rFonts w:ascii="Times New Roman" w:hAnsi="Times New Roman" w:cs="Times New Roman"/>
              </w:rPr>
              <w:t>7</w:t>
            </w:r>
          </w:p>
        </w:tc>
        <w:tc>
          <w:tcPr>
            <w:tcW w:w="988" w:type="dxa"/>
            <w:tcBorders>
              <w:top w:val="single" w:sz="4" w:space="0" w:color="auto"/>
              <w:left w:val="single" w:sz="4" w:space="0" w:color="auto"/>
              <w:bottom w:val="single" w:sz="4" w:space="0" w:color="auto"/>
              <w:right w:val="single" w:sz="4" w:space="0" w:color="auto"/>
            </w:tcBorders>
          </w:tcPr>
          <w:p w:rsidR="00CC0414" w:rsidRPr="005B7004" w:rsidRDefault="00CC0414" w:rsidP="007A6F08">
            <w:pPr>
              <w:pStyle w:val="ab"/>
              <w:jc w:val="center"/>
              <w:rPr>
                <w:rFonts w:ascii="Times New Roman" w:hAnsi="Times New Roman" w:cs="Times New Roman"/>
              </w:rPr>
            </w:pPr>
            <w:r w:rsidRPr="005B7004">
              <w:rPr>
                <w:rFonts w:ascii="Times New Roman" w:hAnsi="Times New Roman" w:cs="Times New Roman"/>
              </w:rPr>
              <w:t>8</w:t>
            </w:r>
          </w:p>
        </w:tc>
        <w:tc>
          <w:tcPr>
            <w:tcW w:w="995" w:type="dxa"/>
            <w:tcBorders>
              <w:top w:val="single" w:sz="4" w:space="0" w:color="auto"/>
              <w:left w:val="single" w:sz="4" w:space="0" w:color="auto"/>
              <w:bottom w:val="single" w:sz="4" w:space="0" w:color="auto"/>
              <w:right w:val="single" w:sz="4" w:space="0" w:color="auto"/>
            </w:tcBorders>
          </w:tcPr>
          <w:p w:rsidR="00CC0414" w:rsidRPr="005B7004" w:rsidRDefault="00CC0414" w:rsidP="007A6F08">
            <w:pPr>
              <w:pStyle w:val="ab"/>
              <w:jc w:val="center"/>
              <w:rPr>
                <w:rFonts w:ascii="Times New Roman" w:hAnsi="Times New Roman" w:cs="Times New Roman"/>
              </w:rPr>
            </w:pPr>
            <w:r w:rsidRPr="005B7004">
              <w:rPr>
                <w:rFonts w:ascii="Times New Roman" w:hAnsi="Times New Roman" w:cs="Times New Roman"/>
              </w:rPr>
              <w:t>9</w:t>
            </w:r>
          </w:p>
        </w:tc>
        <w:tc>
          <w:tcPr>
            <w:tcW w:w="1847" w:type="dxa"/>
            <w:tcBorders>
              <w:top w:val="single" w:sz="4" w:space="0" w:color="auto"/>
              <w:left w:val="single" w:sz="4" w:space="0" w:color="auto"/>
              <w:bottom w:val="single" w:sz="4" w:space="0" w:color="auto"/>
              <w:right w:val="single" w:sz="4" w:space="0" w:color="auto"/>
            </w:tcBorders>
          </w:tcPr>
          <w:p w:rsidR="00CC0414" w:rsidRPr="005B7004" w:rsidRDefault="00CC0414" w:rsidP="007A6F08">
            <w:pPr>
              <w:pStyle w:val="ab"/>
              <w:jc w:val="center"/>
              <w:rPr>
                <w:rFonts w:ascii="Times New Roman" w:hAnsi="Times New Roman" w:cs="Times New Roman"/>
              </w:rPr>
            </w:pPr>
            <w:r w:rsidRPr="005B7004">
              <w:rPr>
                <w:rFonts w:ascii="Times New Roman" w:hAnsi="Times New Roman" w:cs="Times New Roman"/>
              </w:rPr>
              <w:t>10</w:t>
            </w:r>
          </w:p>
        </w:tc>
        <w:tc>
          <w:tcPr>
            <w:tcW w:w="2270" w:type="dxa"/>
            <w:tcBorders>
              <w:top w:val="single" w:sz="4" w:space="0" w:color="auto"/>
              <w:left w:val="single" w:sz="4" w:space="0" w:color="auto"/>
              <w:bottom w:val="single" w:sz="4" w:space="0" w:color="auto"/>
            </w:tcBorders>
          </w:tcPr>
          <w:p w:rsidR="00CC0414" w:rsidRPr="005B7004" w:rsidRDefault="00CC0414" w:rsidP="007A6F08">
            <w:pPr>
              <w:pStyle w:val="ab"/>
              <w:jc w:val="center"/>
              <w:rPr>
                <w:rFonts w:ascii="Times New Roman" w:hAnsi="Times New Roman" w:cs="Times New Roman"/>
              </w:rPr>
            </w:pPr>
            <w:r w:rsidRPr="005B7004">
              <w:rPr>
                <w:rFonts w:ascii="Times New Roman" w:hAnsi="Times New Roman" w:cs="Times New Roman"/>
              </w:rPr>
              <w:t>11</w:t>
            </w:r>
          </w:p>
        </w:tc>
      </w:tr>
      <w:tr w:rsidR="00864212" w:rsidRPr="005B7004" w:rsidTr="005E17F6">
        <w:trPr>
          <w:trHeight w:val="313"/>
        </w:trPr>
        <w:tc>
          <w:tcPr>
            <w:tcW w:w="840" w:type="dxa"/>
            <w:tcBorders>
              <w:top w:val="single" w:sz="4" w:space="0" w:color="auto"/>
              <w:bottom w:val="single" w:sz="4" w:space="0" w:color="auto"/>
              <w:right w:val="single" w:sz="4" w:space="0" w:color="auto"/>
            </w:tcBorders>
          </w:tcPr>
          <w:p w:rsidR="00864212" w:rsidRPr="005B7004" w:rsidRDefault="00864212" w:rsidP="00864212">
            <w:pPr>
              <w:pStyle w:val="ab"/>
              <w:jc w:val="center"/>
              <w:rPr>
                <w:rFonts w:ascii="Times New Roman" w:hAnsi="Times New Roman" w:cs="Times New Roman"/>
              </w:rPr>
            </w:pPr>
            <w:r w:rsidRPr="005B7004">
              <w:rPr>
                <w:rFonts w:ascii="Times New Roman" w:hAnsi="Times New Roman" w:cs="Times New Roman"/>
              </w:rPr>
              <w:t>1</w:t>
            </w:r>
          </w:p>
        </w:tc>
        <w:tc>
          <w:tcPr>
            <w:tcW w:w="2856" w:type="dxa"/>
            <w:gridSpan w:val="2"/>
            <w:tcBorders>
              <w:top w:val="single" w:sz="4" w:space="0" w:color="auto"/>
              <w:left w:val="single" w:sz="4" w:space="0" w:color="auto"/>
              <w:bottom w:val="single" w:sz="4" w:space="0" w:color="auto"/>
              <w:right w:val="single" w:sz="4" w:space="0" w:color="auto"/>
            </w:tcBorders>
          </w:tcPr>
          <w:p w:rsidR="00864212" w:rsidRPr="005B7004" w:rsidRDefault="00864212" w:rsidP="00864212">
            <w:pPr>
              <w:pStyle w:val="ac"/>
              <w:rPr>
                <w:rFonts w:ascii="Times New Roman" w:hAnsi="Times New Roman" w:cs="Times New Roman"/>
              </w:rPr>
            </w:pPr>
            <w:r w:rsidRPr="005B7004">
              <w:rPr>
                <w:rFonts w:ascii="Times New Roman" w:hAnsi="Times New Roman" w:cs="Times New Roman"/>
              </w:rPr>
              <w:t>Цель 1</w:t>
            </w:r>
          </w:p>
        </w:tc>
        <w:tc>
          <w:tcPr>
            <w:tcW w:w="10792" w:type="dxa"/>
            <w:gridSpan w:val="11"/>
            <w:tcBorders>
              <w:top w:val="single" w:sz="4" w:space="0" w:color="auto"/>
              <w:left w:val="single" w:sz="4" w:space="0" w:color="auto"/>
              <w:bottom w:val="single" w:sz="4" w:space="0" w:color="auto"/>
            </w:tcBorders>
          </w:tcPr>
          <w:p w:rsidR="00864212" w:rsidRPr="005B7004" w:rsidRDefault="0071668B" w:rsidP="0071668B">
            <w:pPr>
              <w:pStyle w:val="ab"/>
              <w:rPr>
                <w:rFonts w:ascii="Times New Roman" w:hAnsi="Times New Roman" w:cs="Times New Roman"/>
              </w:rPr>
            </w:pPr>
            <w:r w:rsidRPr="0071668B">
              <w:rPr>
                <w:rFonts w:ascii="Times New Roman" w:hAnsi="Times New Roman" w:cs="Times New Roman"/>
              </w:rPr>
              <w:t xml:space="preserve">Обеспечение увеличения доли граждан, ведущих здоровый образ жизни, за счет формирования среды, способствующей ведению гражданами здорового образа жизни, снижения распространенности </w:t>
            </w:r>
            <w:r w:rsidRPr="0071668B">
              <w:rPr>
                <w:rFonts w:ascii="Times New Roman" w:hAnsi="Times New Roman" w:cs="Times New Roman"/>
                <w:iCs/>
              </w:rPr>
              <w:t>хронических неинфекционных заболеваний</w:t>
            </w:r>
            <w:r w:rsidRPr="0071668B">
              <w:rPr>
                <w:rFonts w:ascii="Times New Roman" w:hAnsi="Times New Roman" w:cs="Times New Roman"/>
              </w:rPr>
              <w:t xml:space="preserve"> и факторов риска их развития</w:t>
            </w:r>
          </w:p>
        </w:tc>
      </w:tr>
      <w:tr w:rsidR="00864212" w:rsidRPr="005B7004" w:rsidTr="005E17F6">
        <w:trPr>
          <w:trHeight w:val="313"/>
        </w:trPr>
        <w:tc>
          <w:tcPr>
            <w:tcW w:w="840" w:type="dxa"/>
            <w:tcBorders>
              <w:top w:val="single" w:sz="4" w:space="0" w:color="auto"/>
              <w:bottom w:val="single" w:sz="4" w:space="0" w:color="auto"/>
              <w:right w:val="single" w:sz="4" w:space="0" w:color="auto"/>
            </w:tcBorders>
          </w:tcPr>
          <w:p w:rsidR="00864212" w:rsidRPr="005B7004" w:rsidRDefault="00864212" w:rsidP="00864212">
            <w:pPr>
              <w:pStyle w:val="ab"/>
              <w:jc w:val="center"/>
              <w:rPr>
                <w:rFonts w:ascii="Times New Roman" w:hAnsi="Times New Roman" w:cs="Times New Roman"/>
              </w:rPr>
            </w:pPr>
            <w:r w:rsidRPr="005B7004">
              <w:rPr>
                <w:rFonts w:ascii="Times New Roman" w:hAnsi="Times New Roman" w:cs="Times New Roman"/>
              </w:rPr>
              <w:t>1.1</w:t>
            </w:r>
          </w:p>
        </w:tc>
        <w:tc>
          <w:tcPr>
            <w:tcW w:w="2856" w:type="dxa"/>
            <w:gridSpan w:val="2"/>
            <w:tcBorders>
              <w:top w:val="single" w:sz="4" w:space="0" w:color="auto"/>
              <w:left w:val="single" w:sz="4" w:space="0" w:color="auto"/>
              <w:bottom w:val="single" w:sz="4" w:space="0" w:color="auto"/>
              <w:right w:val="single" w:sz="4" w:space="0" w:color="auto"/>
            </w:tcBorders>
          </w:tcPr>
          <w:p w:rsidR="00864212" w:rsidRPr="005B7004" w:rsidRDefault="00864212" w:rsidP="00864212">
            <w:pPr>
              <w:pStyle w:val="ab"/>
              <w:rPr>
                <w:rFonts w:ascii="Times New Roman" w:hAnsi="Times New Roman" w:cs="Times New Roman"/>
                <w:shd w:val="clear" w:color="auto" w:fill="FFFFFF"/>
              </w:rPr>
            </w:pPr>
            <w:r w:rsidRPr="005B7004">
              <w:rPr>
                <w:rFonts w:ascii="Times New Roman" w:hAnsi="Times New Roman" w:cs="Times New Roman"/>
                <w:shd w:val="clear" w:color="auto" w:fill="FFFFFF"/>
              </w:rPr>
              <w:t xml:space="preserve">Задача </w:t>
            </w:r>
            <w:r w:rsidRPr="005B7004">
              <w:rPr>
                <w:rFonts w:ascii="Times New Roman" w:hAnsi="Times New Roman" w:cs="Times New Roman"/>
              </w:rPr>
              <w:t>1.1</w:t>
            </w:r>
          </w:p>
        </w:tc>
        <w:tc>
          <w:tcPr>
            <w:tcW w:w="10792" w:type="dxa"/>
            <w:gridSpan w:val="11"/>
            <w:tcBorders>
              <w:top w:val="single" w:sz="4" w:space="0" w:color="auto"/>
              <w:left w:val="single" w:sz="4" w:space="0" w:color="auto"/>
              <w:bottom w:val="single" w:sz="4" w:space="0" w:color="auto"/>
            </w:tcBorders>
          </w:tcPr>
          <w:p w:rsidR="00864212" w:rsidRPr="005B7004" w:rsidRDefault="0071668B" w:rsidP="00864212">
            <w:pPr>
              <w:pStyle w:val="ab"/>
              <w:rPr>
                <w:rFonts w:ascii="Times New Roman" w:hAnsi="Times New Roman" w:cs="Times New Roman"/>
              </w:rPr>
            </w:pPr>
            <w:r w:rsidRPr="0071668B">
              <w:rPr>
                <w:rFonts w:ascii="Times New Roman" w:hAnsi="Times New Roman" w:cs="Times New Roman"/>
              </w:rPr>
              <w:t>Мотивирование граждан к ведению здорового образа жизни посредством проведения информационно-коммуникационной кампании.</w:t>
            </w:r>
          </w:p>
        </w:tc>
      </w:tr>
      <w:tr w:rsidR="006057C7" w:rsidRPr="005B7004" w:rsidTr="005E17F6">
        <w:tc>
          <w:tcPr>
            <w:tcW w:w="840" w:type="dxa"/>
            <w:vMerge w:val="restart"/>
            <w:tcBorders>
              <w:top w:val="single" w:sz="4" w:space="0" w:color="auto"/>
              <w:right w:val="single" w:sz="4" w:space="0" w:color="auto"/>
            </w:tcBorders>
          </w:tcPr>
          <w:p w:rsidR="006057C7" w:rsidRPr="005B7004" w:rsidRDefault="006057C7" w:rsidP="00864212">
            <w:pPr>
              <w:pStyle w:val="ab"/>
              <w:jc w:val="center"/>
              <w:rPr>
                <w:rFonts w:ascii="Times New Roman" w:hAnsi="Times New Roman" w:cs="Times New Roman"/>
              </w:rPr>
            </w:pPr>
            <w:r w:rsidRPr="005B7004">
              <w:rPr>
                <w:rFonts w:ascii="Times New Roman" w:hAnsi="Times New Roman" w:cs="Times New Roman"/>
              </w:rPr>
              <w:t>1.1.1</w:t>
            </w:r>
          </w:p>
        </w:tc>
        <w:tc>
          <w:tcPr>
            <w:tcW w:w="2856" w:type="dxa"/>
            <w:gridSpan w:val="2"/>
            <w:vMerge w:val="restart"/>
            <w:tcBorders>
              <w:top w:val="single" w:sz="4" w:space="0" w:color="auto"/>
              <w:left w:val="single" w:sz="4" w:space="0" w:color="auto"/>
              <w:right w:val="single" w:sz="4" w:space="0" w:color="auto"/>
            </w:tcBorders>
          </w:tcPr>
          <w:p w:rsidR="006057C7" w:rsidRDefault="006057C7" w:rsidP="000E533F">
            <w:pPr>
              <w:pStyle w:val="ac"/>
              <w:rPr>
                <w:rFonts w:ascii="Times New Roman" w:hAnsi="Times New Roman" w:cs="Times New Roman"/>
              </w:rPr>
            </w:pPr>
            <w:r w:rsidRPr="000E533F">
              <w:rPr>
                <w:rFonts w:ascii="Times New Roman" w:hAnsi="Times New Roman" w:cs="Times New Roman"/>
              </w:rPr>
              <w:t>Размещен</w:t>
            </w:r>
            <w:r>
              <w:rPr>
                <w:rFonts w:ascii="Times New Roman" w:hAnsi="Times New Roman" w:cs="Times New Roman"/>
              </w:rPr>
              <w:t>ие</w:t>
            </w:r>
            <w:r w:rsidRPr="000E533F">
              <w:rPr>
                <w:rFonts w:ascii="Times New Roman" w:hAnsi="Times New Roman" w:cs="Times New Roman"/>
              </w:rPr>
              <w:t xml:space="preserve"> информационных материалов о наиболее актуальных вопросах по ведению здорового образа жизни в средствах массовой информации</w:t>
            </w:r>
          </w:p>
          <w:p w:rsidR="006057C7" w:rsidRDefault="006057C7" w:rsidP="00BC45FE">
            <w:pPr>
              <w:rPr>
                <w:lang w:eastAsia="ru-RU"/>
              </w:rPr>
            </w:pPr>
          </w:p>
          <w:p w:rsidR="006057C7" w:rsidRDefault="006057C7" w:rsidP="00BC45FE">
            <w:pPr>
              <w:rPr>
                <w:lang w:eastAsia="ru-RU"/>
              </w:rPr>
            </w:pPr>
          </w:p>
          <w:p w:rsidR="006057C7" w:rsidRDefault="006057C7" w:rsidP="00BC45FE">
            <w:pPr>
              <w:rPr>
                <w:lang w:eastAsia="ru-RU"/>
              </w:rPr>
            </w:pPr>
          </w:p>
          <w:p w:rsidR="006057C7" w:rsidRDefault="006057C7" w:rsidP="00BC45FE">
            <w:pPr>
              <w:rPr>
                <w:lang w:eastAsia="ru-RU"/>
              </w:rPr>
            </w:pPr>
          </w:p>
          <w:p w:rsidR="006057C7" w:rsidRDefault="006057C7" w:rsidP="00BC45FE">
            <w:pPr>
              <w:rPr>
                <w:lang w:eastAsia="ru-RU"/>
              </w:rPr>
            </w:pPr>
          </w:p>
          <w:p w:rsidR="006057C7" w:rsidRDefault="006057C7" w:rsidP="00BC45FE">
            <w:pPr>
              <w:rPr>
                <w:lang w:eastAsia="ru-RU"/>
              </w:rPr>
            </w:pPr>
          </w:p>
          <w:p w:rsidR="006057C7" w:rsidRPr="00BC45FE" w:rsidRDefault="006057C7" w:rsidP="00BC45FE">
            <w:pPr>
              <w:rPr>
                <w:lang w:eastAsia="ru-RU"/>
              </w:rPr>
            </w:pPr>
          </w:p>
        </w:tc>
        <w:tc>
          <w:tcPr>
            <w:tcW w:w="636" w:type="dxa"/>
            <w:vMerge w:val="restart"/>
            <w:tcBorders>
              <w:top w:val="single" w:sz="4" w:space="0" w:color="auto"/>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6057C7" w:rsidRPr="005B7004" w:rsidRDefault="006057C7" w:rsidP="00E96B62">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6057C7" w:rsidRPr="005B7004" w:rsidRDefault="006057C7" w:rsidP="006057C7">
            <w:pPr>
              <w:pStyle w:val="ab"/>
              <w:rPr>
                <w:rFonts w:ascii="Times New Roman" w:hAnsi="Times New Roman" w:cs="Times New Roman"/>
              </w:rPr>
            </w:pPr>
            <w:r w:rsidRPr="006057C7">
              <w:rPr>
                <w:rFonts w:ascii="Times New Roman" w:hAnsi="Times New Roman" w:cs="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6057C7" w:rsidRPr="0083275F" w:rsidRDefault="006057C7" w:rsidP="00E61DC1">
            <w:pPr>
              <w:pStyle w:val="ab"/>
              <w:jc w:val="center"/>
              <w:rPr>
                <w:rFonts w:ascii="Times New Roman" w:hAnsi="Times New Roman" w:cs="Times New Roman"/>
              </w:rPr>
            </w:pPr>
            <w:r w:rsidRPr="0083275F">
              <w:rPr>
                <w:rFonts w:ascii="Times New Roman" w:hAnsi="Times New Roman" w:cs="Times New Roman"/>
              </w:rPr>
              <w:t xml:space="preserve">Размещено информационных материалов о наиболее актуальных вопросах по ведению здорового образа жизни в средствах массовой информации </w:t>
            </w:r>
            <w:r>
              <w:rPr>
                <w:rFonts w:ascii="Times New Roman" w:hAnsi="Times New Roman" w:cs="Times New Roman"/>
              </w:rPr>
              <w:t>–</w:t>
            </w:r>
            <w:r w:rsidRPr="0083275F">
              <w:rPr>
                <w:rFonts w:ascii="Times New Roman" w:hAnsi="Times New Roman" w:cs="Times New Roman"/>
              </w:rPr>
              <w:t xml:space="preserve"> </w:t>
            </w:r>
            <w:r>
              <w:rPr>
                <w:rFonts w:ascii="Times New Roman" w:hAnsi="Times New Roman" w:cs="Times New Roman"/>
              </w:rPr>
              <w:t>24 штуки</w:t>
            </w:r>
          </w:p>
          <w:p w:rsidR="006057C7" w:rsidRPr="0071668B" w:rsidRDefault="006057C7" w:rsidP="00BB6036">
            <w:pPr>
              <w:jc w:val="center"/>
              <w:rPr>
                <w:sz w:val="24"/>
                <w:szCs w:val="24"/>
                <w:lang w:eastAsia="ru-RU"/>
              </w:rPr>
            </w:pPr>
            <w:r w:rsidRPr="0083275F">
              <w:rPr>
                <w:rFonts w:cs="Times New Roman"/>
                <w:sz w:val="24"/>
                <w:szCs w:val="24"/>
              </w:rPr>
              <w:t>(ежегодно)</w:t>
            </w:r>
          </w:p>
        </w:tc>
        <w:tc>
          <w:tcPr>
            <w:tcW w:w="2270" w:type="dxa"/>
            <w:vMerge w:val="restart"/>
            <w:tcBorders>
              <w:top w:val="single" w:sz="4" w:space="0" w:color="auto"/>
              <w:left w:val="single" w:sz="4" w:space="0" w:color="auto"/>
            </w:tcBorders>
          </w:tcPr>
          <w:p w:rsidR="006057C7" w:rsidRDefault="006057C7" w:rsidP="00E61DC1">
            <w:pPr>
              <w:pStyle w:val="ab"/>
              <w:jc w:val="center"/>
              <w:rPr>
                <w:rFonts w:ascii="Times New Roman" w:hAnsi="Times New Roman" w:cs="Times New Roman"/>
              </w:rPr>
            </w:pPr>
            <w:r w:rsidRPr="005B7004">
              <w:rPr>
                <w:rFonts w:ascii="Times New Roman" w:hAnsi="Times New Roman" w:cs="Times New Roman"/>
              </w:rPr>
              <w:t xml:space="preserve">Администрация,  отдел </w:t>
            </w:r>
            <w:proofErr w:type="gramStart"/>
            <w:r w:rsidRPr="005B7004">
              <w:rPr>
                <w:rFonts w:ascii="Times New Roman" w:hAnsi="Times New Roman" w:cs="Times New Roman"/>
              </w:rPr>
              <w:t>по</w:t>
            </w:r>
            <w:proofErr w:type="gramEnd"/>
          </w:p>
          <w:p w:rsidR="006057C7" w:rsidRDefault="006057C7" w:rsidP="00E61DC1">
            <w:pPr>
              <w:pStyle w:val="ab"/>
              <w:jc w:val="center"/>
              <w:rPr>
                <w:rFonts w:ascii="Times New Roman" w:eastAsiaTheme="minorHAnsi" w:hAnsi="Times New Roman" w:cs="Times New Roman"/>
                <w:sz w:val="28"/>
                <w:szCs w:val="28"/>
                <w:lang w:eastAsia="en-US"/>
              </w:rPr>
            </w:pPr>
            <w:r w:rsidRPr="005B7004">
              <w:rPr>
                <w:rFonts w:ascii="Times New Roman" w:hAnsi="Times New Roman" w:cs="Times New Roman"/>
              </w:rPr>
              <w:t>социальн</w:t>
            </w:r>
            <w:proofErr w:type="gramStart"/>
            <w:r w:rsidRPr="005B7004">
              <w:rPr>
                <w:rFonts w:ascii="Times New Roman" w:hAnsi="Times New Roman" w:cs="Times New Roman"/>
              </w:rPr>
              <w:t>о-</w:t>
            </w:r>
            <w:proofErr w:type="gramEnd"/>
            <w:r w:rsidRPr="005B7004">
              <w:rPr>
                <w:rFonts w:ascii="Times New Roman" w:hAnsi="Times New Roman" w:cs="Times New Roman"/>
              </w:rPr>
              <w:t xml:space="preserve"> трудовым отношениям,</w:t>
            </w:r>
          </w:p>
          <w:p w:rsidR="006057C7" w:rsidRPr="005B7004" w:rsidRDefault="006057C7" w:rsidP="00E61DC1">
            <w:pPr>
              <w:pStyle w:val="ab"/>
              <w:jc w:val="center"/>
              <w:rPr>
                <w:rFonts w:ascii="Times New Roman" w:hAnsi="Times New Roman" w:cs="Times New Roman"/>
              </w:rPr>
            </w:pPr>
            <w:r w:rsidRPr="004F4A9D">
              <w:rPr>
                <w:rFonts w:ascii="Times New Roman" w:hAnsi="Times New Roman" w:cs="Times New Roman"/>
              </w:rPr>
              <w:t>отдел информатизации и взаимодействия со СМИ</w:t>
            </w:r>
            <w:r>
              <w:rPr>
                <w:rFonts w:ascii="Times New Roman" w:hAnsi="Times New Roman" w:cs="Times New Roman"/>
              </w:rPr>
              <w:t>,</w:t>
            </w:r>
          </w:p>
          <w:p w:rsidR="006057C7" w:rsidRPr="005B7004" w:rsidRDefault="006057C7" w:rsidP="00E61DC1">
            <w:pPr>
              <w:jc w:val="center"/>
              <w:rPr>
                <w:sz w:val="24"/>
                <w:szCs w:val="24"/>
                <w:lang w:eastAsia="ru-RU"/>
              </w:rPr>
            </w:pPr>
            <w:proofErr w:type="gramStart"/>
            <w:r w:rsidRPr="005B7004">
              <w:rPr>
                <w:sz w:val="24"/>
                <w:szCs w:val="24"/>
                <w:lang w:eastAsia="ru-RU"/>
              </w:rPr>
              <w:t>ГБУЗ «Темрюкская ЦРБ» МЗ КК) (по согласованию)</w:t>
            </w:r>
            <w:proofErr w:type="gramEnd"/>
          </w:p>
        </w:tc>
      </w:tr>
      <w:tr w:rsidR="006057C7" w:rsidRPr="005B7004" w:rsidTr="005E17F6">
        <w:tc>
          <w:tcPr>
            <w:tcW w:w="840" w:type="dxa"/>
            <w:vMerge/>
            <w:tcBorders>
              <w:right w:val="single" w:sz="4" w:space="0" w:color="auto"/>
            </w:tcBorders>
          </w:tcPr>
          <w:p w:rsidR="006057C7" w:rsidRPr="005B7004" w:rsidRDefault="006057C7" w:rsidP="00864212">
            <w:pPr>
              <w:pStyle w:val="ab"/>
              <w:rPr>
                <w:rFonts w:ascii="Times New Roman" w:hAnsi="Times New Roman" w:cs="Times New Roman"/>
              </w:rPr>
            </w:pPr>
          </w:p>
        </w:tc>
        <w:tc>
          <w:tcPr>
            <w:tcW w:w="2856" w:type="dxa"/>
            <w:gridSpan w:val="2"/>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636" w:type="dxa"/>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6057C7" w:rsidRPr="005B7004" w:rsidRDefault="006057C7" w:rsidP="00E96B62">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6057C7" w:rsidRPr="005B7004" w:rsidRDefault="006057C7" w:rsidP="00864212">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2270" w:type="dxa"/>
            <w:vMerge/>
            <w:tcBorders>
              <w:left w:val="single" w:sz="4" w:space="0" w:color="auto"/>
            </w:tcBorders>
          </w:tcPr>
          <w:p w:rsidR="006057C7" w:rsidRPr="005B7004" w:rsidRDefault="006057C7" w:rsidP="00864212">
            <w:pPr>
              <w:pStyle w:val="ab"/>
              <w:rPr>
                <w:rFonts w:ascii="Times New Roman" w:hAnsi="Times New Roman" w:cs="Times New Roman"/>
              </w:rPr>
            </w:pPr>
          </w:p>
        </w:tc>
      </w:tr>
      <w:tr w:rsidR="006057C7" w:rsidRPr="005B7004" w:rsidTr="005E17F6">
        <w:trPr>
          <w:trHeight w:val="279"/>
        </w:trPr>
        <w:tc>
          <w:tcPr>
            <w:tcW w:w="840" w:type="dxa"/>
            <w:vMerge/>
            <w:tcBorders>
              <w:right w:val="single" w:sz="4" w:space="0" w:color="auto"/>
            </w:tcBorders>
          </w:tcPr>
          <w:p w:rsidR="006057C7" w:rsidRPr="005B7004" w:rsidRDefault="006057C7" w:rsidP="00864212">
            <w:pPr>
              <w:pStyle w:val="ab"/>
              <w:rPr>
                <w:rFonts w:ascii="Times New Roman" w:hAnsi="Times New Roman" w:cs="Times New Roman"/>
              </w:rPr>
            </w:pPr>
          </w:p>
        </w:tc>
        <w:tc>
          <w:tcPr>
            <w:tcW w:w="2856" w:type="dxa"/>
            <w:gridSpan w:val="2"/>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636" w:type="dxa"/>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6057C7" w:rsidRPr="005B7004" w:rsidRDefault="006057C7" w:rsidP="00E96B62">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6057C7" w:rsidRPr="005B7004" w:rsidRDefault="006057C7" w:rsidP="00864212">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2270" w:type="dxa"/>
            <w:vMerge/>
            <w:tcBorders>
              <w:left w:val="single" w:sz="4" w:space="0" w:color="auto"/>
            </w:tcBorders>
          </w:tcPr>
          <w:p w:rsidR="006057C7" w:rsidRPr="005B7004" w:rsidRDefault="006057C7" w:rsidP="00864212">
            <w:pPr>
              <w:pStyle w:val="ab"/>
              <w:rPr>
                <w:rFonts w:ascii="Times New Roman" w:hAnsi="Times New Roman" w:cs="Times New Roman"/>
              </w:rPr>
            </w:pPr>
          </w:p>
        </w:tc>
      </w:tr>
      <w:tr w:rsidR="006057C7" w:rsidRPr="005B7004" w:rsidTr="005E17F6">
        <w:trPr>
          <w:trHeight w:val="284"/>
        </w:trPr>
        <w:tc>
          <w:tcPr>
            <w:tcW w:w="840" w:type="dxa"/>
            <w:vMerge/>
            <w:tcBorders>
              <w:right w:val="single" w:sz="4" w:space="0" w:color="auto"/>
            </w:tcBorders>
          </w:tcPr>
          <w:p w:rsidR="006057C7" w:rsidRPr="005B7004" w:rsidRDefault="006057C7" w:rsidP="00864212">
            <w:pPr>
              <w:pStyle w:val="ab"/>
              <w:rPr>
                <w:rFonts w:ascii="Times New Roman" w:hAnsi="Times New Roman" w:cs="Times New Roman"/>
              </w:rPr>
            </w:pPr>
          </w:p>
        </w:tc>
        <w:tc>
          <w:tcPr>
            <w:tcW w:w="2856" w:type="dxa"/>
            <w:gridSpan w:val="2"/>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636" w:type="dxa"/>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6057C7" w:rsidRPr="005B7004" w:rsidRDefault="006057C7" w:rsidP="00E96B62">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6057C7" w:rsidRPr="005B7004" w:rsidRDefault="006057C7" w:rsidP="00864212">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2270" w:type="dxa"/>
            <w:vMerge/>
            <w:tcBorders>
              <w:left w:val="single" w:sz="4" w:space="0" w:color="auto"/>
            </w:tcBorders>
          </w:tcPr>
          <w:p w:rsidR="006057C7" w:rsidRPr="005B7004" w:rsidRDefault="006057C7" w:rsidP="00864212">
            <w:pPr>
              <w:pStyle w:val="ab"/>
              <w:rPr>
                <w:rFonts w:ascii="Times New Roman" w:hAnsi="Times New Roman" w:cs="Times New Roman"/>
              </w:rPr>
            </w:pPr>
          </w:p>
        </w:tc>
      </w:tr>
      <w:tr w:rsidR="006057C7" w:rsidRPr="005B7004" w:rsidTr="005E17F6">
        <w:trPr>
          <w:trHeight w:val="1015"/>
        </w:trPr>
        <w:tc>
          <w:tcPr>
            <w:tcW w:w="840" w:type="dxa"/>
            <w:vMerge/>
            <w:tcBorders>
              <w:right w:val="single" w:sz="4" w:space="0" w:color="auto"/>
            </w:tcBorders>
          </w:tcPr>
          <w:p w:rsidR="006057C7" w:rsidRPr="005B7004" w:rsidRDefault="006057C7" w:rsidP="00864212">
            <w:pPr>
              <w:pStyle w:val="ab"/>
              <w:rPr>
                <w:rFonts w:ascii="Times New Roman" w:hAnsi="Times New Roman" w:cs="Times New Roman"/>
              </w:rPr>
            </w:pPr>
          </w:p>
        </w:tc>
        <w:tc>
          <w:tcPr>
            <w:tcW w:w="2856" w:type="dxa"/>
            <w:gridSpan w:val="2"/>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636" w:type="dxa"/>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1067" w:type="dxa"/>
            <w:tcBorders>
              <w:top w:val="single" w:sz="4" w:space="0" w:color="auto"/>
              <w:left w:val="single" w:sz="4" w:space="0" w:color="auto"/>
              <w:right w:val="single" w:sz="4" w:space="0" w:color="auto"/>
            </w:tcBorders>
          </w:tcPr>
          <w:p w:rsidR="006057C7" w:rsidRPr="005B7004" w:rsidRDefault="006057C7" w:rsidP="00E96B62">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6057C7" w:rsidRPr="005B7004" w:rsidRDefault="006057C7" w:rsidP="00864212">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6057C7" w:rsidRPr="005B7004" w:rsidRDefault="006057C7" w:rsidP="00864212">
            <w:pPr>
              <w:pStyle w:val="ab"/>
              <w:rPr>
                <w:rFonts w:ascii="Times New Roman" w:hAnsi="Times New Roman" w:cs="Times New Roman"/>
              </w:rPr>
            </w:pPr>
          </w:p>
        </w:tc>
        <w:tc>
          <w:tcPr>
            <w:tcW w:w="2270" w:type="dxa"/>
            <w:vMerge/>
            <w:tcBorders>
              <w:left w:val="single" w:sz="4" w:space="0" w:color="auto"/>
            </w:tcBorders>
          </w:tcPr>
          <w:p w:rsidR="006057C7" w:rsidRPr="005B7004" w:rsidRDefault="006057C7" w:rsidP="00864212">
            <w:pPr>
              <w:pStyle w:val="ab"/>
              <w:rPr>
                <w:rFonts w:ascii="Times New Roman" w:hAnsi="Times New Roman" w:cs="Times New Roman"/>
              </w:rPr>
            </w:pPr>
          </w:p>
        </w:tc>
      </w:tr>
      <w:tr w:rsidR="00E96B62" w:rsidRPr="005B7004" w:rsidTr="005E17F6">
        <w:tc>
          <w:tcPr>
            <w:tcW w:w="840" w:type="dxa"/>
            <w:vMerge/>
            <w:tcBorders>
              <w:bottom w:val="single" w:sz="4" w:space="0" w:color="auto"/>
              <w:right w:val="single" w:sz="4" w:space="0" w:color="auto"/>
            </w:tcBorders>
          </w:tcPr>
          <w:p w:rsidR="00E96B62" w:rsidRPr="005B7004" w:rsidRDefault="00E96B62" w:rsidP="00864212">
            <w:pPr>
              <w:pStyle w:val="ab"/>
              <w:rPr>
                <w:rFonts w:ascii="Times New Roman" w:hAnsi="Times New Roman" w:cs="Times New Roman"/>
              </w:rPr>
            </w:pPr>
          </w:p>
        </w:tc>
        <w:tc>
          <w:tcPr>
            <w:tcW w:w="2856" w:type="dxa"/>
            <w:gridSpan w:val="2"/>
            <w:vMerge/>
            <w:tcBorders>
              <w:left w:val="single" w:sz="4" w:space="0" w:color="auto"/>
              <w:bottom w:val="single" w:sz="4" w:space="0" w:color="auto"/>
              <w:right w:val="single" w:sz="4" w:space="0" w:color="auto"/>
            </w:tcBorders>
          </w:tcPr>
          <w:p w:rsidR="00E96B62" w:rsidRPr="005B7004" w:rsidRDefault="00E96B62" w:rsidP="0086421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96B62" w:rsidRPr="005B7004" w:rsidRDefault="00E96B62" w:rsidP="0086421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BC45FE" w:rsidRPr="00BC45FE" w:rsidRDefault="00E96B62" w:rsidP="00BC45FE">
            <w:pPr>
              <w:pStyle w:val="ac"/>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E96B62" w:rsidRPr="005B7004" w:rsidRDefault="00E96B62" w:rsidP="00864212">
            <w:pPr>
              <w:pStyle w:val="ab"/>
              <w:jc w:val="center"/>
              <w:rPr>
                <w:rFonts w:ascii="Times New Roman" w:hAnsi="Times New Roman" w:cs="Times New Roman"/>
              </w:rPr>
            </w:pPr>
          </w:p>
        </w:tc>
        <w:tc>
          <w:tcPr>
            <w:tcW w:w="1139" w:type="dxa"/>
            <w:gridSpan w:val="2"/>
            <w:tcBorders>
              <w:top w:val="single" w:sz="4" w:space="0" w:color="auto"/>
              <w:left w:val="single" w:sz="4" w:space="0" w:color="auto"/>
              <w:bottom w:val="single" w:sz="4" w:space="0" w:color="auto"/>
              <w:right w:val="single" w:sz="4" w:space="0" w:color="auto"/>
            </w:tcBorders>
          </w:tcPr>
          <w:p w:rsidR="00E96B62" w:rsidRPr="005B7004" w:rsidRDefault="00E96B62" w:rsidP="00864212">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E96B62" w:rsidRPr="005B7004" w:rsidRDefault="00E96B62" w:rsidP="00864212">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E96B62" w:rsidRPr="005B7004" w:rsidRDefault="00E96B62" w:rsidP="00864212">
            <w:pPr>
              <w:pStyle w:val="ab"/>
              <w:jc w:val="center"/>
              <w:rPr>
                <w:rFonts w:ascii="Times New Roman" w:hAnsi="Times New Roman" w:cs="Times New Roman"/>
              </w:rPr>
            </w:pPr>
          </w:p>
        </w:tc>
        <w:tc>
          <w:tcPr>
            <w:tcW w:w="995" w:type="dxa"/>
            <w:tcBorders>
              <w:top w:val="single" w:sz="4" w:space="0" w:color="auto"/>
              <w:left w:val="single" w:sz="4" w:space="0" w:color="auto"/>
              <w:bottom w:val="single" w:sz="4" w:space="0" w:color="auto"/>
              <w:right w:val="single" w:sz="4" w:space="0" w:color="auto"/>
            </w:tcBorders>
          </w:tcPr>
          <w:p w:rsidR="00E96B62" w:rsidRPr="005B7004" w:rsidRDefault="00E96B62" w:rsidP="00864212">
            <w:pPr>
              <w:pStyle w:val="ab"/>
              <w:jc w:val="center"/>
              <w:rPr>
                <w:rFonts w:ascii="Times New Roman" w:hAnsi="Times New Roman" w:cs="Times New Roman"/>
              </w:rPr>
            </w:pPr>
          </w:p>
        </w:tc>
        <w:tc>
          <w:tcPr>
            <w:tcW w:w="1847" w:type="dxa"/>
            <w:tcBorders>
              <w:top w:val="single" w:sz="4" w:space="0" w:color="auto"/>
              <w:left w:val="single" w:sz="4" w:space="0" w:color="auto"/>
              <w:bottom w:val="single" w:sz="4" w:space="0" w:color="auto"/>
              <w:right w:val="single" w:sz="4" w:space="0" w:color="auto"/>
            </w:tcBorders>
          </w:tcPr>
          <w:p w:rsidR="00E96B62" w:rsidRPr="005B7004" w:rsidRDefault="00E96B62" w:rsidP="00864212">
            <w:pPr>
              <w:pStyle w:val="ab"/>
              <w:jc w:val="center"/>
              <w:rPr>
                <w:rFonts w:ascii="Times New Roman" w:hAnsi="Times New Roman" w:cs="Times New Roman"/>
              </w:rPr>
            </w:pPr>
            <w:r w:rsidRPr="005B7004">
              <w:rPr>
                <w:rFonts w:ascii="Times New Roman" w:hAnsi="Times New Roman" w:cs="Times New Roman"/>
              </w:rPr>
              <w:t>х</w:t>
            </w:r>
          </w:p>
        </w:tc>
        <w:tc>
          <w:tcPr>
            <w:tcW w:w="2270" w:type="dxa"/>
            <w:vMerge/>
            <w:tcBorders>
              <w:left w:val="single" w:sz="4" w:space="0" w:color="auto"/>
              <w:bottom w:val="single" w:sz="4" w:space="0" w:color="auto"/>
            </w:tcBorders>
          </w:tcPr>
          <w:p w:rsidR="00E96B62" w:rsidRPr="005B7004" w:rsidRDefault="00E96B62" w:rsidP="00864212">
            <w:pPr>
              <w:pStyle w:val="ab"/>
              <w:rPr>
                <w:rFonts w:ascii="Times New Roman" w:hAnsi="Times New Roman" w:cs="Times New Roman"/>
              </w:rPr>
            </w:pPr>
          </w:p>
        </w:tc>
      </w:tr>
      <w:tr w:rsidR="00BC45FE" w:rsidRPr="005B7004" w:rsidTr="005E17F6">
        <w:tc>
          <w:tcPr>
            <w:tcW w:w="867" w:type="dxa"/>
            <w:gridSpan w:val="2"/>
            <w:tcBorders>
              <w:top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lastRenderedPageBreak/>
              <w:t>1</w:t>
            </w:r>
          </w:p>
        </w:tc>
        <w:tc>
          <w:tcPr>
            <w:tcW w:w="2829" w:type="dxa"/>
            <w:tcBorders>
              <w:top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t>2</w:t>
            </w:r>
          </w:p>
        </w:tc>
        <w:tc>
          <w:tcPr>
            <w:tcW w:w="636" w:type="dxa"/>
            <w:tcBorders>
              <w:top w:val="single" w:sz="4" w:space="0" w:color="auto"/>
              <w:left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t>5</w:t>
            </w:r>
          </w:p>
        </w:tc>
        <w:tc>
          <w:tcPr>
            <w:tcW w:w="1139" w:type="dxa"/>
            <w:gridSpan w:val="2"/>
            <w:tcBorders>
              <w:top w:val="single" w:sz="4" w:space="0" w:color="auto"/>
              <w:left w:val="single" w:sz="4" w:space="0" w:color="auto"/>
              <w:bottom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t>6</w:t>
            </w:r>
          </w:p>
        </w:tc>
        <w:tc>
          <w:tcPr>
            <w:tcW w:w="856" w:type="dxa"/>
            <w:gridSpan w:val="2"/>
            <w:tcBorders>
              <w:top w:val="single" w:sz="4" w:space="0" w:color="auto"/>
              <w:left w:val="single" w:sz="4" w:space="0" w:color="auto"/>
              <w:bottom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t>7</w:t>
            </w:r>
          </w:p>
        </w:tc>
        <w:tc>
          <w:tcPr>
            <w:tcW w:w="988" w:type="dxa"/>
            <w:tcBorders>
              <w:top w:val="single" w:sz="4" w:space="0" w:color="auto"/>
              <w:left w:val="single" w:sz="4" w:space="0" w:color="auto"/>
              <w:bottom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t>8</w:t>
            </w:r>
          </w:p>
        </w:tc>
        <w:tc>
          <w:tcPr>
            <w:tcW w:w="995" w:type="dxa"/>
            <w:tcBorders>
              <w:top w:val="single" w:sz="4" w:space="0" w:color="auto"/>
              <w:left w:val="single" w:sz="4" w:space="0" w:color="auto"/>
              <w:bottom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t>9</w:t>
            </w:r>
          </w:p>
        </w:tc>
        <w:tc>
          <w:tcPr>
            <w:tcW w:w="1847" w:type="dxa"/>
            <w:tcBorders>
              <w:top w:val="single" w:sz="4" w:space="0" w:color="auto"/>
              <w:left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t>10</w:t>
            </w:r>
          </w:p>
        </w:tc>
        <w:tc>
          <w:tcPr>
            <w:tcW w:w="2270" w:type="dxa"/>
            <w:tcBorders>
              <w:top w:val="single" w:sz="4" w:space="0" w:color="auto"/>
              <w:lef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t>11</w:t>
            </w:r>
          </w:p>
        </w:tc>
      </w:tr>
      <w:tr w:rsidR="006057C7" w:rsidRPr="005B7004" w:rsidTr="005E17F6">
        <w:tc>
          <w:tcPr>
            <w:tcW w:w="867" w:type="dxa"/>
            <w:gridSpan w:val="2"/>
            <w:vMerge w:val="restart"/>
            <w:tcBorders>
              <w:top w:val="single" w:sz="4" w:space="0" w:color="auto"/>
              <w:right w:val="single" w:sz="4" w:space="0" w:color="auto"/>
            </w:tcBorders>
          </w:tcPr>
          <w:p w:rsidR="006057C7" w:rsidRPr="005B7004" w:rsidRDefault="006057C7" w:rsidP="00BC45FE">
            <w:pPr>
              <w:pStyle w:val="ab"/>
              <w:rPr>
                <w:rFonts w:ascii="Times New Roman" w:hAnsi="Times New Roman" w:cs="Times New Roman"/>
              </w:rPr>
            </w:pPr>
            <w:r w:rsidRPr="005B7004">
              <w:rPr>
                <w:rFonts w:ascii="Times New Roman" w:hAnsi="Times New Roman" w:cs="Times New Roman"/>
              </w:rPr>
              <w:t>1.1.2</w:t>
            </w:r>
          </w:p>
        </w:tc>
        <w:tc>
          <w:tcPr>
            <w:tcW w:w="2829" w:type="dxa"/>
            <w:vMerge w:val="restart"/>
            <w:tcBorders>
              <w:top w:val="single" w:sz="4" w:space="0" w:color="auto"/>
              <w:right w:val="single" w:sz="4" w:space="0" w:color="auto"/>
            </w:tcBorders>
          </w:tcPr>
          <w:p w:rsidR="006057C7" w:rsidRPr="00927C07" w:rsidRDefault="006057C7" w:rsidP="00927C07">
            <w:pPr>
              <w:pStyle w:val="ab"/>
              <w:rPr>
                <w:rFonts w:ascii="Times New Roman" w:hAnsi="Times New Roman" w:cs="Times New Roman"/>
                <w:shd w:val="clear" w:color="auto" w:fill="FFFFFF"/>
              </w:rPr>
            </w:pPr>
            <w:r w:rsidRPr="00927C07">
              <w:rPr>
                <w:rFonts w:ascii="Times New Roman" w:hAnsi="Times New Roman" w:cs="Times New Roman"/>
                <w:shd w:val="clear" w:color="auto" w:fill="FFFFFF"/>
              </w:rPr>
              <w:t>Проведени</w:t>
            </w:r>
            <w:r>
              <w:rPr>
                <w:rFonts w:ascii="Times New Roman" w:hAnsi="Times New Roman" w:cs="Times New Roman"/>
                <w:shd w:val="clear" w:color="auto" w:fill="FFFFFF"/>
              </w:rPr>
              <w:t>е</w:t>
            </w:r>
            <w:r w:rsidRPr="00927C07">
              <w:rPr>
                <w:rFonts w:ascii="Times New Roman" w:hAnsi="Times New Roman" w:cs="Times New Roman"/>
                <w:shd w:val="clear" w:color="auto" w:fill="FFFFFF"/>
              </w:rPr>
              <w:t xml:space="preserve"> семинаров по вопросам </w:t>
            </w:r>
            <w:r w:rsidRPr="00927C07">
              <w:rPr>
                <w:rFonts w:ascii="Times New Roman" w:hAnsi="Times New Roman" w:cs="Times New Roman"/>
                <w:bCs/>
                <w:shd w:val="clear" w:color="auto" w:fill="FFFFFF"/>
              </w:rPr>
              <w:t>профилактики хронических неинфекционных заболеваний, факторов риска их развития, пользе своевременной диагностики и регулярного наблюдения за своим здоровьем, прохождение диспансеризации и ведении здорового образа жизни</w:t>
            </w:r>
          </w:p>
          <w:p w:rsidR="006057C7" w:rsidRPr="005B7004" w:rsidRDefault="006057C7" w:rsidP="00BC45FE">
            <w:pPr>
              <w:pStyle w:val="ab"/>
              <w:rPr>
                <w:rFonts w:ascii="Times New Roman" w:hAnsi="Times New Roman" w:cs="Times New Roman"/>
              </w:rPr>
            </w:pPr>
          </w:p>
        </w:tc>
        <w:tc>
          <w:tcPr>
            <w:tcW w:w="636" w:type="dxa"/>
            <w:vMerge w:val="restart"/>
            <w:tcBorders>
              <w:top w:val="single" w:sz="4" w:space="0" w:color="auto"/>
              <w:left w:val="single" w:sz="4" w:space="0" w:color="auto"/>
              <w:right w:val="single" w:sz="4" w:space="0" w:color="auto"/>
            </w:tcBorders>
          </w:tcPr>
          <w:p w:rsidR="006057C7" w:rsidRPr="005B7004" w:rsidRDefault="006057C7" w:rsidP="00BC45F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6057C7" w:rsidRPr="005B7004" w:rsidRDefault="006057C7" w:rsidP="00536A85">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6057C7" w:rsidRPr="005B7004" w:rsidRDefault="006057C7" w:rsidP="006057C7">
            <w:pPr>
              <w:pStyle w:val="ab"/>
              <w:rPr>
                <w:rFonts w:ascii="Times New Roman" w:hAnsi="Times New Roman" w:cs="Times New Roman"/>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6057C7" w:rsidRPr="005B7004" w:rsidRDefault="006057C7" w:rsidP="00E61DC1">
            <w:pPr>
              <w:pStyle w:val="ab"/>
              <w:jc w:val="center"/>
              <w:rPr>
                <w:rFonts w:ascii="Times New Roman" w:hAnsi="Times New Roman" w:cs="Times New Roman"/>
              </w:rPr>
            </w:pPr>
            <w:r w:rsidRPr="00927C07">
              <w:rPr>
                <w:rFonts w:ascii="Times New Roman" w:hAnsi="Times New Roman" w:cs="Times New Roman"/>
              </w:rPr>
              <w:t xml:space="preserve">Проведено семинаров по вопросам </w:t>
            </w:r>
            <w:r w:rsidRPr="00927C07">
              <w:rPr>
                <w:rFonts w:ascii="Times New Roman" w:hAnsi="Times New Roman" w:cs="Times New Roman"/>
                <w:bCs/>
              </w:rPr>
              <w:t>профилактики хронических неинфекционных заболеваний, факторов риска их развития, пользе своевременной диагностики и регулярного наблюдения за своим здоровьем, прохождение диспансеризации и ведении здорового образа жизни – 6 штук (ежегодно)</w:t>
            </w:r>
          </w:p>
        </w:tc>
        <w:tc>
          <w:tcPr>
            <w:tcW w:w="2270" w:type="dxa"/>
            <w:vMerge w:val="restart"/>
            <w:tcBorders>
              <w:top w:val="single" w:sz="4" w:space="0" w:color="auto"/>
              <w:left w:val="single" w:sz="4" w:space="0" w:color="auto"/>
            </w:tcBorders>
          </w:tcPr>
          <w:p w:rsidR="006057C7" w:rsidRPr="001617D4" w:rsidRDefault="006057C7" w:rsidP="00E61DC1">
            <w:pPr>
              <w:pStyle w:val="ab"/>
              <w:jc w:val="center"/>
              <w:rPr>
                <w:rFonts w:ascii="Times New Roman" w:hAnsi="Times New Roman" w:cs="Times New Roman"/>
              </w:rPr>
            </w:pPr>
            <w:r w:rsidRPr="001617D4">
              <w:rPr>
                <w:rFonts w:ascii="Times New Roman" w:hAnsi="Times New Roman" w:cs="Times New Roman"/>
              </w:rPr>
              <w:t>Администрация,  отдел по социальн</w:t>
            </w:r>
            <w:proofErr w:type="gramStart"/>
            <w:r w:rsidRPr="001617D4">
              <w:rPr>
                <w:rFonts w:ascii="Times New Roman" w:hAnsi="Times New Roman" w:cs="Times New Roman"/>
              </w:rPr>
              <w:t>о-</w:t>
            </w:r>
            <w:proofErr w:type="gramEnd"/>
            <w:r w:rsidRPr="001617D4">
              <w:rPr>
                <w:rFonts w:ascii="Times New Roman" w:hAnsi="Times New Roman" w:cs="Times New Roman"/>
              </w:rPr>
              <w:t xml:space="preserve"> трудовым отношениям,</w:t>
            </w:r>
          </w:p>
          <w:p w:rsidR="001617D4" w:rsidRPr="001617D4" w:rsidRDefault="006057C7" w:rsidP="001617D4">
            <w:pPr>
              <w:pStyle w:val="ab"/>
              <w:jc w:val="center"/>
              <w:rPr>
                <w:rFonts w:ascii="Times New Roman" w:hAnsi="Times New Roman" w:cs="Times New Roman"/>
              </w:rPr>
            </w:pPr>
            <w:r w:rsidRPr="001617D4">
              <w:rPr>
                <w:rFonts w:ascii="Times New Roman" w:hAnsi="Times New Roman" w:cs="Times New Roman"/>
              </w:rPr>
              <w:t>отдел по делам молодежи, управление образованием, управление по вопросам семьи и детства, отдел по делам несовершеннолетних, управление культуры, ГБУЗ «</w:t>
            </w:r>
            <w:proofErr w:type="gramStart"/>
            <w:r w:rsidRPr="001617D4">
              <w:rPr>
                <w:rFonts w:ascii="Times New Roman" w:hAnsi="Times New Roman" w:cs="Times New Roman"/>
              </w:rPr>
              <w:t>Темрюкская</w:t>
            </w:r>
            <w:proofErr w:type="gramEnd"/>
            <w:r w:rsidRPr="001617D4">
              <w:rPr>
                <w:rFonts w:ascii="Times New Roman" w:hAnsi="Times New Roman" w:cs="Times New Roman"/>
              </w:rPr>
              <w:t xml:space="preserve"> ЦРБ» МЗ КК) (по</w:t>
            </w:r>
            <w:r w:rsidRPr="001617D4">
              <w:rPr>
                <w:rFonts w:ascii="Times New Roman" w:eastAsiaTheme="minorHAnsi" w:hAnsi="Times New Roman" w:cs="Times New Roman"/>
                <w:lang w:eastAsia="en-US"/>
              </w:rPr>
              <w:t xml:space="preserve"> </w:t>
            </w:r>
            <w:r w:rsidRPr="001617D4">
              <w:rPr>
                <w:rFonts w:ascii="Times New Roman" w:hAnsi="Times New Roman" w:cs="Times New Roman"/>
              </w:rPr>
              <w:t xml:space="preserve">согласованию), </w:t>
            </w:r>
            <w:r w:rsidRPr="001617D4">
              <w:rPr>
                <w:rFonts w:ascii="Times New Roman" w:eastAsiaTheme="minorHAnsi" w:hAnsi="Times New Roman" w:cs="Times New Roman"/>
                <w:sz w:val="28"/>
                <w:szCs w:val="28"/>
                <w:lang w:eastAsia="en-US"/>
              </w:rPr>
              <w:t xml:space="preserve"> </w:t>
            </w:r>
            <w:r w:rsidRPr="001617D4">
              <w:rPr>
                <w:rFonts w:ascii="Times New Roman" w:hAnsi="Times New Roman" w:cs="Times New Roman"/>
              </w:rPr>
              <w:t xml:space="preserve">ГКУ КК «ЦЗН Темрюкского района» (по согласованию), Администрации городского и сельских поселений Темрюкского </w:t>
            </w:r>
            <w:r w:rsidR="001617D4" w:rsidRPr="001617D4">
              <w:rPr>
                <w:rFonts w:ascii="Times New Roman" w:hAnsi="Times New Roman" w:cs="Times New Roman"/>
              </w:rPr>
              <w:t>района (по согласованию);</w:t>
            </w:r>
          </w:p>
          <w:p w:rsidR="006057C7" w:rsidRPr="001617D4" w:rsidRDefault="001617D4" w:rsidP="001617D4">
            <w:pPr>
              <w:jc w:val="center"/>
              <w:rPr>
                <w:rFonts w:cs="Times New Roman"/>
              </w:rPr>
            </w:pPr>
            <w:r w:rsidRPr="001617D4">
              <w:rPr>
                <w:rFonts w:cs="Times New Roman"/>
                <w:sz w:val="24"/>
                <w:szCs w:val="24"/>
              </w:rPr>
              <w:t xml:space="preserve">обучающие организации </w:t>
            </w:r>
            <w:proofErr w:type="gramStart"/>
            <w:r w:rsidRPr="001617D4">
              <w:rPr>
                <w:rFonts w:cs="Times New Roman"/>
                <w:sz w:val="24"/>
                <w:szCs w:val="24"/>
              </w:rPr>
              <w:t>Темрюкского</w:t>
            </w:r>
            <w:proofErr w:type="gramEnd"/>
            <w:r w:rsidRPr="001617D4">
              <w:rPr>
                <w:rFonts w:cs="Times New Roman"/>
              </w:rPr>
              <w:t xml:space="preserve"> </w:t>
            </w:r>
          </w:p>
          <w:p w:rsidR="001617D4" w:rsidRPr="005B7004" w:rsidRDefault="001617D4" w:rsidP="001617D4">
            <w:pPr>
              <w:jc w:val="center"/>
              <w:rPr>
                <w:rFonts w:cs="Times New Roman"/>
              </w:rPr>
            </w:pPr>
          </w:p>
        </w:tc>
      </w:tr>
      <w:tr w:rsidR="006057C7" w:rsidRPr="005B7004" w:rsidTr="005E17F6">
        <w:tc>
          <w:tcPr>
            <w:tcW w:w="867" w:type="dxa"/>
            <w:gridSpan w:val="2"/>
            <w:vMerge/>
            <w:tcBorders>
              <w:right w:val="single" w:sz="4" w:space="0" w:color="auto"/>
            </w:tcBorders>
          </w:tcPr>
          <w:p w:rsidR="006057C7" w:rsidRPr="005B7004" w:rsidRDefault="006057C7" w:rsidP="00BC45FE">
            <w:pPr>
              <w:pStyle w:val="ab"/>
              <w:rPr>
                <w:rFonts w:ascii="Times New Roman" w:hAnsi="Times New Roman" w:cs="Times New Roman"/>
              </w:rPr>
            </w:pPr>
          </w:p>
        </w:tc>
        <w:tc>
          <w:tcPr>
            <w:tcW w:w="2829" w:type="dxa"/>
            <w:vMerge/>
            <w:tcBorders>
              <w:right w:val="single" w:sz="4" w:space="0" w:color="auto"/>
            </w:tcBorders>
          </w:tcPr>
          <w:p w:rsidR="006057C7" w:rsidRPr="005B7004" w:rsidRDefault="006057C7" w:rsidP="00BC45FE">
            <w:pPr>
              <w:pStyle w:val="ab"/>
              <w:rPr>
                <w:rFonts w:ascii="Times New Roman" w:hAnsi="Times New Roman" w:cs="Times New Roman"/>
              </w:rPr>
            </w:pPr>
          </w:p>
        </w:tc>
        <w:tc>
          <w:tcPr>
            <w:tcW w:w="636" w:type="dxa"/>
            <w:vMerge/>
            <w:tcBorders>
              <w:left w:val="single" w:sz="4" w:space="0" w:color="auto"/>
              <w:right w:val="single" w:sz="4" w:space="0" w:color="auto"/>
            </w:tcBorders>
          </w:tcPr>
          <w:p w:rsidR="006057C7" w:rsidRPr="005B7004" w:rsidRDefault="006057C7" w:rsidP="00BC45F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6057C7" w:rsidRPr="005B7004" w:rsidRDefault="006057C7" w:rsidP="00536A85">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6057C7" w:rsidRPr="005B7004" w:rsidRDefault="006057C7" w:rsidP="00BC45FE">
            <w:pPr>
              <w:jc w:val="center"/>
              <w:rPr>
                <w:sz w:val="22"/>
              </w:rPr>
            </w:pPr>
          </w:p>
        </w:tc>
        <w:tc>
          <w:tcPr>
            <w:tcW w:w="1847" w:type="dxa"/>
            <w:vMerge/>
            <w:tcBorders>
              <w:left w:val="single" w:sz="4" w:space="0" w:color="auto"/>
              <w:right w:val="single" w:sz="4" w:space="0" w:color="auto"/>
            </w:tcBorders>
          </w:tcPr>
          <w:p w:rsidR="006057C7" w:rsidRPr="005B7004" w:rsidRDefault="006057C7" w:rsidP="00BC45FE">
            <w:pPr>
              <w:pStyle w:val="ab"/>
              <w:jc w:val="center"/>
              <w:rPr>
                <w:rFonts w:ascii="Times New Roman" w:hAnsi="Times New Roman" w:cs="Times New Roman"/>
              </w:rPr>
            </w:pPr>
          </w:p>
        </w:tc>
        <w:tc>
          <w:tcPr>
            <w:tcW w:w="2270" w:type="dxa"/>
            <w:vMerge/>
            <w:tcBorders>
              <w:left w:val="single" w:sz="4" w:space="0" w:color="auto"/>
            </w:tcBorders>
          </w:tcPr>
          <w:p w:rsidR="006057C7" w:rsidRPr="005B7004" w:rsidRDefault="006057C7" w:rsidP="00BC45FE">
            <w:pPr>
              <w:pStyle w:val="ab"/>
              <w:jc w:val="center"/>
              <w:rPr>
                <w:rFonts w:ascii="Times New Roman" w:hAnsi="Times New Roman" w:cs="Times New Roman"/>
              </w:rPr>
            </w:pPr>
          </w:p>
        </w:tc>
      </w:tr>
      <w:tr w:rsidR="006057C7" w:rsidRPr="005B7004" w:rsidTr="005E17F6">
        <w:tc>
          <w:tcPr>
            <w:tcW w:w="867" w:type="dxa"/>
            <w:gridSpan w:val="2"/>
            <w:vMerge/>
            <w:tcBorders>
              <w:right w:val="single" w:sz="4" w:space="0" w:color="auto"/>
            </w:tcBorders>
          </w:tcPr>
          <w:p w:rsidR="006057C7" w:rsidRPr="005B7004" w:rsidRDefault="006057C7" w:rsidP="00BC45FE">
            <w:pPr>
              <w:pStyle w:val="ab"/>
              <w:rPr>
                <w:rFonts w:ascii="Times New Roman" w:hAnsi="Times New Roman" w:cs="Times New Roman"/>
              </w:rPr>
            </w:pPr>
          </w:p>
        </w:tc>
        <w:tc>
          <w:tcPr>
            <w:tcW w:w="2829" w:type="dxa"/>
            <w:vMerge/>
            <w:tcBorders>
              <w:right w:val="single" w:sz="4" w:space="0" w:color="auto"/>
            </w:tcBorders>
          </w:tcPr>
          <w:p w:rsidR="006057C7" w:rsidRPr="005B7004" w:rsidRDefault="006057C7" w:rsidP="00BC45FE">
            <w:pPr>
              <w:pStyle w:val="ab"/>
              <w:rPr>
                <w:rFonts w:ascii="Times New Roman" w:hAnsi="Times New Roman" w:cs="Times New Roman"/>
              </w:rPr>
            </w:pPr>
          </w:p>
        </w:tc>
        <w:tc>
          <w:tcPr>
            <w:tcW w:w="636" w:type="dxa"/>
            <w:vMerge/>
            <w:tcBorders>
              <w:left w:val="single" w:sz="4" w:space="0" w:color="auto"/>
              <w:right w:val="single" w:sz="4" w:space="0" w:color="auto"/>
            </w:tcBorders>
          </w:tcPr>
          <w:p w:rsidR="006057C7" w:rsidRPr="005B7004" w:rsidRDefault="006057C7" w:rsidP="00BC45F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6057C7" w:rsidRPr="005B7004" w:rsidRDefault="006057C7" w:rsidP="00536A85">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6057C7" w:rsidRPr="005B7004" w:rsidRDefault="006057C7" w:rsidP="00BC45FE">
            <w:pPr>
              <w:jc w:val="center"/>
              <w:rPr>
                <w:sz w:val="22"/>
              </w:rPr>
            </w:pPr>
          </w:p>
        </w:tc>
        <w:tc>
          <w:tcPr>
            <w:tcW w:w="1847" w:type="dxa"/>
            <w:vMerge/>
            <w:tcBorders>
              <w:left w:val="single" w:sz="4" w:space="0" w:color="auto"/>
              <w:right w:val="single" w:sz="4" w:space="0" w:color="auto"/>
            </w:tcBorders>
          </w:tcPr>
          <w:p w:rsidR="006057C7" w:rsidRPr="005B7004" w:rsidRDefault="006057C7" w:rsidP="00BC45FE">
            <w:pPr>
              <w:pStyle w:val="ab"/>
              <w:jc w:val="center"/>
              <w:rPr>
                <w:rFonts w:ascii="Times New Roman" w:hAnsi="Times New Roman" w:cs="Times New Roman"/>
              </w:rPr>
            </w:pPr>
          </w:p>
        </w:tc>
        <w:tc>
          <w:tcPr>
            <w:tcW w:w="2270" w:type="dxa"/>
            <w:vMerge/>
            <w:tcBorders>
              <w:left w:val="single" w:sz="4" w:space="0" w:color="auto"/>
            </w:tcBorders>
          </w:tcPr>
          <w:p w:rsidR="006057C7" w:rsidRPr="005B7004" w:rsidRDefault="006057C7" w:rsidP="00BC45FE">
            <w:pPr>
              <w:pStyle w:val="ab"/>
              <w:jc w:val="center"/>
              <w:rPr>
                <w:rFonts w:ascii="Times New Roman" w:hAnsi="Times New Roman" w:cs="Times New Roman"/>
              </w:rPr>
            </w:pPr>
          </w:p>
        </w:tc>
      </w:tr>
      <w:tr w:rsidR="006057C7" w:rsidRPr="005B7004" w:rsidTr="005E17F6">
        <w:tc>
          <w:tcPr>
            <w:tcW w:w="867" w:type="dxa"/>
            <w:gridSpan w:val="2"/>
            <w:vMerge/>
            <w:tcBorders>
              <w:right w:val="single" w:sz="4" w:space="0" w:color="auto"/>
            </w:tcBorders>
          </w:tcPr>
          <w:p w:rsidR="006057C7" w:rsidRPr="005B7004" w:rsidRDefault="006057C7" w:rsidP="00BC45FE">
            <w:pPr>
              <w:pStyle w:val="ab"/>
              <w:rPr>
                <w:rFonts w:ascii="Times New Roman" w:hAnsi="Times New Roman" w:cs="Times New Roman"/>
              </w:rPr>
            </w:pPr>
          </w:p>
        </w:tc>
        <w:tc>
          <w:tcPr>
            <w:tcW w:w="2829" w:type="dxa"/>
            <w:vMerge/>
            <w:tcBorders>
              <w:right w:val="single" w:sz="4" w:space="0" w:color="auto"/>
            </w:tcBorders>
          </w:tcPr>
          <w:p w:rsidR="006057C7" w:rsidRPr="005B7004" w:rsidRDefault="006057C7" w:rsidP="00BC45FE">
            <w:pPr>
              <w:pStyle w:val="ab"/>
              <w:rPr>
                <w:rFonts w:ascii="Times New Roman" w:hAnsi="Times New Roman" w:cs="Times New Roman"/>
              </w:rPr>
            </w:pPr>
          </w:p>
        </w:tc>
        <w:tc>
          <w:tcPr>
            <w:tcW w:w="636" w:type="dxa"/>
            <w:vMerge/>
            <w:tcBorders>
              <w:left w:val="single" w:sz="4" w:space="0" w:color="auto"/>
              <w:right w:val="single" w:sz="4" w:space="0" w:color="auto"/>
            </w:tcBorders>
          </w:tcPr>
          <w:p w:rsidR="006057C7" w:rsidRPr="005B7004" w:rsidRDefault="006057C7" w:rsidP="00BC45F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6057C7" w:rsidRPr="005B7004" w:rsidRDefault="006057C7" w:rsidP="00BC45FE">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6057C7" w:rsidRPr="005B7004" w:rsidRDefault="006057C7" w:rsidP="00BC45FE">
            <w:pPr>
              <w:jc w:val="center"/>
              <w:rPr>
                <w:rFonts w:cs="Times New Roman"/>
                <w:sz w:val="22"/>
              </w:rPr>
            </w:pPr>
          </w:p>
        </w:tc>
        <w:tc>
          <w:tcPr>
            <w:tcW w:w="1847" w:type="dxa"/>
            <w:vMerge/>
            <w:tcBorders>
              <w:left w:val="single" w:sz="4" w:space="0" w:color="auto"/>
              <w:right w:val="single" w:sz="4" w:space="0" w:color="auto"/>
            </w:tcBorders>
          </w:tcPr>
          <w:p w:rsidR="006057C7" w:rsidRPr="005B7004" w:rsidRDefault="006057C7" w:rsidP="00BC45FE">
            <w:pPr>
              <w:pStyle w:val="ab"/>
              <w:jc w:val="center"/>
              <w:rPr>
                <w:rFonts w:ascii="Times New Roman" w:hAnsi="Times New Roman" w:cs="Times New Roman"/>
              </w:rPr>
            </w:pPr>
          </w:p>
        </w:tc>
        <w:tc>
          <w:tcPr>
            <w:tcW w:w="2270" w:type="dxa"/>
            <w:vMerge/>
            <w:tcBorders>
              <w:left w:val="single" w:sz="4" w:space="0" w:color="auto"/>
            </w:tcBorders>
          </w:tcPr>
          <w:p w:rsidR="006057C7" w:rsidRPr="005B7004" w:rsidRDefault="006057C7" w:rsidP="00BC45FE">
            <w:pPr>
              <w:pStyle w:val="ab"/>
              <w:jc w:val="center"/>
              <w:rPr>
                <w:rFonts w:ascii="Times New Roman" w:hAnsi="Times New Roman" w:cs="Times New Roman"/>
              </w:rPr>
            </w:pPr>
          </w:p>
        </w:tc>
      </w:tr>
      <w:tr w:rsidR="006057C7" w:rsidRPr="005B7004" w:rsidTr="005E17F6">
        <w:tc>
          <w:tcPr>
            <w:tcW w:w="867" w:type="dxa"/>
            <w:gridSpan w:val="2"/>
            <w:vMerge/>
            <w:tcBorders>
              <w:right w:val="single" w:sz="4" w:space="0" w:color="auto"/>
            </w:tcBorders>
          </w:tcPr>
          <w:p w:rsidR="006057C7" w:rsidRPr="005B7004" w:rsidRDefault="006057C7" w:rsidP="00BC45FE">
            <w:pPr>
              <w:pStyle w:val="ab"/>
              <w:rPr>
                <w:rFonts w:ascii="Times New Roman" w:hAnsi="Times New Roman" w:cs="Times New Roman"/>
              </w:rPr>
            </w:pPr>
          </w:p>
        </w:tc>
        <w:tc>
          <w:tcPr>
            <w:tcW w:w="2829" w:type="dxa"/>
            <w:vMerge/>
            <w:tcBorders>
              <w:right w:val="single" w:sz="4" w:space="0" w:color="auto"/>
            </w:tcBorders>
          </w:tcPr>
          <w:p w:rsidR="006057C7" w:rsidRPr="005B7004" w:rsidRDefault="006057C7" w:rsidP="00BC45FE">
            <w:pPr>
              <w:pStyle w:val="ab"/>
              <w:rPr>
                <w:rFonts w:ascii="Times New Roman" w:hAnsi="Times New Roman" w:cs="Times New Roman"/>
              </w:rPr>
            </w:pPr>
          </w:p>
        </w:tc>
        <w:tc>
          <w:tcPr>
            <w:tcW w:w="636" w:type="dxa"/>
            <w:vMerge/>
            <w:tcBorders>
              <w:left w:val="single" w:sz="4" w:space="0" w:color="auto"/>
              <w:right w:val="single" w:sz="4" w:space="0" w:color="auto"/>
            </w:tcBorders>
          </w:tcPr>
          <w:p w:rsidR="006057C7" w:rsidRPr="005B7004" w:rsidRDefault="006057C7" w:rsidP="00BC45F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6057C7" w:rsidRPr="005B7004" w:rsidRDefault="006057C7" w:rsidP="00BC45FE">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6057C7" w:rsidRPr="005B7004" w:rsidRDefault="006057C7" w:rsidP="00BC45FE">
            <w:pPr>
              <w:jc w:val="center"/>
              <w:rPr>
                <w:rFonts w:cs="Times New Roman"/>
                <w:sz w:val="22"/>
              </w:rPr>
            </w:pPr>
          </w:p>
        </w:tc>
        <w:tc>
          <w:tcPr>
            <w:tcW w:w="1847" w:type="dxa"/>
            <w:vMerge/>
            <w:tcBorders>
              <w:left w:val="single" w:sz="4" w:space="0" w:color="auto"/>
              <w:right w:val="single" w:sz="4" w:space="0" w:color="auto"/>
            </w:tcBorders>
          </w:tcPr>
          <w:p w:rsidR="006057C7" w:rsidRPr="005B7004" w:rsidRDefault="006057C7" w:rsidP="00BC45FE">
            <w:pPr>
              <w:pStyle w:val="ab"/>
              <w:jc w:val="center"/>
              <w:rPr>
                <w:rFonts w:ascii="Times New Roman" w:hAnsi="Times New Roman" w:cs="Times New Roman"/>
              </w:rPr>
            </w:pPr>
          </w:p>
        </w:tc>
        <w:tc>
          <w:tcPr>
            <w:tcW w:w="2270" w:type="dxa"/>
            <w:vMerge/>
            <w:tcBorders>
              <w:left w:val="single" w:sz="4" w:space="0" w:color="auto"/>
            </w:tcBorders>
          </w:tcPr>
          <w:p w:rsidR="006057C7" w:rsidRPr="005B7004" w:rsidRDefault="006057C7" w:rsidP="00BC45FE">
            <w:pPr>
              <w:pStyle w:val="ab"/>
              <w:jc w:val="center"/>
              <w:rPr>
                <w:rFonts w:ascii="Times New Roman" w:hAnsi="Times New Roman" w:cs="Times New Roman"/>
              </w:rPr>
            </w:pPr>
          </w:p>
        </w:tc>
      </w:tr>
      <w:tr w:rsidR="00BC45FE" w:rsidRPr="005B7004" w:rsidTr="005E17F6">
        <w:tc>
          <w:tcPr>
            <w:tcW w:w="867" w:type="dxa"/>
            <w:gridSpan w:val="2"/>
            <w:vMerge/>
            <w:tcBorders>
              <w:bottom w:val="single" w:sz="4" w:space="0" w:color="auto"/>
              <w:right w:val="single" w:sz="4" w:space="0" w:color="auto"/>
            </w:tcBorders>
          </w:tcPr>
          <w:p w:rsidR="00BC45FE" w:rsidRPr="005B7004" w:rsidRDefault="00BC45FE" w:rsidP="00BC45FE">
            <w:pPr>
              <w:pStyle w:val="ab"/>
              <w:rPr>
                <w:rFonts w:ascii="Times New Roman" w:hAnsi="Times New Roman" w:cs="Times New Roman"/>
              </w:rPr>
            </w:pPr>
          </w:p>
        </w:tc>
        <w:tc>
          <w:tcPr>
            <w:tcW w:w="2829" w:type="dxa"/>
            <w:vMerge/>
            <w:tcBorders>
              <w:bottom w:val="single" w:sz="4" w:space="0" w:color="auto"/>
              <w:right w:val="single" w:sz="4" w:space="0" w:color="auto"/>
            </w:tcBorders>
          </w:tcPr>
          <w:p w:rsidR="00BC45FE" w:rsidRPr="005B7004" w:rsidRDefault="00BC45FE" w:rsidP="00BC45FE">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BC45FE" w:rsidRPr="005B7004" w:rsidRDefault="00BC45FE" w:rsidP="00BC45F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BC45FE" w:rsidRPr="005B7004" w:rsidRDefault="00BC45FE" w:rsidP="00BC45FE">
            <w:pPr>
              <w:pStyle w:val="ac"/>
              <w:rPr>
                <w:rFonts w:ascii="Times New Roman" w:hAnsi="Times New Roman" w:cs="Times New Roman"/>
              </w:rPr>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p>
        </w:tc>
        <w:tc>
          <w:tcPr>
            <w:tcW w:w="1139" w:type="dxa"/>
            <w:gridSpan w:val="2"/>
            <w:tcBorders>
              <w:top w:val="single" w:sz="4" w:space="0" w:color="auto"/>
              <w:left w:val="single" w:sz="4" w:space="0" w:color="auto"/>
              <w:bottom w:val="single" w:sz="4" w:space="0" w:color="auto"/>
              <w:right w:val="single" w:sz="4" w:space="0" w:color="auto"/>
            </w:tcBorders>
          </w:tcPr>
          <w:p w:rsidR="00BC45FE" w:rsidRPr="005B7004" w:rsidRDefault="00BC45FE" w:rsidP="00BC45FE">
            <w:pPr>
              <w:jc w:val="center"/>
              <w:rPr>
                <w:sz w:val="22"/>
              </w:rPr>
            </w:pPr>
          </w:p>
        </w:tc>
        <w:tc>
          <w:tcPr>
            <w:tcW w:w="856" w:type="dxa"/>
            <w:gridSpan w:val="2"/>
            <w:tcBorders>
              <w:top w:val="single" w:sz="4" w:space="0" w:color="auto"/>
              <w:left w:val="single" w:sz="4" w:space="0" w:color="auto"/>
              <w:bottom w:val="single" w:sz="4" w:space="0" w:color="auto"/>
              <w:right w:val="single" w:sz="4" w:space="0" w:color="auto"/>
            </w:tcBorders>
          </w:tcPr>
          <w:p w:rsidR="00BC45FE" w:rsidRPr="005B7004" w:rsidRDefault="00BC45FE" w:rsidP="00BC45FE">
            <w:pPr>
              <w:jc w:val="center"/>
              <w:rPr>
                <w:sz w:val="22"/>
              </w:rPr>
            </w:pPr>
          </w:p>
        </w:tc>
        <w:tc>
          <w:tcPr>
            <w:tcW w:w="988" w:type="dxa"/>
            <w:tcBorders>
              <w:top w:val="single" w:sz="4" w:space="0" w:color="auto"/>
              <w:left w:val="single" w:sz="4" w:space="0" w:color="auto"/>
              <w:bottom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p>
        </w:tc>
        <w:tc>
          <w:tcPr>
            <w:tcW w:w="995" w:type="dxa"/>
            <w:tcBorders>
              <w:top w:val="single" w:sz="4" w:space="0" w:color="auto"/>
              <w:left w:val="single" w:sz="4" w:space="0" w:color="auto"/>
              <w:bottom w:val="single" w:sz="4" w:space="0" w:color="auto"/>
              <w:right w:val="single" w:sz="4" w:space="0" w:color="auto"/>
            </w:tcBorders>
          </w:tcPr>
          <w:p w:rsidR="00BC45FE" w:rsidRPr="005B7004" w:rsidRDefault="00BC45FE" w:rsidP="00BC45FE">
            <w:pPr>
              <w:jc w:val="center"/>
              <w:rPr>
                <w:sz w:val="22"/>
              </w:rPr>
            </w:pPr>
          </w:p>
        </w:tc>
        <w:tc>
          <w:tcPr>
            <w:tcW w:w="1847" w:type="dxa"/>
            <w:tcBorders>
              <w:top w:val="single" w:sz="4" w:space="0" w:color="auto"/>
              <w:left w:val="single" w:sz="4" w:space="0" w:color="auto"/>
              <w:right w:val="single" w:sz="4" w:space="0" w:color="auto"/>
            </w:tcBorders>
          </w:tcPr>
          <w:p w:rsidR="00BC45FE" w:rsidRPr="005B7004" w:rsidRDefault="00BC45FE" w:rsidP="00BC45FE">
            <w:pPr>
              <w:pStyle w:val="ab"/>
              <w:jc w:val="center"/>
              <w:rPr>
                <w:rFonts w:ascii="Times New Roman" w:hAnsi="Times New Roman" w:cs="Times New Roman"/>
              </w:rPr>
            </w:pPr>
            <w:r w:rsidRPr="005B7004">
              <w:rPr>
                <w:rFonts w:ascii="Times New Roman" w:hAnsi="Times New Roman" w:cs="Times New Roman"/>
              </w:rPr>
              <w:t>х</w:t>
            </w:r>
          </w:p>
        </w:tc>
        <w:tc>
          <w:tcPr>
            <w:tcW w:w="2270" w:type="dxa"/>
            <w:vMerge/>
            <w:tcBorders>
              <w:left w:val="single" w:sz="4" w:space="0" w:color="auto"/>
              <w:bottom w:val="single" w:sz="4" w:space="0" w:color="auto"/>
            </w:tcBorders>
          </w:tcPr>
          <w:p w:rsidR="00BC45FE" w:rsidRPr="005B7004" w:rsidRDefault="00BC45FE" w:rsidP="00BC45FE">
            <w:pPr>
              <w:pStyle w:val="ab"/>
              <w:jc w:val="center"/>
              <w:rPr>
                <w:rFonts w:ascii="Times New Roman" w:hAnsi="Times New Roman" w:cs="Times New Roman"/>
              </w:rPr>
            </w:pPr>
          </w:p>
        </w:tc>
      </w:tr>
      <w:tr w:rsidR="001617D4" w:rsidRPr="005B7004" w:rsidTr="005E17F6">
        <w:tc>
          <w:tcPr>
            <w:tcW w:w="867" w:type="dxa"/>
            <w:gridSpan w:val="2"/>
            <w:tcBorders>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lastRenderedPageBreak/>
              <w:t>1</w:t>
            </w:r>
          </w:p>
        </w:tc>
        <w:tc>
          <w:tcPr>
            <w:tcW w:w="2829" w:type="dxa"/>
            <w:tcBorders>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t>2</w:t>
            </w:r>
          </w:p>
        </w:tc>
        <w:tc>
          <w:tcPr>
            <w:tcW w:w="636" w:type="dxa"/>
            <w:tcBorders>
              <w:left w:val="single" w:sz="4" w:space="0" w:color="auto"/>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t>5</w:t>
            </w:r>
          </w:p>
        </w:tc>
        <w:tc>
          <w:tcPr>
            <w:tcW w:w="1139" w:type="dxa"/>
            <w:gridSpan w:val="2"/>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t>6</w:t>
            </w:r>
          </w:p>
        </w:tc>
        <w:tc>
          <w:tcPr>
            <w:tcW w:w="856" w:type="dxa"/>
            <w:gridSpan w:val="2"/>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t>7</w:t>
            </w:r>
          </w:p>
        </w:tc>
        <w:tc>
          <w:tcPr>
            <w:tcW w:w="988"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t>8</w:t>
            </w:r>
          </w:p>
        </w:tc>
        <w:tc>
          <w:tcPr>
            <w:tcW w:w="995"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t>9</w:t>
            </w:r>
          </w:p>
        </w:tc>
        <w:tc>
          <w:tcPr>
            <w:tcW w:w="1847" w:type="dxa"/>
            <w:tcBorders>
              <w:top w:val="single" w:sz="4" w:space="0" w:color="auto"/>
              <w:left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t>10</w:t>
            </w:r>
          </w:p>
        </w:tc>
        <w:tc>
          <w:tcPr>
            <w:tcW w:w="2270" w:type="dxa"/>
            <w:tcBorders>
              <w:left w:val="single" w:sz="4" w:space="0" w:color="auto"/>
              <w:bottom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t>11</w:t>
            </w:r>
          </w:p>
        </w:tc>
      </w:tr>
      <w:tr w:rsidR="001617D4" w:rsidRPr="005B7004" w:rsidTr="005E17F6">
        <w:tc>
          <w:tcPr>
            <w:tcW w:w="867" w:type="dxa"/>
            <w:gridSpan w:val="2"/>
            <w:tcBorders>
              <w:top w:val="single" w:sz="4" w:space="0" w:color="auto"/>
              <w:bottom w:val="single" w:sz="4" w:space="0" w:color="auto"/>
              <w:right w:val="single" w:sz="4" w:space="0" w:color="auto"/>
            </w:tcBorders>
          </w:tcPr>
          <w:p w:rsidR="001617D4" w:rsidRDefault="001617D4" w:rsidP="001617D4">
            <w:pPr>
              <w:pStyle w:val="ab"/>
              <w:rPr>
                <w:rFonts w:ascii="Times New Roman" w:hAnsi="Times New Roman" w:cs="Times New Roman"/>
              </w:rPr>
            </w:pPr>
          </w:p>
        </w:tc>
        <w:tc>
          <w:tcPr>
            <w:tcW w:w="2829" w:type="dxa"/>
            <w:tcBorders>
              <w:top w:val="single" w:sz="4" w:space="0" w:color="auto"/>
              <w:bottom w:val="single" w:sz="4" w:space="0" w:color="auto"/>
              <w:right w:val="single" w:sz="4" w:space="0" w:color="auto"/>
            </w:tcBorders>
          </w:tcPr>
          <w:p w:rsidR="001617D4" w:rsidRPr="00FF4FA4" w:rsidRDefault="001617D4" w:rsidP="001617D4">
            <w:pPr>
              <w:pStyle w:val="ab"/>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c"/>
              <w:rPr>
                <w:rFonts w:ascii="Times New Roman" w:hAnsi="Times New Roman" w:cs="Times New Roman"/>
              </w:rPr>
            </w:pPr>
          </w:p>
        </w:tc>
        <w:tc>
          <w:tcPr>
            <w:tcW w:w="4972" w:type="dxa"/>
            <w:gridSpan w:val="7"/>
            <w:tcBorders>
              <w:top w:val="single" w:sz="4" w:space="0" w:color="auto"/>
              <w:left w:val="single" w:sz="4" w:space="0" w:color="auto"/>
              <w:right w:val="single" w:sz="4" w:space="0" w:color="auto"/>
            </w:tcBorders>
          </w:tcPr>
          <w:p w:rsidR="001617D4" w:rsidRPr="006057C7" w:rsidRDefault="001617D4" w:rsidP="001617D4">
            <w:pPr>
              <w:pStyle w:val="ab"/>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1617D4" w:rsidRPr="00DC4769" w:rsidRDefault="001617D4" w:rsidP="001617D4">
            <w:pPr>
              <w:pStyle w:val="ab"/>
              <w:jc w:val="center"/>
              <w:rPr>
                <w:rFonts w:ascii="Times New Roman" w:hAnsi="Times New Roman" w:cs="Times New Roman"/>
              </w:rPr>
            </w:pPr>
          </w:p>
        </w:tc>
        <w:tc>
          <w:tcPr>
            <w:tcW w:w="2270" w:type="dxa"/>
            <w:tcBorders>
              <w:top w:val="single" w:sz="4" w:space="0" w:color="auto"/>
              <w:left w:val="single" w:sz="4" w:space="0" w:color="auto"/>
              <w:bottom w:val="single" w:sz="4" w:space="0" w:color="auto"/>
            </w:tcBorders>
          </w:tcPr>
          <w:p w:rsidR="001617D4" w:rsidRPr="009F7053" w:rsidRDefault="001617D4" w:rsidP="001617D4">
            <w:pPr>
              <w:pStyle w:val="ab"/>
              <w:jc w:val="center"/>
              <w:rPr>
                <w:rFonts w:ascii="Times New Roman" w:hAnsi="Times New Roman" w:cs="Times New Roman"/>
              </w:rPr>
            </w:pPr>
            <w:r w:rsidRPr="001617D4">
              <w:rPr>
                <w:rFonts w:ascii="Times New Roman" w:hAnsi="Times New Roman" w:cs="Times New Roman"/>
              </w:rPr>
              <w:t>района (далее - обучающие</w:t>
            </w:r>
            <w:r w:rsidRPr="009F7053">
              <w:rPr>
                <w:rFonts w:ascii="Times New Roman" w:hAnsi="Times New Roman" w:cs="Times New Roman"/>
              </w:rPr>
              <w:t xml:space="preserve"> организации) (по согласованию);</w:t>
            </w:r>
          </w:p>
          <w:p w:rsidR="001617D4" w:rsidRPr="004F4A9D" w:rsidRDefault="001617D4" w:rsidP="001617D4">
            <w:pPr>
              <w:pStyle w:val="ab"/>
              <w:jc w:val="center"/>
              <w:rPr>
                <w:rFonts w:ascii="Times New Roman" w:hAnsi="Times New Roman" w:cs="Times New Roman"/>
              </w:rPr>
            </w:pPr>
            <w:r w:rsidRPr="009F7053">
              <w:rPr>
                <w:rFonts w:ascii="Times New Roman" w:hAnsi="Times New Roman" w:cs="Times New Roman"/>
              </w:rPr>
              <w:t>работодатели (по согласованию)</w:t>
            </w:r>
          </w:p>
        </w:tc>
      </w:tr>
      <w:tr w:rsidR="001617D4" w:rsidRPr="005B7004" w:rsidTr="005E17F6">
        <w:tc>
          <w:tcPr>
            <w:tcW w:w="867" w:type="dxa"/>
            <w:gridSpan w:val="2"/>
            <w:vMerge w:val="restart"/>
            <w:tcBorders>
              <w:top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r>
              <w:rPr>
                <w:rFonts w:ascii="Times New Roman" w:hAnsi="Times New Roman" w:cs="Times New Roman"/>
              </w:rPr>
              <w:t>1.1.3</w:t>
            </w:r>
          </w:p>
        </w:tc>
        <w:tc>
          <w:tcPr>
            <w:tcW w:w="2829" w:type="dxa"/>
            <w:vMerge w:val="restart"/>
            <w:tcBorders>
              <w:top w:val="single" w:sz="4" w:space="0" w:color="auto"/>
              <w:bottom w:val="single" w:sz="4" w:space="0" w:color="auto"/>
              <w:right w:val="single" w:sz="4" w:space="0" w:color="auto"/>
            </w:tcBorders>
          </w:tcPr>
          <w:p w:rsidR="001617D4" w:rsidRPr="00FF4FA4" w:rsidRDefault="001617D4" w:rsidP="001617D4">
            <w:pPr>
              <w:pStyle w:val="ab"/>
              <w:rPr>
                <w:rFonts w:ascii="Times New Roman" w:hAnsi="Times New Roman" w:cs="Times New Roman"/>
              </w:rPr>
            </w:pPr>
            <w:r w:rsidRPr="00FF4FA4">
              <w:rPr>
                <w:rFonts w:ascii="Times New Roman" w:hAnsi="Times New Roman" w:cs="Times New Roman"/>
              </w:rPr>
              <w:t>Организация работы телефонной «горячей» линии помощи в преодолении табачной зависимости</w:t>
            </w:r>
          </w:p>
          <w:p w:rsidR="001617D4" w:rsidRPr="005B7004" w:rsidRDefault="001617D4" w:rsidP="001617D4">
            <w:pPr>
              <w:pStyle w:val="ab"/>
              <w:rPr>
                <w:rFonts w:ascii="Times New Roman" w:hAnsi="Times New Roman" w:cs="Times New Roman"/>
              </w:rPr>
            </w:pPr>
          </w:p>
        </w:tc>
        <w:tc>
          <w:tcPr>
            <w:tcW w:w="636" w:type="dxa"/>
            <w:vMerge w:val="restart"/>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1617D4" w:rsidRPr="005B7004" w:rsidRDefault="001617D4" w:rsidP="001617D4">
            <w:pPr>
              <w:pStyle w:val="ab"/>
              <w:rPr>
                <w:rFonts w:ascii="Times New Roman" w:hAnsi="Times New Roman" w:cs="Times New Roman"/>
              </w:rPr>
            </w:pPr>
            <w:r w:rsidRPr="006057C7">
              <w:rPr>
                <w:rFonts w:ascii="Times New Roman" w:hAnsi="Times New Roman" w:cs="Times New Roman"/>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DC4769">
              <w:rPr>
                <w:rFonts w:ascii="Times New Roman" w:hAnsi="Times New Roman" w:cs="Times New Roman"/>
              </w:rPr>
              <w:t>Организована телефонная «горячей» линии помощи в преодолении табачной зависимости – 1 штука</w:t>
            </w:r>
          </w:p>
        </w:tc>
        <w:tc>
          <w:tcPr>
            <w:tcW w:w="2270" w:type="dxa"/>
            <w:vMerge w:val="restart"/>
            <w:tcBorders>
              <w:top w:val="single" w:sz="4" w:space="0" w:color="auto"/>
              <w:left w:val="single" w:sz="4" w:space="0" w:color="auto"/>
              <w:bottom w:val="single" w:sz="4" w:space="0" w:color="auto"/>
            </w:tcBorders>
          </w:tcPr>
          <w:p w:rsidR="001617D4" w:rsidRPr="004F4A9D" w:rsidRDefault="001617D4" w:rsidP="001617D4">
            <w:pPr>
              <w:pStyle w:val="ab"/>
              <w:jc w:val="center"/>
              <w:rPr>
                <w:rFonts w:ascii="Times New Roman" w:hAnsi="Times New Roman" w:cs="Times New Roman"/>
              </w:rPr>
            </w:pPr>
            <w:r w:rsidRPr="004F4A9D">
              <w:rPr>
                <w:rFonts w:ascii="Times New Roman" w:hAnsi="Times New Roman" w:cs="Times New Roman"/>
              </w:rPr>
              <w:t xml:space="preserve">Администрация,  </w:t>
            </w:r>
            <w:r w:rsidRPr="00AB314D">
              <w:rPr>
                <w:rFonts w:ascii="Times New Roman" w:hAnsi="Times New Roman" w:cs="Times New Roman"/>
              </w:rPr>
              <w:t>отдел по делам молодежи</w:t>
            </w:r>
            <w:r w:rsidRPr="004F4A9D">
              <w:rPr>
                <w:rFonts w:ascii="Times New Roman" w:hAnsi="Times New Roman" w:cs="Times New Roman"/>
              </w:rPr>
              <w:t>,</w:t>
            </w:r>
          </w:p>
          <w:p w:rsidR="001617D4" w:rsidRPr="005B7004" w:rsidRDefault="001617D4" w:rsidP="001617D4">
            <w:pPr>
              <w:pStyle w:val="ab"/>
              <w:jc w:val="center"/>
              <w:rPr>
                <w:rFonts w:ascii="Times New Roman" w:hAnsi="Times New Roman" w:cs="Times New Roman"/>
              </w:rPr>
            </w:pPr>
            <w:proofErr w:type="gramStart"/>
            <w:r w:rsidRPr="004F4A9D">
              <w:rPr>
                <w:rFonts w:ascii="Times New Roman" w:hAnsi="Times New Roman" w:cs="Times New Roman"/>
              </w:rPr>
              <w:t>ГБУЗ «Темрюкская ЦРБ» МЗ КК) (по согласованию)</w:t>
            </w:r>
            <w:proofErr w:type="gramEnd"/>
          </w:p>
        </w:tc>
      </w:tr>
      <w:tr w:rsidR="001617D4" w:rsidRPr="005B7004" w:rsidTr="005E17F6">
        <w:tc>
          <w:tcPr>
            <w:tcW w:w="867" w:type="dxa"/>
            <w:gridSpan w:val="2"/>
            <w:vMerge/>
            <w:tcBorders>
              <w:top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2829" w:type="dxa"/>
            <w:vMerge/>
            <w:tcBorders>
              <w:top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p>
        </w:tc>
        <w:tc>
          <w:tcPr>
            <w:tcW w:w="2270" w:type="dxa"/>
            <w:vMerge/>
            <w:tcBorders>
              <w:top w:val="single" w:sz="4" w:space="0" w:color="auto"/>
              <w:left w:val="single" w:sz="4" w:space="0" w:color="auto"/>
              <w:bottom w:val="single" w:sz="4" w:space="0" w:color="auto"/>
            </w:tcBorders>
          </w:tcPr>
          <w:p w:rsidR="001617D4" w:rsidRPr="005B7004" w:rsidRDefault="001617D4" w:rsidP="001617D4">
            <w:pPr>
              <w:pStyle w:val="ab"/>
              <w:jc w:val="center"/>
              <w:rPr>
                <w:rFonts w:ascii="Times New Roman" w:hAnsi="Times New Roman" w:cs="Times New Roman"/>
              </w:rPr>
            </w:pPr>
          </w:p>
        </w:tc>
      </w:tr>
      <w:tr w:rsidR="001617D4" w:rsidRPr="005B7004" w:rsidTr="005E17F6">
        <w:tc>
          <w:tcPr>
            <w:tcW w:w="867" w:type="dxa"/>
            <w:gridSpan w:val="2"/>
            <w:vMerge/>
            <w:tcBorders>
              <w:top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2829" w:type="dxa"/>
            <w:vMerge/>
            <w:tcBorders>
              <w:top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p>
        </w:tc>
        <w:tc>
          <w:tcPr>
            <w:tcW w:w="2270" w:type="dxa"/>
            <w:vMerge/>
            <w:tcBorders>
              <w:top w:val="single" w:sz="4" w:space="0" w:color="auto"/>
              <w:left w:val="single" w:sz="4" w:space="0" w:color="auto"/>
              <w:bottom w:val="single" w:sz="4" w:space="0" w:color="auto"/>
            </w:tcBorders>
          </w:tcPr>
          <w:p w:rsidR="001617D4" w:rsidRPr="005B7004" w:rsidRDefault="001617D4" w:rsidP="001617D4">
            <w:pPr>
              <w:pStyle w:val="ab"/>
              <w:jc w:val="center"/>
              <w:rPr>
                <w:rFonts w:ascii="Times New Roman" w:hAnsi="Times New Roman" w:cs="Times New Roman"/>
              </w:rPr>
            </w:pPr>
          </w:p>
        </w:tc>
      </w:tr>
      <w:tr w:rsidR="001617D4" w:rsidRPr="005B7004" w:rsidTr="005E17F6">
        <w:tc>
          <w:tcPr>
            <w:tcW w:w="867" w:type="dxa"/>
            <w:gridSpan w:val="2"/>
            <w:vMerge/>
            <w:tcBorders>
              <w:top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2829" w:type="dxa"/>
            <w:vMerge/>
            <w:tcBorders>
              <w:top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p>
        </w:tc>
        <w:tc>
          <w:tcPr>
            <w:tcW w:w="2270" w:type="dxa"/>
            <w:vMerge/>
            <w:tcBorders>
              <w:top w:val="single" w:sz="4" w:space="0" w:color="auto"/>
              <w:left w:val="single" w:sz="4" w:space="0" w:color="auto"/>
              <w:bottom w:val="single" w:sz="4" w:space="0" w:color="auto"/>
            </w:tcBorders>
          </w:tcPr>
          <w:p w:rsidR="001617D4" w:rsidRPr="005B7004" w:rsidRDefault="001617D4" w:rsidP="001617D4">
            <w:pPr>
              <w:pStyle w:val="ab"/>
              <w:jc w:val="center"/>
              <w:rPr>
                <w:rFonts w:ascii="Times New Roman" w:hAnsi="Times New Roman" w:cs="Times New Roman"/>
              </w:rPr>
            </w:pPr>
          </w:p>
        </w:tc>
      </w:tr>
      <w:tr w:rsidR="001617D4" w:rsidRPr="005B7004" w:rsidTr="005E17F6">
        <w:tc>
          <w:tcPr>
            <w:tcW w:w="867" w:type="dxa"/>
            <w:gridSpan w:val="2"/>
            <w:vMerge/>
            <w:tcBorders>
              <w:top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2829" w:type="dxa"/>
            <w:vMerge/>
            <w:tcBorders>
              <w:top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p>
        </w:tc>
        <w:tc>
          <w:tcPr>
            <w:tcW w:w="2270" w:type="dxa"/>
            <w:vMerge/>
            <w:tcBorders>
              <w:top w:val="single" w:sz="4" w:space="0" w:color="auto"/>
              <w:left w:val="single" w:sz="4" w:space="0" w:color="auto"/>
              <w:bottom w:val="single" w:sz="4" w:space="0" w:color="auto"/>
            </w:tcBorders>
          </w:tcPr>
          <w:p w:rsidR="001617D4" w:rsidRPr="005B7004" w:rsidRDefault="001617D4" w:rsidP="001617D4">
            <w:pPr>
              <w:pStyle w:val="ab"/>
              <w:jc w:val="center"/>
              <w:rPr>
                <w:rFonts w:ascii="Times New Roman" w:hAnsi="Times New Roman" w:cs="Times New Roman"/>
              </w:rPr>
            </w:pPr>
          </w:p>
        </w:tc>
      </w:tr>
      <w:tr w:rsidR="001617D4" w:rsidRPr="005B7004" w:rsidTr="005E17F6">
        <w:tc>
          <w:tcPr>
            <w:tcW w:w="867" w:type="dxa"/>
            <w:gridSpan w:val="2"/>
            <w:vMerge/>
            <w:tcBorders>
              <w:top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2829" w:type="dxa"/>
            <w:vMerge/>
            <w:tcBorders>
              <w:top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617D4" w:rsidRPr="00BC45FE" w:rsidRDefault="001617D4" w:rsidP="001617D4">
            <w:pPr>
              <w:pStyle w:val="ac"/>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1617D4" w:rsidRPr="005B7004" w:rsidRDefault="001617D4" w:rsidP="001617D4">
            <w:pPr>
              <w:pStyle w:val="ab"/>
              <w:jc w:val="center"/>
              <w:rPr>
                <w:rFonts w:ascii="Times New Roman" w:hAnsi="Times New Roman" w:cs="Times New Roman"/>
              </w:rPr>
            </w:pPr>
            <w:r w:rsidRPr="005B7004">
              <w:rPr>
                <w:rFonts w:ascii="Times New Roman" w:hAnsi="Times New Roman" w:cs="Times New Roman"/>
              </w:rPr>
              <w:t>х</w:t>
            </w:r>
          </w:p>
        </w:tc>
        <w:tc>
          <w:tcPr>
            <w:tcW w:w="2270" w:type="dxa"/>
            <w:vMerge/>
            <w:tcBorders>
              <w:top w:val="single" w:sz="4" w:space="0" w:color="auto"/>
              <w:left w:val="single" w:sz="4" w:space="0" w:color="auto"/>
              <w:bottom w:val="single" w:sz="4" w:space="0" w:color="auto"/>
            </w:tcBorders>
          </w:tcPr>
          <w:p w:rsidR="001617D4" w:rsidRPr="005B7004" w:rsidRDefault="001617D4" w:rsidP="001617D4">
            <w:pPr>
              <w:pStyle w:val="ab"/>
              <w:jc w:val="center"/>
              <w:rPr>
                <w:rFonts w:ascii="Times New Roman" w:hAnsi="Times New Roman" w:cs="Times New Roman"/>
              </w:rPr>
            </w:pPr>
          </w:p>
        </w:tc>
      </w:tr>
      <w:tr w:rsidR="00D35CDB" w:rsidRPr="005B7004" w:rsidTr="005E17F6">
        <w:tc>
          <w:tcPr>
            <w:tcW w:w="867" w:type="dxa"/>
            <w:gridSpan w:val="2"/>
            <w:vMerge w:val="restart"/>
            <w:tcBorders>
              <w:top w:val="single" w:sz="4" w:space="0" w:color="auto"/>
              <w:right w:val="single" w:sz="4" w:space="0" w:color="auto"/>
            </w:tcBorders>
          </w:tcPr>
          <w:p w:rsidR="00D35CDB" w:rsidRDefault="00D35CDB" w:rsidP="00D35CDB">
            <w:pPr>
              <w:pStyle w:val="ab"/>
              <w:rPr>
                <w:rFonts w:ascii="Times New Roman" w:hAnsi="Times New Roman" w:cs="Times New Roman"/>
              </w:rPr>
            </w:pPr>
            <w:r>
              <w:rPr>
                <w:rFonts w:ascii="Times New Roman" w:hAnsi="Times New Roman" w:cs="Times New Roman"/>
              </w:rPr>
              <w:t>1.1.4</w:t>
            </w:r>
          </w:p>
        </w:tc>
        <w:tc>
          <w:tcPr>
            <w:tcW w:w="2829" w:type="dxa"/>
            <w:vMerge w:val="restart"/>
            <w:tcBorders>
              <w:top w:val="single" w:sz="4" w:space="0" w:color="auto"/>
              <w:right w:val="single" w:sz="4" w:space="0" w:color="auto"/>
            </w:tcBorders>
          </w:tcPr>
          <w:p w:rsidR="00D35CDB" w:rsidRPr="003C0841" w:rsidRDefault="00D35CDB" w:rsidP="00D35CDB">
            <w:pPr>
              <w:pStyle w:val="ab"/>
              <w:rPr>
                <w:rFonts w:ascii="Times New Roman" w:hAnsi="Times New Roman" w:cs="Times New Roman"/>
              </w:rPr>
            </w:pPr>
            <w:r w:rsidRPr="003C0841">
              <w:rPr>
                <w:rFonts w:ascii="Times New Roman" w:hAnsi="Times New Roman" w:cs="Times New Roman"/>
              </w:rPr>
              <w:t xml:space="preserve">Проведение в образовательных и трудовых коллективах обучающих лекций об основных причинах и факторах развития </w:t>
            </w:r>
            <w:r w:rsidRPr="003C0841">
              <w:rPr>
                <w:rFonts w:ascii="Times New Roman" w:hAnsi="Times New Roman" w:cs="Times New Roman"/>
                <w:iCs/>
              </w:rPr>
              <w:t>хронических неинфекционных заболеваний</w:t>
            </w:r>
            <w:r w:rsidRPr="003C0841">
              <w:rPr>
                <w:rFonts w:ascii="Times New Roman" w:hAnsi="Times New Roman" w:cs="Times New Roman"/>
              </w:rPr>
              <w:t>, принципах здорового образа жизни, о пользе своевременной диагностике и регулярного наблюдения за своим здоровьем</w:t>
            </w:r>
          </w:p>
          <w:p w:rsidR="00D35CDB" w:rsidRPr="003C0841" w:rsidRDefault="00D35CDB" w:rsidP="00D35CDB">
            <w:pPr>
              <w:pStyle w:val="ab"/>
              <w:rPr>
                <w:rFonts w:ascii="Times New Roman" w:hAnsi="Times New Roman" w:cs="Times New Roman"/>
              </w:rPr>
            </w:pPr>
          </w:p>
        </w:tc>
        <w:tc>
          <w:tcPr>
            <w:tcW w:w="636" w:type="dxa"/>
            <w:vMerge w:val="restart"/>
            <w:tcBorders>
              <w:top w:val="single" w:sz="4" w:space="0" w:color="auto"/>
              <w:left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D35CDB" w:rsidRDefault="00D35CDB" w:rsidP="00D35CDB">
            <w:pPr>
              <w:pStyle w:val="ab"/>
              <w:rPr>
                <w:rFonts w:ascii="Times New Roman" w:hAnsi="Times New Roman"/>
                <w:bCs/>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D35CDB" w:rsidRDefault="00D35CDB" w:rsidP="00D35CDB">
            <w:pPr>
              <w:pStyle w:val="ab"/>
              <w:jc w:val="center"/>
              <w:rPr>
                <w:rFonts w:ascii="Times New Roman" w:hAnsi="Times New Roman" w:cs="Times New Roman"/>
                <w:iCs/>
              </w:rPr>
            </w:pPr>
            <w:r w:rsidRPr="003C0841">
              <w:rPr>
                <w:rFonts w:ascii="Times New Roman" w:hAnsi="Times New Roman" w:cs="Times New Roman"/>
              </w:rPr>
              <w:t xml:space="preserve">Проведено в образовательных и трудовых коллективах обучающих лекций об основных причинах и факторах развития </w:t>
            </w:r>
            <w:r w:rsidRPr="003C0841">
              <w:rPr>
                <w:rFonts w:ascii="Times New Roman" w:hAnsi="Times New Roman" w:cs="Times New Roman"/>
                <w:iCs/>
              </w:rPr>
              <w:t xml:space="preserve">хронических </w:t>
            </w:r>
            <w:proofErr w:type="spellStart"/>
            <w:r w:rsidRPr="003C0841">
              <w:rPr>
                <w:rFonts w:ascii="Times New Roman" w:hAnsi="Times New Roman" w:cs="Times New Roman"/>
                <w:iCs/>
              </w:rPr>
              <w:t>неинфекцион</w:t>
            </w:r>
            <w:proofErr w:type="spellEnd"/>
          </w:p>
          <w:p w:rsidR="00D35CDB" w:rsidRPr="003C0841" w:rsidRDefault="00D35CDB" w:rsidP="00D35CDB">
            <w:pPr>
              <w:pStyle w:val="ab"/>
              <w:jc w:val="center"/>
              <w:rPr>
                <w:rFonts w:ascii="Times New Roman" w:hAnsi="Times New Roman" w:cs="Times New Roman"/>
              </w:rPr>
            </w:pPr>
            <w:proofErr w:type="spellStart"/>
            <w:r w:rsidRPr="003C0841">
              <w:rPr>
                <w:rFonts w:ascii="Times New Roman" w:hAnsi="Times New Roman" w:cs="Times New Roman"/>
                <w:iCs/>
              </w:rPr>
              <w:t>ных</w:t>
            </w:r>
            <w:proofErr w:type="spellEnd"/>
            <w:r w:rsidRPr="003C0841">
              <w:rPr>
                <w:rFonts w:ascii="Times New Roman" w:hAnsi="Times New Roman" w:cs="Times New Roman"/>
                <w:iCs/>
              </w:rPr>
              <w:t xml:space="preserve"> заболеваний</w:t>
            </w:r>
            <w:r w:rsidRPr="003C0841">
              <w:rPr>
                <w:rFonts w:ascii="Times New Roman" w:hAnsi="Times New Roman" w:cs="Times New Roman"/>
              </w:rPr>
              <w:t xml:space="preserve">, </w:t>
            </w:r>
            <w:proofErr w:type="gramStart"/>
            <w:r w:rsidRPr="003C0841">
              <w:rPr>
                <w:rFonts w:ascii="Times New Roman" w:hAnsi="Times New Roman" w:cs="Times New Roman"/>
              </w:rPr>
              <w:t>принципах</w:t>
            </w:r>
            <w:proofErr w:type="gramEnd"/>
            <w:r w:rsidRPr="003C0841">
              <w:rPr>
                <w:rFonts w:ascii="Times New Roman" w:hAnsi="Times New Roman" w:cs="Times New Roman"/>
              </w:rPr>
              <w:t xml:space="preserve"> здорового образа жизни, о пользе </w:t>
            </w:r>
          </w:p>
        </w:tc>
        <w:tc>
          <w:tcPr>
            <w:tcW w:w="2270" w:type="dxa"/>
            <w:vMerge w:val="restart"/>
            <w:tcBorders>
              <w:top w:val="single" w:sz="4" w:space="0" w:color="auto"/>
              <w:left w:val="single" w:sz="4" w:space="0" w:color="auto"/>
            </w:tcBorders>
          </w:tcPr>
          <w:p w:rsidR="00D35CDB" w:rsidRPr="00E61DC1" w:rsidRDefault="00D35CDB" w:rsidP="00D35CDB">
            <w:pPr>
              <w:pStyle w:val="ab"/>
              <w:jc w:val="center"/>
              <w:rPr>
                <w:rFonts w:ascii="Times New Roman" w:hAnsi="Times New Roman" w:cs="Times New Roman"/>
              </w:rPr>
            </w:pPr>
            <w:r w:rsidRPr="00E61DC1">
              <w:rPr>
                <w:rFonts w:ascii="Times New Roman" w:hAnsi="Times New Roman" w:cs="Times New Roman"/>
              </w:rPr>
              <w:t>Администрация,  отдел по социальн</w:t>
            </w:r>
            <w:proofErr w:type="gramStart"/>
            <w:r w:rsidRPr="00E61DC1">
              <w:rPr>
                <w:rFonts w:ascii="Times New Roman" w:hAnsi="Times New Roman" w:cs="Times New Roman"/>
              </w:rPr>
              <w:t>о-</w:t>
            </w:r>
            <w:proofErr w:type="gramEnd"/>
            <w:r w:rsidRPr="00E61DC1">
              <w:rPr>
                <w:rFonts w:ascii="Times New Roman" w:hAnsi="Times New Roman" w:cs="Times New Roman"/>
              </w:rPr>
              <w:t xml:space="preserve"> трудовым отношениям,</w:t>
            </w:r>
          </w:p>
          <w:p w:rsidR="00D35CDB" w:rsidRPr="00E61DC1" w:rsidRDefault="00D35CDB" w:rsidP="00D35CDB">
            <w:pPr>
              <w:pStyle w:val="ab"/>
              <w:jc w:val="center"/>
              <w:rPr>
                <w:rFonts w:ascii="Times New Roman" w:hAnsi="Times New Roman" w:cs="Times New Roman"/>
              </w:rPr>
            </w:pPr>
            <w:r w:rsidRPr="00E61DC1">
              <w:rPr>
                <w:rFonts w:ascii="Times New Roman" w:hAnsi="Times New Roman" w:cs="Times New Roman"/>
              </w:rPr>
              <w:t xml:space="preserve">отдел по делам молодежи, управление образованием, управление по вопросам семьи и детства, отдел по делам несовершеннолетних, управление культуры, отдел муниципальной службы и кадровой </w:t>
            </w:r>
          </w:p>
        </w:tc>
      </w:tr>
      <w:tr w:rsidR="00D35CDB" w:rsidRPr="005B7004" w:rsidTr="005E17F6">
        <w:tc>
          <w:tcPr>
            <w:tcW w:w="867" w:type="dxa"/>
            <w:gridSpan w:val="2"/>
            <w:vMerge/>
            <w:tcBorders>
              <w:right w:val="single" w:sz="4" w:space="0" w:color="auto"/>
            </w:tcBorders>
          </w:tcPr>
          <w:p w:rsidR="00D35CDB" w:rsidRDefault="00D35CDB" w:rsidP="00D35CDB">
            <w:pPr>
              <w:pStyle w:val="ab"/>
              <w:rPr>
                <w:rFonts w:ascii="Times New Roman" w:hAnsi="Times New Roman" w:cs="Times New Roman"/>
              </w:rPr>
            </w:pPr>
          </w:p>
        </w:tc>
        <w:tc>
          <w:tcPr>
            <w:tcW w:w="2829" w:type="dxa"/>
            <w:vMerge/>
            <w:tcBorders>
              <w:right w:val="single" w:sz="4" w:space="0" w:color="auto"/>
            </w:tcBorders>
          </w:tcPr>
          <w:p w:rsidR="00D35CDB" w:rsidRPr="003C0841" w:rsidRDefault="00D35CDB" w:rsidP="00D35CDB">
            <w:pPr>
              <w:pStyle w:val="ab"/>
              <w:rPr>
                <w:rFonts w:ascii="Times New Roman" w:hAnsi="Times New Roman" w:cs="Times New Roman"/>
              </w:rPr>
            </w:pPr>
          </w:p>
        </w:tc>
        <w:tc>
          <w:tcPr>
            <w:tcW w:w="636" w:type="dxa"/>
            <w:vMerge/>
            <w:tcBorders>
              <w:left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D35CDB" w:rsidRDefault="00D35CDB" w:rsidP="00D35CDB">
            <w:pPr>
              <w:pStyle w:val="ab"/>
              <w:rPr>
                <w:rFonts w:ascii="Times New Roman" w:hAnsi="Times New Roman"/>
                <w:bCs/>
              </w:rPr>
            </w:pPr>
          </w:p>
        </w:tc>
        <w:tc>
          <w:tcPr>
            <w:tcW w:w="1847" w:type="dxa"/>
            <w:vMerge/>
            <w:tcBorders>
              <w:left w:val="single" w:sz="4" w:space="0" w:color="auto"/>
              <w:right w:val="single" w:sz="4" w:space="0" w:color="auto"/>
            </w:tcBorders>
          </w:tcPr>
          <w:p w:rsidR="00D35CDB" w:rsidRPr="003C0841" w:rsidRDefault="00D35CDB" w:rsidP="00D35CDB">
            <w:pPr>
              <w:pStyle w:val="ab"/>
              <w:jc w:val="center"/>
              <w:rPr>
                <w:rFonts w:ascii="Times New Roman" w:hAnsi="Times New Roman" w:cs="Times New Roman"/>
              </w:rPr>
            </w:pPr>
          </w:p>
        </w:tc>
        <w:tc>
          <w:tcPr>
            <w:tcW w:w="2270" w:type="dxa"/>
            <w:vMerge/>
            <w:tcBorders>
              <w:left w:val="single" w:sz="4" w:space="0" w:color="auto"/>
            </w:tcBorders>
          </w:tcPr>
          <w:p w:rsidR="00D35CDB" w:rsidRPr="00E61DC1" w:rsidRDefault="00D35CDB" w:rsidP="00D35CDB">
            <w:pPr>
              <w:pStyle w:val="ab"/>
              <w:jc w:val="center"/>
              <w:rPr>
                <w:rFonts w:ascii="Times New Roman" w:hAnsi="Times New Roman" w:cs="Times New Roman"/>
              </w:rPr>
            </w:pPr>
          </w:p>
        </w:tc>
      </w:tr>
      <w:tr w:rsidR="00D35CDB" w:rsidRPr="005B7004" w:rsidTr="005E17F6">
        <w:tc>
          <w:tcPr>
            <w:tcW w:w="867" w:type="dxa"/>
            <w:gridSpan w:val="2"/>
            <w:vMerge/>
            <w:tcBorders>
              <w:right w:val="single" w:sz="4" w:space="0" w:color="auto"/>
            </w:tcBorders>
          </w:tcPr>
          <w:p w:rsidR="00D35CDB" w:rsidRDefault="00D35CDB" w:rsidP="00D35CDB">
            <w:pPr>
              <w:pStyle w:val="ab"/>
              <w:rPr>
                <w:rFonts w:ascii="Times New Roman" w:hAnsi="Times New Roman" w:cs="Times New Roman"/>
              </w:rPr>
            </w:pPr>
          </w:p>
        </w:tc>
        <w:tc>
          <w:tcPr>
            <w:tcW w:w="2829" w:type="dxa"/>
            <w:vMerge/>
            <w:tcBorders>
              <w:right w:val="single" w:sz="4" w:space="0" w:color="auto"/>
            </w:tcBorders>
          </w:tcPr>
          <w:p w:rsidR="00D35CDB" w:rsidRPr="003C0841" w:rsidRDefault="00D35CDB" w:rsidP="00D35CDB">
            <w:pPr>
              <w:pStyle w:val="ab"/>
              <w:rPr>
                <w:rFonts w:ascii="Times New Roman" w:hAnsi="Times New Roman" w:cs="Times New Roman"/>
              </w:rPr>
            </w:pPr>
          </w:p>
        </w:tc>
        <w:tc>
          <w:tcPr>
            <w:tcW w:w="636" w:type="dxa"/>
            <w:vMerge/>
            <w:tcBorders>
              <w:left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D35CDB" w:rsidRDefault="00D35CDB" w:rsidP="00D35CDB">
            <w:pPr>
              <w:pStyle w:val="ab"/>
              <w:rPr>
                <w:rFonts w:ascii="Times New Roman" w:hAnsi="Times New Roman"/>
                <w:bCs/>
              </w:rPr>
            </w:pPr>
          </w:p>
        </w:tc>
        <w:tc>
          <w:tcPr>
            <w:tcW w:w="1847" w:type="dxa"/>
            <w:vMerge/>
            <w:tcBorders>
              <w:left w:val="single" w:sz="4" w:space="0" w:color="auto"/>
              <w:right w:val="single" w:sz="4" w:space="0" w:color="auto"/>
            </w:tcBorders>
          </w:tcPr>
          <w:p w:rsidR="00D35CDB" w:rsidRPr="003C0841" w:rsidRDefault="00D35CDB" w:rsidP="00D35CDB">
            <w:pPr>
              <w:pStyle w:val="ab"/>
              <w:jc w:val="center"/>
              <w:rPr>
                <w:rFonts w:ascii="Times New Roman" w:hAnsi="Times New Roman" w:cs="Times New Roman"/>
              </w:rPr>
            </w:pPr>
          </w:p>
        </w:tc>
        <w:tc>
          <w:tcPr>
            <w:tcW w:w="2270" w:type="dxa"/>
            <w:vMerge/>
            <w:tcBorders>
              <w:left w:val="single" w:sz="4" w:space="0" w:color="auto"/>
            </w:tcBorders>
          </w:tcPr>
          <w:p w:rsidR="00D35CDB" w:rsidRPr="00E61DC1" w:rsidRDefault="00D35CDB" w:rsidP="00D35CDB">
            <w:pPr>
              <w:pStyle w:val="ab"/>
              <w:jc w:val="center"/>
              <w:rPr>
                <w:rFonts w:ascii="Times New Roman" w:hAnsi="Times New Roman" w:cs="Times New Roman"/>
              </w:rPr>
            </w:pPr>
          </w:p>
        </w:tc>
      </w:tr>
      <w:tr w:rsidR="00D35CDB" w:rsidRPr="005B7004" w:rsidTr="005E17F6">
        <w:tc>
          <w:tcPr>
            <w:tcW w:w="867" w:type="dxa"/>
            <w:gridSpan w:val="2"/>
            <w:vMerge/>
            <w:tcBorders>
              <w:right w:val="single" w:sz="4" w:space="0" w:color="auto"/>
            </w:tcBorders>
          </w:tcPr>
          <w:p w:rsidR="00D35CDB" w:rsidRDefault="00D35CDB" w:rsidP="00D35CDB">
            <w:pPr>
              <w:pStyle w:val="ab"/>
              <w:rPr>
                <w:rFonts w:ascii="Times New Roman" w:hAnsi="Times New Roman" w:cs="Times New Roman"/>
              </w:rPr>
            </w:pPr>
          </w:p>
        </w:tc>
        <w:tc>
          <w:tcPr>
            <w:tcW w:w="2829" w:type="dxa"/>
            <w:vMerge/>
            <w:tcBorders>
              <w:right w:val="single" w:sz="4" w:space="0" w:color="auto"/>
            </w:tcBorders>
          </w:tcPr>
          <w:p w:rsidR="00D35CDB" w:rsidRPr="003C0841" w:rsidRDefault="00D35CDB" w:rsidP="00D35CDB">
            <w:pPr>
              <w:pStyle w:val="ab"/>
              <w:rPr>
                <w:rFonts w:ascii="Times New Roman" w:hAnsi="Times New Roman" w:cs="Times New Roman"/>
              </w:rPr>
            </w:pPr>
          </w:p>
        </w:tc>
        <w:tc>
          <w:tcPr>
            <w:tcW w:w="636" w:type="dxa"/>
            <w:vMerge/>
            <w:tcBorders>
              <w:left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D35CDB" w:rsidRDefault="00D35CDB" w:rsidP="00D35CDB">
            <w:pPr>
              <w:pStyle w:val="ab"/>
              <w:rPr>
                <w:rFonts w:ascii="Times New Roman" w:hAnsi="Times New Roman"/>
                <w:bCs/>
              </w:rPr>
            </w:pPr>
          </w:p>
        </w:tc>
        <w:tc>
          <w:tcPr>
            <w:tcW w:w="1847" w:type="dxa"/>
            <w:vMerge/>
            <w:tcBorders>
              <w:left w:val="single" w:sz="4" w:space="0" w:color="auto"/>
              <w:right w:val="single" w:sz="4" w:space="0" w:color="auto"/>
            </w:tcBorders>
          </w:tcPr>
          <w:p w:rsidR="00D35CDB" w:rsidRPr="003C0841" w:rsidRDefault="00D35CDB" w:rsidP="00D35CDB">
            <w:pPr>
              <w:pStyle w:val="ab"/>
              <w:jc w:val="center"/>
              <w:rPr>
                <w:rFonts w:ascii="Times New Roman" w:hAnsi="Times New Roman" w:cs="Times New Roman"/>
              </w:rPr>
            </w:pPr>
          </w:p>
        </w:tc>
        <w:tc>
          <w:tcPr>
            <w:tcW w:w="2270" w:type="dxa"/>
            <w:vMerge/>
            <w:tcBorders>
              <w:left w:val="single" w:sz="4" w:space="0" w:color="auto"/>
            </w:tcBorders>
          </w:tcPr>
          <w:p w:rsidR="00D35CDB" w:rsidRPr="00E61DC1" w:rsidRDefault="00D35CDB" w:rsidP="00D35CDB">
            <w:pPr>
              <w:pStyle w:val="ab"/>
              <w:jc w:val="center"/>
              <w:rPr>
                <w:rFonts w:ascii="Times New Roman" w:hAnsi="Times New Roman" w:cs="Times New Roman"/>
              </w:rPr>
            </w:pPr>
          </w:p>
        </w:tc>
      </w:tr>
      <w:tr w:rsidR="00D35CDB" w:rsidRPr="005B7004" w:rsidTr="005E17F6">
        <w:tc>
          <w:tcPr>
            <w:tcW w:w="867" w:type="dxa"/>
            <w:gridSpan w:val="2"/>
            <w:vMerge/>
            <w:tcBorders>
              <w:right w:val="single" w:sz="4" w:space="0" w:color="auto"/>
            </w:tcBorders>
          </w:tcPr>
          <w:p w:rsidR="00D35CDB" w:rsidRDefault="00D35CDB" w:rsidP="00D35CDB">
            <w:pPr>
              <w:pStyle w:val="ab"/>
              <w:rPr>
                <w:rFonts w:ascii="Times New Roman" w:hAnsi="Times New Roman" w:cs="Times New Roman"/>
              </w:rPr>
            </w:pPr>
          </w:p>
        </w:tc>
        <w:tc>
          <w:tcPr>
            <w:tcW w:w="2829" w:type="dxa"/>
            <w:vMerge/>
            <w:tcBorders>
              <w:right w:val="single" w:sz="4" w:space="0" w:color="auto"/>
            </w:tcBorders>
          </w:tcPr>
          <w:p w:rsidR="00D35CDB" w:rsidRPr="003C0841" w:rsidRDefault="00D35CDB" w:rsidP="00D35CDB">
            <w:pPr>
              <w:pStyle w:val="ab"/>
              <w:rPr>
                <w:rFonts w:ascii="Times New Roman" w:hAnsi="Times New Roman" w:cs="Times New Roman"/>
              </w:rPr>
            </w:pPr>
          </w:p>
        </w:tc>
        <w:tc>
          <w:tcPr>
            <w:tcW w:w="636" w:type="dxa"/>
            <w:vMerge/>
            <w:tcBorders>
              <w:left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right w:val="single" w:sz="4" w:space="0" w:color="auto"/>
            </w:tcBorders>
          </w:tcPr>
          <w:p w:rsidR="00D35CDB" w:rsidRDefault="00D35CDB" w:rsidP="00D35CDB">
            <w:pPr>
              <w:pStyle w:val="ab"/>
              <w:rPr>
                <w:rFonts w:ascii="Times New Roman" w:hAnsi="Times New Roman"/>
                <w:bCs/>
              </w:rPr>
            </w:pPr>
          </w:p>
        </w:tc>
        <w:tc>
          <w:tcPr>
            <w:tcW w:w="1847" w:type="dxa"/>
            <w:vMerge/>
            <w:tcBorders>
              <w:left w:val="single" w:sz="4" w:space="0" w:color="auto"/>
              <w:right w:val="single" w:sz="4" w:space="0" w:color="auto"/>
            </w:tcBorders>
          </w:tcPr>
          <w:p w:rsidR="00D35CDB" w:rsidRPr="003C0841" w:rsidRDefault="00D35CDB" w:rsidP="00D35CDB">
            <w:pPr>
              <w:pStyle w:val="ab"/>
              <w:jc w:val="center"/>
              <w:rPr>
                <w:rFonts w:ascii="Times New Roman" w:hAnsi="Times New Roman" w:cs="Times New Roman"/>
              </w:rPr>
            </w:pPr>
          </w:p>
        </w:tc>
        <w:tc>
          <w:tcPr>
            <w:tcW w:w="2270" w:type="dxa"/>
            <w:vMerge/>
            <w:tcBorders>
              <w:left w:val="single" w:sz="4" w:space="0" w:color="auto"/>
            </w:tcBorders>
          </w:tcPr>
          <w:p w:rsidR="00D35CDB" w:rsidRPr="00E61DC1" w:rsidRDefault="00D35CDB" w:rsidP="00D35CDB">
            <w:pPr>
              <w:pStyle w:val="ab"/>
              <w:jc w:val="center"/>
              <w:rPr>
                <w:rFonts w:ascii="Times New Roman" w:hAnsi="Times New Roman" w:cs="Times New Roman"/>
              </w:rPr>
            </w:pPr>
          </w:p>
        </w:tc>
      </w:tr>
      <w:tr w:rsidR="00D35CDB" w:rsidRPr="005B7004" w:rsidTr="005E17F6">
        <w:trPr>
          <w:trHeight w:val="274"/>
        </w:trPr>
        <w:tc>
          <w:tcPr>
            <w:tcW w:w="867" w:type="dxa"/>
            <w:gridSpan w:val="2"/>
            <w:tcBorders>
              <w:top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lastRenderedPageBreak/>
              <w:t>1</w:t>
            </w:r>
          </w:p>
        </w:tc>
        <w:tc>
          <w:tcPr>
            <w:tcW w:w="2829" w:type="dxa"/>
            <w:tcBorders>
              <w:top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t>2</w:t>
            </w:r>
          </w:p>
        </w:tc>
        <w:tc>
          <w:tcPr>
            <w:tcW w:w="636" w:type="dxa"/>
            <w:tcBorders>
              <w:top w:val="single" w:sz="4" w:space="0" w:color="auto"/>
              <w:left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t>3</w:t>
            </w:r>
          </w:p>
        </w:tc>
        <w:tc>
          <w:tcPr>
            <w:tcW w:w="1067" w:type="dxa"/>
            <w:tcBorders>
              <w:top w:val="single" w:sz="4" w:space="0" w:color="auto"/>
              <w:left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t>4</w:t>
            </w:r>
          </w:p>
        </w:tc>
        <w:tc>
          <w:tcPr>
            <w:tcW w:w="994" w:type="dxa"/>
            <w:tcBorders>
              <w:top w:val="single" w:sz="4" w:space="0" w:color="auto"/>
              <w:left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t>5</w:t>
            </w:r>
          </w:p>
        </w:tc>
        <w:tc>
          <w:tcPr>
            <w:tcW w:w="994" w:type="dxa"/>
            <w:tcBorders>
              <w:top w:val="single" w:sz="4" w:space="0" w:color="auto"/>
              <w:left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t>6</w:t>
            </w:r>
          </w:p>
        </w:tc>
        <w:tc>
          <w:tcPr>
            <w:tcW w:w="994" w:type="dxa"/>
            <w:gridSpan w:val="2"/>
            <w:tcBorders>
              <w:top w:val="single" w:sz="4" w:space="0" w:color="auto"/>
              <w:left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t>7</w:t>
            </w:r>
          </w:p>
        </w:tc>
        <w:tc>
          <w:tcPr>
            <w:tcW w:w="995" w:type="dxa"/>
            <w:gridSpan w:val="2"/>
            <w:tcBorders>
              <w:top w:val="single" w:sz="4" w:space="0" w:color="auto"/>
              <w:left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t>8</w:t>
            </w:r>
          </w:p>
        </w:tc>
        <w:tc>
          <w:tcPr>
            <w:tcW w:w="995" w:type="dxa"/>
            <w:tcBorders>
              <w:top w:val="single" w:sz="4" w:space="0" w:color="auto"/>
              <w:left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t>9</w:t>
            </w:r>
          </w:p>
        </w:tc>
        <w:tc>
          <w:tcPr>
            <w:tcW w:w="1847" w:type="dxa"/>
            <w:tcBorders>
              <w:top w:val="single" w:sz="4" w:space="0" w:color="auto"/>
              <w:left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t>10</w:t>
            </w:r>
          </w:p>
        </w:tc>
        <w:tc>
          <w:tcPr>
            <w:tcW w:w="2270" w:type="dxa"/>
            <w:tcBorders>
              <w:top w:val="single" w:sz="4" w:space="0" w:color="auto"/>
              <w:lef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t>11</w:t>
            </w:r>
          </w:p>
        </w:tc>
      </w:tr>
      <w:tr w:rsidR="00D35CDB" w:rsidRPr="005B7004" w:rsidTr="005E17F6">
        <w:trPr>
          <w:trHeight w:val="2208"/>
        </w:trPr>
        <w:tc>
          <w:tcPr>
            <w:tcW w:w="867" w:type="dxa"/>
            <w:gridSpan w:val="2"/>
            <w:vMerge w:val="restart"/>
            <w:tcBorders>
              <w:top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2829" w:type="dxa"/>
            <w:vMerge w:val="restart"/>
            <w:tcBorders>
              <w:top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636" w:type="dxa"/>
            <w:vMerge w:val="restart"/>
            <w:tcBorders>
              <w:top w:val="single" w:sz="4" w:space="0" w:color="auto"/>
              <w:left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right w:val="single" w:sz="4" w:space="0" w:color="auto"/>
            </w:tcBorders>
          </w:tcPr>
          <w:p w:rsidR="00D35CDB" w:rsidRPr="005B7004" w:rsidRDefault="00D35CDB" w:rsidP="00D35CDB">
            <w:pPr>
              <w:pStyle w:val="ac"/>
              <w:rPr>
                <w:rFonts w:ascii="Times New Roman" w:hAnsi="Times New Roman" w:cs="Times New Roman"/>
              </w:rPr>
            </w:pPr>
          </w:p>
        </w:tc>
        <w:tc>
          <w:tcPr>
            <w:tcW w:w="4972" w:type="dxa"/>
            <w:gridSpan w:val="7"/>
            <w:tcBorders>
              <w:top w:val="single" w:sz="4" w:space="0" w:color="auto"/>
              <w:left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D35CDB" w:rsidRDefault="00D35CDB" w:rsidP="00D35CDB">
            <w:pPr>
              <w:pStyle w:val="ab"/>
              <w:jc w:val="center"/>
              <w:rPr>
                <w:rFonts w:ascii="Times New Roman" w:hAnsi="Times New Roman" w:cs="Times New Roman"/>
              </w:rPr>
            </w:pPr>
            <w:r w:rsidRPr="003C0841">
              <w:rPr>
                <w:rFonts w:ascii="Times New Roman" w:hAnsi="Times New Roman" w:cs="Times New Roman"/>
              </w:rPr>
              <w:t>своевременной диагностике и регулярного наблюдения за своим здоровьем – 12 штук (ежегодно)</w:t>
            </w:r>
          </w:p>
          <w:p w:rsidR="00D35CDB" w:rsidRPr="00D35CDB" w:rsidRDefault="00D35CDB" w:rsidP="00D35CDB">
            <w:pPr>
              <w:rPr>
                <w:lang w:eastAsia="ru-RU"/>
              </w:rPr>
            </w:pPr>
          </w:p>
        </w:tc>
        <w:tc>
          <w:tcPr>
            <w:tcW w:w="2270" w:type="dxa"/>
            <w:vMerge w:val="restart"/>
            <w:tcBorders>
              <w:top w:val="single" w:sz="4" w:space="0" w:color="auto"/>
              <w:left w:val="single" w:sz="4" w:space="0" w:color="auto"/>
            </w:tcBorders>
          </w:tcPr>
          <w:p w:rsidR="00D35CDB" w:rsidRPr="00E61DC1" w:rsidRDefault="00D35CDB" w:rsidP="00D35CDB">
            <w:pPr>
              <w:pStyle w:val="ab"/>
              <w:jc w:val="center"/>
              <w:rPr>
                <w:rFonts w:ascii="Times New Roman" w:hAnsi="Times New Roman" w:cs="Times New Roman"/>
              </w:rPr>
            </w:pPr>
            <w:proofErr w:type="gramStart"/>
            <w:r w:rsidRPr="00E61DC1">
              <w:rPr>
                <w:rFonts w:ascii="Times New Roman" w:hAnsi="Times New Roman" w:cs="Times New Roman"/>
              </w:rPr>
              <w:t>работы,</w:t>
            </w:r>
            <w:r>
              <w:rPr>
                <w:rFonts w:ascii="Times New Roman" w:hAnsi="Times New Roman" w:cs="Times New Roman"/>
              </w:rPr>
              <w:t xml:space="preserve"> </w:t>
            </w:r>
            <w:r w:rsidRPr="00E61DC1">
              <w:rPr>
                <w:rFonts w:ascii="Times New Roman" w:hAnsi="Times New Roman" w:cs="Times New Roman"/>
              </w:rPr>
              <w:t>ГБУЗ «Темрюкская ЦРБ» МЗ КК) (по согласованию),  ГКУ КК «ЦЗН Темрюкского района» (по согласованию), Координационный совет профсоюзов) (по согласованию), Администрации городского и сельских поселений Темрюкского района (по согласованию);</w:t>
            </w:r>
            <w:proofErr w:type="gramEnd"/>
          </w:p>
          <w:p w:rsidR="00D35CDB" w:rsidRPr="00E61DC1" w:rsidRDefault="00D35CDB" w:rsidP="00D35CDB">
            <w:pPr>
              <w:pStyle w:val="ab"/>
              <w:jc w:val="center"/>
              <w:rPr>
                <w:rFonts w:ascii="Times New Roman" w:hAnsi="Times New Roman" w:cs="Times New Roman"/>
              </w:rPr>
            </w:pPr>
            <w:r w:rsidRPr="00E61DC1">
              <w:rPr>
                <w:rFonts w:ascii="Times New Roman" w:hAnsi="Times New Roman" w:cs="Times New Roman"/>
              </w:rPr>
              <w:t>обучающие организации Темрюкского района (далее - обучающие организации) (по согласованию);</w:t>
            </w:r>
          </w:p>
          <w:p w:rsidR="00D35CDB" w:rsidRPr="00D35CDB" w:rsidRDefault="00D35CDB" w:rsidP="00D35CDB">
            <w:pPr>
              <w:pStyle w:val="ab"/>
              <w:jc w:val="center"/>
            </w:pPr>
            <w:r w:rsidRPr="00E61DC1">
              <w:rPr>
                <w:rFonts w:ascii="Times New Roman" w:hAnsi="Times New Roman" w:cs="Times New Roman"/>
              </w:rPr>
              <w:t>работодатели (по согласованию)</w:t>
            </w:r>
          </w:p>
        </w:tc>
      </w:tr>
      <w:tr w:rsidR="00D35CDB" w:rsidRPr="005B7004" w:rsidTr="005E17F6">
        <w:tc>
          <w:tcPr>
            <w:tcW w:w="867" w:type="dxa"/>
            <w:gridSpan w:val="2"/>
            <w:vMerge/>
            <w:tcBorders>
              <w:bottom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2829" w:type="dxa"/>
            <w:vMerge/>
            <w:tcBorders>
              <w:bottom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D35CDB" w:rsidRPr="00BC45FE" w:rsidRDefault="00D35CDB" w:rsidP="00D35CDB">
            <w:pPr>
              <w:pStyle w:val="ac"/>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640040">
              <w:rPr>
                <w:rFonts w:ascii="Times New Roman" w:hAnsi="Times New Roman" w:cs="Times New Roman"/>
              </w:rPr>
              <w:t>х</w:t>
            </w:r>
          </w:p>
        </w:tc>
        <w:tc>
          <w:tcPr>
            <w:tcW w:w="2270" w:type="dxa"/>
            <w:vMerge/>
            <w:tcBorders>
              <w:left w:val="single" w:sz="4" w:space="0" w:color="auto"/>
              <w:bottom w:val="single" w:sz="4" w:space="0" w:color="auto"/>
            </w:tcBorders>
          </w:tcPr>
          <w:p w:rsidR="00D35CDB" w:rsidRPr="005B7004" w:rsidRDefault="00D35CDB" w:rsidP="00D35CDB">
            <w:pPr>
              <w:pStyle w:val="ab"/>
              <w:jc w:val="center"/>
              <w:rPr>
                <w:rFonts w:ascii="Times New Roman" w:hAnsi="Times New Roman" w:cs="Times New Roman"/>
              </w:rPr>
            </w:pPr>
          </w:p>
        </w:tc>
      </w:tr>
      <w:tr w:rsidR="00D35CDB" w:rsidRPr="005B7004" w:rsidTr="005E17F6">
        <w:tc>
          <w:tcPr>
            <w:tcW w:w="867" w:type="dxa"/>
            <w:gridSpan w:val="2"/>
            <w:tcBorders>
              <w:top w:val="single" w:sz="4" w:space="0" w:color="auto"/>
              <w:bottom w:val="single" w:sz="4" w:space="0" w:color="auto"/>
              <w:right w:val="single" w:sz="4" w:space="0" w:color="auto"/>
            </w:tcBorders>
          </w:tcPr>
          <w:p w:rsidR="00D35CDB" w:rsidRPr="005B7004" w:rsidRDefault="00D35CDB" w:rsidP="00D35CDB">
            <w:pPr>
              <w:pStyle w:val="ab"/>
              <w:jc w:val="center"/>
              <w:rPr>
                <w:rFonts w:ascii="Times New Roman" w:hAnsi="Times New Roman" w:cs="Times New Roman"/>
              </w:rPr>
            </w:pPr>
            <w:r w:rsidRPr="005B7004">
              <w:rPr>
                <w:rFonts w:ascii="Times New Roman" w:hAnsi="Times New Roman" w:cs="Times New Roman"/>
              </w:rPr>
              <w:t>1.</w:t>
            </w:r>
            <w:r>
              <w:rPr>
                <w:rFonts w:ascii="Times New Roman" w:hAnsi="Times New Roman" w:cs="Times New Roman"/>
              </w:rPr>
              <w:t>2</w:t>
            </w:r>
          </w:p>
        </w:tc>
        <w:tc>
          <w:tcPr>
            <w:tcW w:w="2829" w:type="dxa"/>
            <w:tcBorders>
              <w:top w:val="single" w:sz="4" w:space="0" w:color="auto"/>
              <w:bottom w:val="single" w:sz="4" w:space="0" w:color="auto"/>
              <w:right w:val="single" w:sz="4" w:space="0" w:color="auto"/>
            </w:tcBorders>
          </w:tcPr>
          <w:p w:rsidR="00D35CDB" w:rsidRPr="005B7004" w:rsidRDefault="00D35CDB" w:rsidP="00D35CDB">
            <w:pPr>
              <w:pStyle w:val="ab"/>
              <w:rPr>
                <w:rFonts w:ascii="Times New Roman" w:hAnsi="Times New Roman" w:cs="Times New Roman"/>
                <w:shd w:val="clear" w:color="auto" w:fill="FFFFFF"/>
              </w:rPr>
            </w:pPr>
            <w:r w:rsidRPr="005B7004">
              <w:rPr>
                <w:rFonts w:ascii="Times New Roman" w:hAnsi="Times New Roman" w:cs="Times New Roman"/>
                <w:shd w:val="clear" w:color="auto" w:fill="FFFFFF"/>
              </w:rPr>
              <w:t xml:space="preserve">Задача </w:t>
            </w:r>
            <w:r w:rsidRPr="005B7004">
              <w:rPr>
                <w:rFonts w:ascii="Times New Roman" w:hAnsi="Times New Roman" w:cs="Times New Roman"/>
              </w:rPr>
              <w:t>1.</w:t>
            </w:r>
            <w:r>
              <w:rPr>
                <w:rFonts w:ascii="Times New Roman" w:hAnsi="Times New Roman" w:cs="Times New Roman"/>
              </w:rPr>
              <w:t>2</w:t>
            </w:r>
          </w:p>
        </w:tc>
        <w:tc>
          <w:tcPr>
            <w:tcW w:w="10792" w:type="dxa"/>
            <w:gridSpan w:val="11"/>
            <w:tcBorders>
              <w:top w:val="single" w:sz="4" w:space="0" w:color="auto"/>
              <w:left w:val="single" w:sz="4" w:space="0" w:color="auto"/>
              <w:bottom w:val="single" w:sz="4" w:space="0" w:color="auto"/>
            </w:tcBorders>
          </w:tcPr>
          <w:p w:rsidR="00D35CDB" w:rsidRPr="005B7004" w:rsidRDefault="00D35CDB" w:rsidP="00D35CDB">
            <w:pPr>
              <w:pStyle w:val="ab"/>
              <w:jc w:val="left"/>
              <w:rPr>
                <w:rFonts w:ascii="Times New Roman" w:hAnsi="Times New Roman" w:cs="Times New Roman"/>
              </w:rPr>
            </w:pPr>
            <w:r w:rsidRPr="0074365D">
              <w:rPr>
                <w:rFonts w:ascii="Times New Roman" w:hAnsi="Times New Roman" w:cs="Times New Roman"/>
              </w:rPr>
              <w:t>Вовлечение граждан в мероприятия по ук</w:t>
            </w:r>
            <w:r>
              <w:rPr>
                <w:rFonts w:ascii="Times New Roman" w:hAnsi="Times New Roman" w:cs="Times New Roman"/>
              </w:rPr>
              <w:t>реплению общественного здоровья</w:t>
            </w:r>
          </w:p>
        </w:tc>
      </w:tr>
      <w:tr w:rsidR="00D35CDB" w:rsidRPr="005B7004" w:rsidTr="005E17F6">
        <w:tc>
          <w:tcPr>
            <w:tcW w:w="867" w:type="dxa"/>
            <w:gridSpan w:val="2"/>
            <w:vMerge w:val="restart"/>
            <w:tcBorders>
              <w:top w:val="single" w:sz="4" w:space="0" w:color="auto"/>
              <w:right w:val="single" w:sz="4" w:space="0" w:color="auto"/>
            </w:tcBorders>
          </w:tcPr>
          <w:p w:rsidR="00D35CDB" w:rsidRPr="005B7004" w:rsidRDefault="00D35CDB" w:rsidP="00D35CDB">
            <w:pPr>
              <w:pStyle w:val="ab"/>
              <w:rPr>
                <w:rFonts w:ascii="Times New Roman" w:hAnsi="Times New Roman" w:cs="Times New Roman"/>
              </w:rPr>
            </w:pPr>
            <w:r>
              <w:rPr>
                <w:rFonts w:ascii="Times New Roman" w:hAnsi="Times New Roman" w:cs="Times New Roman"/>
              </w:rPr>
              <w:t>1.2.1</w:t>
            </w:r>
          </w:p>
        </w:tc>
        <w:tc>
          <w:tcPr>
            <w:tcW w:w="2829" w:type="dxa"/>
            <w:vMerge w:val="restart"/>
            <w:tcBorders>
              <w:top w:val="single" w:sz="4" w:space="0" w:color="auto"/>
              <w:right w:val="single" w:sz="4" w:space="0" w:color="auto"/>
            </w:tcBorders>
          </w:tcPr>
          <w:p w:rsidR="00D35CDB" w:rsidRPr="004F48B5" w:rsidRDefault="00D35CDB" w:rsidP="00D35CDB">
            <w:pPr>
              <w:pStyle w:val="ab"/>
              <w:rPr>
                <w:rFonts w:ascii="Times New Roman" w:hAnsi="Times New Roman" w:cs="Times New Roman"/>
              </w:rPr>
            </w:pPr>
            <w:r w:rsidRPr="004F48B5">
              <w:rPr>
                <w:rFonts w:ascii="Times New Roman" w:hAnsi="Times New Roman" w:cs="Times New Roman"/>
              </w:rPr>
              <w:t xml:space="preserve">Проведение массовых профилактических мероприятий, посвященных профилактике и раннему выявлению </w:t>
            </w:r>
            <w:r w:rsidRPr="004F48B5">
              <w:rPr>
                <w:rFonts w:ascii="Times New Roman" w:hAnsi="Times New Roman" w:cs="Times New Roman"/>
                <w:iCs/>
              </w:rPr>
              <w:t xml:space="preserve">хронических </w:t>
            </w:r>
          </w:p>
        </w:tc>
        <w:tc>
          <w:tcPr>
            <w:tcW w:w="636"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D35CDB" w:rsidRDefault="00D35CDB" w:rsidP="00D35CDB">
            <w:pPr>
              <w:pStyle w:val="ab"/>
              <w:rPr>
                <w:rFonts w:ascii="Times New Roman" w:hAnsi="Times New Roman"/>
                <w:bCs/>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D35CDB" w:rsidRPr="004F48B5" w:rsidRDefault="00D35CDB" w:rsidP="00D35CDB">
            <w:pPr>
              <w:pStyle w:val="ab"/>
              <w:jc w:val="center"/>
              <w:rPr>
                <w:rFonts w:ascii="Times New Roman" w:hAnsi="Times New Roman" w:cs="Times New Roman"/>
              </w:rPr>
            </w:pPr>
            <w:r w:rsidRPr="004F48B5">
              <w:rPr>
                <w:rFonts w:ascii="Times New Roman" w:hAnsi="Times New Roman" w:cs="Times New Roman"/>
              </w:rPr>
              <w:t xml:space="preserve">Проведено массовых профилактических мероприятий, посвященных </w:t>
            </w:r>
          </w:p>
        </w:tc>
        <w:tc>
          <w:tcPr>
            <w:tcW w:w="2270" w:type="dxa"/>
            <w:vMerge w:val="restart"/>
            <w:tcBorders>
              <w:top w:val="single" w:sz="4" w:space="0" w:color="auto"/>
              <w:left w:val="single" w:sz="4" w:space="0" w:color="auto"/>
            </w:tcBorders>
          </w:tcPr>
          <w:p w:rsidR="00D35CDB" w:rsidRPr="008E4FA4" w:rsidRDefault="00D35CDB" w:rsidP="00D35CDB">
            <w:pPr>
              <w:pStyle w:val="ab"/>
              <w:jc w:val="center"/>
              <w:rPr>
                <w:rFonts w:ascii="Times New Roman" w:hAnsi="Times New Roman" w:cs="Times New Roman"/>
              </w:rPr>
            </w:pPr>
            <w:r w:rsidRPr="008E4FA4">
              <w:rPr>
                <w:rFonts w:ascii="Times New Roman" w:hAnsi="Times New Roman" w:cs="Times New Roman"/>
              </w:rPr>
              <w:t>Администрация,  отдел по социальн</w:t>
            </w:r>
            <w:proofErr w:type="gramStart"/>
            <w:r w:rsidRPr="008E4FA4">
              <w:rPr>
                <w:rFonts w:ascii="Times New Roman" w:hAnsi="Times New Roman" w:cs="Times New Roman"/>
              </w:rPr>
              <w:t>о-</w:t>
            </w:r>
            <w:proofErr w:type="gramEnd"/>
            <w:r w:rsidRPr="008E4FA4">
              <w:rPr>
                <w:rFonts w:ascii="Times New Roman" w:hAnsi="Times New Roman" w:cs="Times New Roman"/>
              </w:rPr>
              <w:t xml:space="preserve"> трудовым отношениям,</w:t>
            </w:r>
          </w:p>
          <w:p w:rsidR="00D35CDB" w:rsidRPr="008E4FA4" w:rsidRDefault="00D35CDB" w:rsidP="00D35CDB">
            <w:pPr>
              <w:pStyle w:val="ab"/>
              <w:jc w:val="center"/>
              <w:rPr>
                <w:rFonts w:ascii="Times New Roman" w:hAnsi="Times New Roman" w:cs="Times New Roman"/>
              </w:rPr>
            </w:pPr>
            <w:r w:rsidRPr="008E4FA4">
              <w:rPr>
                <w:rFonts w:ascii="Times New Roman" w:hAnsi="Times New Roman" w:cs="Times New Roman"/>
              </w:rPr>
              <w:t xml:space="preserve">отдел по делам </w:t>
            </w:r>
          </w:p>
        </w:tc>
      </w:tr>
      <w:tr w:rsidR="00D35CDB" w:rsidRPr="005B7004" w:rsidTr="005E17F6">
        <w:tc>
          <w:tcPr>
            <w:tcW w:w="867" w:type="dxa"/>
            <w:gridSpan w:val="2"/>
            <w:vMerge/>
            <w:tcBorders>
              <w:right w:val="single" w:sz="4" w:space="0" w:color="auto"/>
            </w:tcBorders>
          </w:tcPr>
          <w:p w:rsidR="00D35CDB" w:rsidRDefault="00D35CDB" w:rsidP="00D35CDB">
            <w:pPr>
              <w:pStyle w:val="ab"/>
              <w:rPr>
                <w:rFonts w:ascii="Times New Roman" w:hAnsi="Times New Roman" w:cs="Times New Roman"/>
              </w:rPr>
            </w:pPr>
          </w:p>
        </w:tc>
        <w:tc>
          <w:tcPr>
            <w:tcW w:w="2829" w:type="dxa"/>
            <w:vMerge/>
            <w:tcBorders>
              <w:right w:val="single" w:sz="4" w:space="0" w:color="auto"/>
            </w:tcBorders>
          </w:tcPr>
          <w:p w:rsidR="00D35CDB" w:rsidRPr="004F48B5" w:rsidRDefault="00D35CDB" w:rsidP="00D35CDB">
            <w:pPr>
              <w:pStyle w:val="ab"/>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D35CDB" w:rsidRDefault="00D35CDB" w:rsidP="00D35CDB">
            <w:pPr>
              <w:pStyle w:val="ab"/>
              <w:rPr>
                <w:rFonts w:ascii="Times New Roman" w:hAnsi="Times New Roman"/>
                <w:bCs/>
              </w:rPr>
            </w:pPr>
          </w:p>
        </w:tc>
        <w:tc>
          <w:tcPr>
            <w:tcW w:w="1847" w:type="dxa"/>
            <w:vMerge/>
            <w:tcBorders>
              <w:left w:val="single" w:sz="4" w:space="0" w:color="auto"/>
              <w:right w:val="single" w:sz="4" w:space="0" w:color="auto"/>
            </w:tcBorders>
          </w:tcPr>
          <w:p w:rsidR="00D35CDB" w:rsidRPr="004F48B5" w:rsidRDefault="00D35CDB" w:rsidP="00D35CDB">
            <w:pPr>
              <w:pStyle w:val="ab"/>
              <w:jc w:val="center"/>
              <w:rPr>
                <w:rFonts w:ascii="Times New Roman" w:hAnsi="Times New Roman" w:cs="Times New Roman"/>
              </w:rPr>
            </w:pPr>
          </w:p>
        </w:tc>
        <w:tc>
          <w:tcPr>
            <w:tcW w:w="2270" w:type="dxa"/>
            <w:vMerge/>
            <w:tcBorders>
              <w:left w:val="single" w:sz="4" w:space="0" w:color="auto"/>
            </w:tcBorders>
          </w:tcPr>
          <w:p w:rsidR="00D35CDB" w:rsidRPr="008E4FA4" w:rsidRDefault="00D35CDB" w:rsidP="00D35CDB">
            <w:pPr>
              <w:pStyle w:val="ab"/>
              <w:jc w:val="center"/>
              <w:rPr>
                <w:rFonts w:ascii="Times New Roman" w:hAnsi="Times New Roman" w:cs="Times New Roman"/>
              </w:rPr>
            </w:pPr>
          </w:p>
        </w:tc>
      </w:tr>
      <w:tr w:rsidR="00D35CDB" w:rsidRPr="005B7004" w:rsidTr="005E17F6">
        <w:tc>
          <w:tcPr>
            <w:tcW w:w="867" w:type="dxa"/>
            <w:gridSpan w:val="2"/>
            <w:vMerge/>
            <w:tcBorders>
              <w:right w:val="single" w:sz="4" w:space="0" w:color="auto"/>
            </w:tcBorders>
          </w:tcPr>
          <w:p w:rsidR="00D35CDB" w:rsidRDefault="00D35CDB" w:rsidP="00D35CDB">
            <w:pPr>
              <w:pStyle w:val="ab"/>
              <w:rPr>
                <w:rFonts w:ascii="Times New Roman" w:hAnsi="Times New Roman" w:cs="Times New Roman"/>
              </w:rPr>
            </w:pPr>
          </w:p>
        </w:tc>
        <w:tc>
          <w:tcPr>
            <w:tcW w:w="2829" w:type="dxa"/>
            <w:vMerge/>
            <w:tcBorders>
              <w:right w:val="single" w:sz="4" w:space="0" w:color="auto"/>
            </w:tcBorders>
          </w:tcPr>
          <w:p w:rsidR="00D35CDB" w:rsidRPr="004F48B5" w:rsidRDefault="00D35CDB" w:rsidP="00D35CDB">
            <w:pPr>
              <w:pStyle w:val="ab"/>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D35CDB" w:rsidRDefault="00D35CDB" w:rsidP="00D35CDB">
            <w:pPr>
              <w:pStyle w:val="ab"/>
              <w:rPr>
                <w:rFonts w:ascii="Times New Roman" w:hAnsi="Times New Roman"/>
                <w:bCs/>
              </w:rPr>
            </w:pPr>
          </w:p>
        </w:tc>
        <w:tc>
          <w:tcPr>
            <w:tcW w:w="1847" w:type="dxa"/>
            <w:vMerge/>
            <w:tcBorders>
              <w:left w:val="single" w:sz="4" w:space="0" w:color="auto"/>
              <w:right w:val="single" w:sz="4" w:space="0" w:color="auto"/>
            </w:tcBorders>
          </w:tcPr>
          <w:p w:rsidR="00D35CDB" w:rsidRPr="004F48B5" w:rsidRDefault="00D35CDB" w:rsidP="00D35CDB">
            <w:pPr>
              <w:pStyle w:val="ab"/>
              <w:jc w:val="center"/>
              <w:rPr>
                <w:rFonts w:ascii="Times New Roman" w:hAnsi="Times New Roman" w:cs="Times New Roman"/>
              </w:rPr>
            </w:pPr>
          </w:p>
        </w:tc>
        <w:tc>
          <w:tcPr>
            <w:tcW w:w="2270" w:type="dxa"/>
            <w:vMerge/>
            <w:tcBorders>
              <w:left w:val="single" w:sz="4" w:space="0" w:color="auto"/>
            </w:tcBorders>
          </w:tcPr>
          <w:p w:rsidR="00D35CDB" w:rsidRPr="008E4FA4" w:rsidRDefault="00D35CDB" w:rsidP="00D35CDB">
            <w:pPr>
              <w:pStyle w:val="ab"/>
              <w:jc w:val="center"/>
              <w:rPr>
                <w:rFonts w:ascii="Times New Roman" w:hAnsi="Times New Roman" w:cs="Times New Roman"/>
              </w:rPr>
            </w:pPr>
          </w:p>
        </w:tc>
      </w:tr>
      <w:tr w:rsidR="00D35CDB" w:rsidRPr="005B7004" w:rsidTr="005E17F6">
        <w:tc>
          <w:tcPr>
            <w:tcW w:w="867" w:type="dxa"/>
            <w:gridSpan w:val="2"/>
            <w:vMerge/>
            <w:tcBorders>
              <w:right w:val="single" w:sz="4" w:space="0" w:color="auto"/>
            </w:tcBorders>
          </w:tcPr>
          <w:p w:rsidR="00D35CDB" w:rsidRDefault="00D35CDB" w:rsidP="00D35CDB">
            <w:pPr>
              <w:pStyle w:val="ab"/>
              <w:rPr>
                <w:rFonts w:ascii="Times New Roman" w:hAnsi="Times New Roman" w:cs="Times New Roman"/>
              </w:rPr>
            </w:pPr>
          </w:p>
        </w:tc>
        <w:tc>
          <w:tcPr>
            <w:tcW w:w="2829" w:type="dxa"/>
            <w:vMerge/>
            <w:tcBorders>
              <w:right w:val="single" w:sz="4" w:space="0" w:color="auto"/>
            </w:tcBorders>
          </w:tcPr>
          <w:p w:rsidR="00D35CDB" w:rsidRPr="004F48B5" w:rsidRDefault="00D35CDB" w:rsidP="00D35CDB">
            <w:pPr>
              <w:pStyle w:val="ab"/>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D35CDB" w:rsidRDefault="00D35CDB" w:rsidP="00D35CDB">
            <w:pPr>
              <w:pStyle w:val="ab"/>
              <w:rPr>
                <w:rFonts w:ascii="Times New Roman" w:hAnsi="Times New Roman"/>
                <w:bCs/>
              </w:rPr>
            </w:pPr>
          </w:p>
        </w:tc>
        <w:tc>
          <w:tcPr>
            <w:tcW w:w="1847" w:type="dxa"/>
            <w:vMerge/>
            <w:tcBorders>
              <w:left w:val="single" w:sz="4" w:space="0" w:color="auto"/>
              <w:right w:val="single" w:sz="4" w:space="0" w:color="auto"/>
            </w:tcBorders>
          </w:tcPr>
          <w:p w:rsidR="00D35CDB" w:rsidRPr="004F48B5" w:rsidRDefault="00D35CDB" w:rsidP="00D35CDB">
            <w:pPr>
              <w:pStyle w:val="ab"/>
              <w:jc w:val="center"/>
              <w:rPr>
                <w:rFonts w:ascii="Times New Roman" w:hAnsi="Times New Roman" w:cs="Times New Roman"/>
              </w:rPr>
            </w:pPr>
          </w:p>
        </w:tc>
        <w:tc>
          <w:tcPr>
            <w:tcW w:w="2270" w:type="dxa"/>
            <w:vMerge/>
            <w:tcBorders>
              <w:left w:val="single" w:sz="4" w:space="0" w:color="auto"/>
            </w:tcBorders>
          </w:tcPr>
          <w:p w:rsidR="00D35CDB" w:rsidRPr="008E4FA4" w:rsidRDefault="00D35CDB" w:rsidP="00D35CDB">
            <w:pPr>
              <w:pStyle w:val="ab"/>
              <w:jc w:val="center"/>
              <w:rPr>
                <w:rFonts w:ascii="Times New Roman" w:hAnsi="Times New Roman" w:cs="Times New Roman"/>
              </w:rPr>
            </w:pPr>
          </w:p>
        </w:tc>
      </w:tr>
      <w:tr w:rsidR="00D35CDB" w:rsidRPr="005B7004" w:rsidTr="005E17F6">
        <w:tc>
          <w:tcPr>
            <w:tcW w:w="867" w:type="dxa"/>
            <w:gridSpan w:val="2"/>
            <w:vMerge/>
            <w:tcBorders>
              <w:bottom w:val="single" w:sz="4" w:space="0" w:color="auto"/>
              <w:right w:val="single" w:sz="4" w:space="0" w:color="auto"/>
            </w:tcBorders>
          </w:tcPr>
          <w:p w:rsidR="00D35CDB" w:rsidRDefault="00D35CDB" w:rsidP="00D35CDB">
            <w:pPr>
              <w:pStyle w:val="ab"/>
              <w:rPr>
                <w:rFonts w:ascii="Times New Roman" w:hAnsi="Times New Roman" w:cs="Times New Roman"/>
              </w:rPr>
            </w:pPr>
          </w:p>
        </w:tc>
        <w:tc>
          <w:tcPr>
            <w:tcW w:w="2829" w:type="dxa"/>
            <w:vMerge/>
            <w:tcBorders>
              <w:bottom w:val="single" w:sz="4" w:space="0" w:color="auto"/>
              <w:right w:val="single" w:sz="4" w:space="0" w:color="auto"/>
            </w:tcBorders>
          </w:tcPr>
          <w:p w:rsidR="00D35CDB" w:rsidRPr="004F48B5" w:rsidRDefault="00D35CDB" w:rsidP="00D35CDB">
            <w:pPr>
              <w:pStyle w:val="ab"/>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D35CDB" w:rsidRPr="005B7004" w:rsidRDefault="00D35CDB" w:rsidP="00D35CDB">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right w:val="single" w:sz="4" w:space="0" w:color="auto"/>
            </w:tcBorders>
          </w:tcPr>
          <w:p w:rsidR="00D35CDB" w:rsidRDefault="00D35CDB" w:rsidP="00D35CDB">
            <w:pPr>
              <w:pStyle w:val="ab"/>
              <w:rPr>
                <w:rFonts w:ascii="Times New Roman" w:hAnsi="Times New Roman"/>
                <w:bCs/>
              </w:rPr>
            </w:pPr>
          </w:p>
        </w:tc>
        <w:tc>
          <w:tcPr>
            <w:tcW w:w="1847" w:type="dxa"/>
            <w:vMerge/>
            <w:tcBorders>
              <w:left w:val="single" w:sz="4" w:space="0" w:color="auto"/>
              <w:right w:val="single" w:sz="4" w:space="0" w:color="auto"/>
            </w:tcBorders>
          </w:tcPr>
          <w:p w:rsidR="00D35CDB" w:rsidRPr="004F48B5" w:rsidRDefault="00D35CDB" w:rsidP="00D35CDB">
            <w:pPr>
              <w:pStyle w:val="ab"/>
              <w:jc w:val="center"/>
              <w:rPr>
                <w:rFonts w:ascii="Times New Roman" w:hAnsi="Times New Roman" w:cs="Times New Roman"/>
              </w:rPr>
            </w:pPr>
          </w:p>
        </w:tc>
        <w:tc>
          <w:tcPr>
            <w:tcW w:w="2270" w:type="dxa"/>
            <w:vMerge/>
            <w:tcBorders>
              <w:left w:val="single" w:sz="4" w:space="0" w:color="auto"/>
              <w:bottom w:val="single" w:sz="4" w:space="0" w:color="auto"/>
            </w:tcBorders>
          </w:tcPr>
          <w:p w:rsidR="00D35CDB" w:rsidRPr="008E4FA4" w:rsidRDefault="00D35CDB" w:rsidP="00D35CDB">
            <w:pPr>
              <w:pStyle w:val="ab"/>
              <w:jc w:val="center"/>
              <w:rPr>
                <w:rFonts w:ascii="Times New Roman" w:hAnsi="Times New Roman" w:cs="Times New Roman"/>
              </w:rPr>
            </w:pPr>
          </w:p>
        </w:tc>
      </w:tr>
      <w:tr w:rsidR="004C3D02" w:rsidRPr="005B7004" w:rsidTr="005E17F6">
        <w:trPr>
          <w:trHeight w:val="278"/>
        </w:trPr>
        <w:tc>
          <w:tcPr>
            <w:tcW w:w="867" w:type="dxa"/>
            <w:gridSpan w:val="2"/>
            <w:tcBorders>
              <w:top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lastRenderedPageBreak/>
              <w:t>1</w:t>
            </w:r>
          </w:p>
        </w:tc>
        <w:tc>
          <w:tcPr>
            <w:tcW w:w="2829" w:type="dxa"/>
            <w:tcBorders>
              <w:top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3</w:t>
            </w:r>
          </w:p>
        </w:tc>
        <w:tc>
          <w:tcPr>
            <w:tcW w:w="1067" w:type="dxa"/>
            <w:tcBorders>
              <w:top w:val="single" w:sz="4" w:space="0" w:color="auto"/>
              <w:left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4</w:t>
            </w:r>
          </w:p>
        </w:tc>
        <w:tc>
          <w:tcPr>
            <w:tcW w:w="994" w:type="dxa"/>
            <w:tcBorders>
              <w:top w:val="single" w:sz="4" w:space="0" w:color="auto"/>
              <w:left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5</w:t>
            </w:r>
          </w:p>
        </w:tc>
        <w:tc>
          <w:tcPr>
            <w:tcW w:w="994" w:type="dxa"/>
            <w:tcBorders>
              <w:top w:val="single" w:sz="4" w:space="0" w:color="auto"/>
              <w:left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6</w:t>
            </w:r>
          </w:p>
        </w:tc>
        <w:tc>
          <w:tcPr>
            <w:tcW w:w="994" w:type="dxa"/>
            <w:gridSpan w:val="2"/>
            <w:tcBorders>
              <w:top w:val="single" w:sz="4" w:space="0" w:color="auto"/>
              <w:left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7</w:t>
            </w:r>
          </w:p>
        </w:tc>
        <w:tc>
          <w:tcPr>
            <w:tcW w:w="995" w:type="dxa"/>
            <w:gridSpan w:val="2"/>
            <w:tcBorders>
              <w:top w:val="single" w:sz="4" w:space="0" w:color="auto"/>
              <w:left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8</w:t>
            </w:r>
          </w:p>
        </w:tc>
        <w:tc>
          <w:tcPr>
            <w:tcW w:w="995" w:type="dxa"/>
            <w:tcBorders>
              <w:top w:val="single" w:sz="4" w:space="0" w:color="auto"/>
              <w:left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9</w:t>
            </w:r>
          </w:p>
        </w:tc>
        <w:tc>
          <w:tcPr>
            <w:tcW w:w="1847" w:type="dxa"/>
            <w:tcBorders>
              <w:top w:val="single" w:sz="4" w:space="0" w:color="auto"/>
              <w:left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10</w:t>
            </w:r>
          </w:p>
        </w:tc>
        <w:tc>
          <w:tcPr>
            <w:tcW w:w="2270" w:type="dxa"/>
            <w:tcBorders>
              <w:top w:val="single" w:sz="4" w:space="0" w:color="auto"/>
              <w:left w:val="single" w:sz="4" w:space="0" w:color="auto"/>
              <w:bottom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11</w:t>
            </w:r>
          </w:p>
        </w:tc>
      </w:tr>
      <w:tr w:rsidR="004C3D02" w:rsidRPr="005B7004" w:rsidTr="005E17F6">
        <w:trPr>
          <w:trHeight w:val="2208"/>
        </w:trPr>
        <w:tc>
          <w:tcPr>
            <w:tcW w:w="867" w:type="dxa"/>
            <w:gridSpan w:val="2"/>
            <w:vMerge w:val="restart"/>
            <w:tcBorders>
              <w:top w:val="single" w:sz="4" w:space="0" w:color="auto"/>
              <w:bottom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2829" w:type="dxa"/>
            <w:vMerge w:val="restart"/>
            <w:tcBorders>
              <w:top w:val="single" w:sz="4" w:space="0" w:color="auto"/>
              <w:bottom w:val="single" w:sz="4" w:space="0" w:color="auto"/>
              <w:right w:val="single" w:sz="4" w:space="0" w:color="auto"/>
            </w:tcBorders>
          </w:tcPr>
          <w:p w:rsidR="004C3D02" w:rsidRPr="005B7004" w:rsidRDefault="004C3D02" w:rsidP="004C3D02">
            <w:pPr>
              <w:pStyle w:val="ab"/>
              <w:rPr>
                <w:rFonts w:ascii="Times New Roman" w:hAnsi="Times New Roman" w:cs="Times New Roman"/>
              </w:rPr>
            </w:pPr>
            <w:r w:rsidRPr="004F48B5">
              <w:rPr>
                <w:rFonts w:ascii="Times New Roman" w:hAnsi="Times New Roman" w:cs="Times New Roman"/>
                <w:iCs/>
              </w:rPr>
              <w:t>неинфекционных заболеваний</w:t>
            </w:r>
          </w:p>
        </w:tc>
        <w:tc>
          <w:tcPr>
            <w:tcW w:w="636" w:type="dxa"/>
            <w:vMerge w:val="restart"/>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1067" w:type="dxa"/>
            <w:tcBorders>
              <w:top w:val="single" w:sz="4" w:space="0" w:color="auto"/>
              <w:left w:val="single" w:sz="4" w:space="0" w:color="auto"/>
              <w:right w:val="single" w:sz="4" w:space="0" w:color="auto"/>
            </w:tcBorders>
          </w:tcPr>
          <w:p w:rsidR="004C3D02" w:rsidRPr="005B7004" w:rsidRDefault="004C3D02" w:rsidP="004C3D02">
            <w:pPr>
              <w:pStyle w:val="ac"/>
              <w:rPr>
                <w:rFonts w:ascii="Times New Roman" w:hAnsi="Times New Roman" w:cs="Times New Roman"/>
              </w:rPr>
            </w:pPr>
          </w:p>
        </w:tc>
        <w:tc>
          <w:tcPr>
            <w:tcW w:w="4972" w:type="dxa"/>
            <w:gridSpan w:val="7"/>
            <w:tcBorders>
              <w:top w:val="single" w:sz="4" w:space="0" w:color="auto"/>
              <w:left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4C3D02" w:rsidRPr="004F48B5" w:rsidRDefault="004C3D02" w:rsidP="004C3D02">
            <w:pPr>
              <w:pStyle w:val="ab"/>
              <w:jc w:val="center"/>
              <w:rPr>
                <w:rFonts w:ascii="Times New Roman" w:hAnsi="Times New Roman" w:cs="Times New Roman"/>
              </w:rPr>
            </w:pPr>
            <w:r w:rsidRPr="004F48B5">
              <w:rPr>
                <w:rFonts w:ascii="Times New Roman" w:hAnsi="Times New Roman" w:cs="Times New Roman"/>
              </w:rPr>
              <w:t xml:space="preserve">профилактике и раннему выявлению </w:t>
            </w:r>
            <w:r w:rsidRPr="004F48B5">
              <w:rPr>
                <w:rFonts w:ascii="Times New Roman" w:hAnsi="Times New Roman" w:cs="Times New Roman"/>
                <w:iCs/>
              </w:rPr>
              <w:t>хронических неинфекционных заболеваний – 4 штуки (ежегодно)</w:t>
            </w:r>
          </w:p>
        </w:tc>
        <w:tc>
          <w:tcPr>
            <w:tcW w:w="2270" w:type="dxa"/>
            <w:vMerge w:val="restart"/>
            <w:tcBorders>
              <w:top w:val="single" w:sz="4" w:space="0" w:color="auto"/>
              <w:left w:val="single" w:sz="4" w:space="0" w:color="auto"/>
              <w:bottom w:val="single" w:sz="4" w:space="0" w:color="auto"/>
            </w:tcBorders>
          </w:tcPr>
          <w:p w:rsidR="004C3D02" w:rsidRPr="008E4FA4" w:rsidRDefault="004C3D02" w:rsidP="004C3D02">
            <w:pPr>
              <w:pStyle w:val="ab"/>
              <w:jc w:val="center"/>
              <w:rPr>
                <w:rFonts w:ascii="Times New Roman" w:hAnsi="Times New Roman" w:cs="Times New Roman"/>
              </w:rPr>
            </w:pPr>
            <w:r w:rsidRPr="008E4FA4">
              <w:rPr>
                <w:rFonts w:ascii="Times New Roman" w:hAnsi="Times New Roman" w:cs="Times New Roman"/>
              </w:rPr>
              <w:t>молодежи, управление образованием,</w:t>
            </w:r>
            <w:r>
              <w:rPr>
                <w:rFonts w:ascii="Times New Roman" w:hAnsi="Times New Roman" w:cs="Times New Roman"/>
              </w:rPr>
              <w:t xml:space="preserve"> </w:t>
            </w:r>
            <w:r w:rsidRPr="008E4FA4">
              <w:rPr>
                <w:rFonts w:ascii="Times New Roman" w:hAnsi="Times New Roman" w:cs="Times New Roman"/>
              </w:rPr>
              <w:t>управление по вопросам семьи и детства, отдел по делам несовершеннолетних, управление культуры, отдел муниципальной службы и кадровой работы,</w:t>
            </w:r>
          </w:p>
          <w:p w:rsidR="004C3D02" w:rsidRPr="008E4FA4" w:rsidRDefault="004C3D02" w:rsidP="004C3D02">
            <w:pPr>
              <w:pStyle w:val="ab"/>
              <w:jc w:val="center"/>
              <w:rPr>
                <w:rFonts w:ascii="Times New Roman" w:hAnsi="Times New Roman" w:cs="Times New Roman"/>
              </w:rPr>
            </w:pPr>
            <w:proofErr w:type="gramStart"/>
            <w:r w:rsidRPr="008E4FA4">
              <w:rPr>
                <w:rFonts w:ascii="Times New Roman" w:hAnsi="Times New Roman" w:cs="Times New Roman"/>
              </w:rPr>
              <w:t>ГБУЗ «Темрюкская ЦРБ» МЗ КК) (по согласованию),  ГКУ КК «ЦЗН Темрюкского района» (по согласованию), Координационный совет профсоюзов) (по согласованию), Администрации городского и сельских поселений Темрюкского района (по согласованию);</w:t>
            </w:r>
            <w:proofErr w:type="gramEnd"/>
          </w:p>
          <w:p w:rsidR="004C3D02" w:rsidRPr="005B7004" w:rsidRDefault="004C3D02" w:rsidP="004C3D02">
            <w:pPr>
              <w:pStyle w:val="ab"/>
              <w:jc w:val="center"/>
              <w:rPr>
                <w:rFonts w:ascii="Times New Roman" w:hAnsi="Times New Roman" w:cs="Times New Roman"/>
              </w:rPr>
            </w:pPr>
            <w:proofErr w:type="gramStart"/>
            <w:r w:rsidRPr="008E4FA4">
              <w:rPr>
                <w:rFonts w:ascii="Times New Roman" w:hAnsi="Times New Roman" w:cs="Times New Roman"/>
              </w:rPr>
              <w:t xml:space="preserve">обучающие организации Темрюкского района (далее - </w:t>
            </w:r>
            <w:proofErr w:type="gramEnd"/>
          </w:p>
        </w:tc>
      </w:tr>
      <w:tr w:rsidR="004C3D02" w:rsidRPr="005B7004" w:rsidTr="005E17F6">
        <w:tc>
          <w:tcPr>
            <w:tcW w:w="867" w:type="dxa"/>
            <w:gridSpan w:val="2"/>
            <w:vMerge/>
            <w:tcBorders>
              <w:top w:val="single" w:sz="4" w:space="0" w:color="auto"/>
              <w:bottom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2829" w:type="dxa"/>
            <w:vMerge/>
            <w:tcBorders>
              <w:top w:val="single" w:sz="4" w:space="0" w:color="auto"/>
              <w:bottom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4C3D02" w:rsidRPr="00BC45FE" w:rsidRDefault="004C3D02" w:rsidP="004C3D02">
            <w:pPr>
              <w:pStyle w:val="ac"/>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4C3D02" w:rsidRPr="00640040" w:rsidRDefault="004C3D02" w:rsidP="004C3D02">
            <w:pPr>
              <w:pStyle w:val="ab"/>
              <w:jc w:val="center"/>
              <w:rPr>
                <w:rFonts w:ascii="Times New Roman" w:hAnsi="Times New Roman" w:cs="Times New Roman"/>
              </w:rPr>
            </w:pPr>
            <w:r w:rsidRPr="00EF13C8">
              <w:rPr>
                <w:rFonts w:ascii="Times New Roman" w:hAnsi="Times New Roman" w:cs="Times New Roman"/>
              </w:rPr>
              <w:t>х</w:t>
            </w:r>
          </w:p>
        </w:tc>
        <w:tc>
          <w:tcPr>
            <w:tcW w:w="2270" w:type="dxa"/>
            <w:vMerge/>
            <w:tcBorders>
              <w:top w:val="single" w:sz="4" w:space="0" w:color="auto"/>
              <w:left w:val="single" w:sz="4" w:space="0" w:color="auto"/>
              <w:bottom w:val="single" w:sz="4" w:space="0" w:color="auto"/>
            </w:tcBorders>
          </w:tcPr>
          <w:p w:rsidR="004C3D02" w:rsidRPr="005B7004" w:rsidRDefault="004C3D02" w:rsidP="004C3D02">
            <w:pPr>
              <w:pStyle w:val="ab"/>
              <w:jc w:val="center"/>
              <w:rPr>
                <w:rFonts w:ascii="Times New Roman" w:hAnsi="Times New Roman" w:cs="Times New Roman"/>
              </w:rPr>
            </w:pPr>
          </w:p>
        </w:tc>
      </w:tr>
      <w:tr w:rsidR="004C3D02" w:rsidRPr="005B7004" w:rsidTr="005E17F6">
        <w:tc>
          <w:tcPr>
            <w:tcW w:w="867" w:type="dxa"/>
            <w:gridSpan w:val="2"/>
            <w:tcBorders>
              <w:top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lastRenderedPageBreak/>
              <w:t>1</w:t>
            </w:r>
          </w:p>
        </w:tc>
        <w:tc>
          <w:tcPr>
            <w:tcW w:w="2829" w:type="dxa"/>
            <w:tcBorders>
              <w:top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5</w:t>
            </w:r>
          </w:p>
        </w:tc>
        <w:tc>
          <w:tcPr>
            <w:tcW w:w="1139" w:type="dxa"/>
            <w:gridSpan w:val="2"/>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6</w:t>
            </w:r>
          </w:p>
        </w:tc>
        <w:tc>
          <w:tcPr>
            <w:tcW w:w="856" w:type="dxa"/>
            <w:gridSpan w:val="2"/>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7</w:t>
            </w:r>
          </w:p>
        </w:tc>
        <w:tc>
          <w:tcPr>
            <w:tcW w:w="988"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8</w:t>
            </w:r>
          </w:p>
        </w:tc>
        <w:tc>
          <w:tcPr>
            <w:tcW w:w="995"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9</w:t>
            </w:r>
          </w:p>
        </w:tc>
        <w:tc>
          <w:tcPr>
            <w:tcW w:w="1847" w:type="dxa"/>
            <w:tcBorders>
              <w:top w:val="single" w:sz="4" w:space="0" w:color="auto"/>
              <w:left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10</w:t>
            </w:r>
          </w:p>
        </w:tc>
        <w:tc>
          <w:tcPr>
            <w:tcW w:w="2270" w:type="dxa"/>
            <w:tcBorders>
              <w:top w:val="single" w:sz="4" w:space="0" w:color="auto"/>
              <w:left w:val="single" w:sz="4" w:space="0" w:color="auto"/>
              <w:bottom w:val="single" w:sz="4" w:space="0" w:color="auto"/>
            </w:tcBorders>
          </w:tcPr>
          <w:p w:rsidR="004C3D02" w:rsidRPr="005B7004" w:rsidRDefault="004C3D02" w:rsidP="004C3D02">
            <w:pPr>
              <w:pStyle w:val="ab"/>
              <w:jc w:val="center"/>
              <w:rPr>
                <w:rFonts w:ascii="Times New Roman" w:hAnsi="Times New Roman" w:cs="Times New Roman"/>
              </w:rPr>
            </w:pPr>
            <w:r w:rsidRPr="005B7004">
              <w:rPr>
                <w:rFonts w:ascii="Times New Roman" w:hAnsi="Times New Roman" w:cs="Times New Roman"/>
              </w:rPr>
              <w:t>11</w:t>
            </w:r>
          </w:p>
        </w:tc>
      </w:tr>
      <w:tr w:rsidR="004C3D02" w:rsidRPr="005B7004" w:rsidTr="005E17F6">
        <w:tc>
          <w:tcPr>
            <w:tcW w:w="867" w:type="dxa"/>
            <w:gridSpan w:val="2"/>
            <w:tcBorders>
              <w:top w:val="single" w:sz="4" w:space="0" w:color="auto"/>
              <w:right w:val="single" w:sz="4" w:space="0" w:color="auto"/>
            </w:tcBorders>
          </w:tcPr>
          <w:p w:rsidR="004C3D02" w:rsidRDefault="004C3D02" w:rsidP="004C3D02">
            <w:pPr>
              <w:pStyle w:val="ab"/>
              <w:rPr>
                <w:rFonts w:ascii="Times New Roman" w:hAnsi="Times New Roman" w:cs="Times New Roman"/>
              </w:rPr>
            </w:pPr>
          </w:p>
        </w:tc>
        <w:tc>
          <w:tcPr>
            <w:tcW w:w="2829" w:type="dxa"/>
            <w:tcBorders>
              <w:top w:val="single" w:sz="4" w:space="0" w:color="auto"/>
              <w:right w:val="single" w:sz="4" w:space="0" w:color="auto"/>
            </w:tcBorders>
          </w:tcPr>
          <w:p w:rsidR="004C3D02" w:rsidRDefault="004C3D02" w:rsidP="004C3D02">
            <w:pPr>
              <w:pStyle w:val="ab"/>
              <w:rPr>
                <w:rFonts w:ascii="Times New Roman" w:hAnsi="Times New Roman" w:cs="Times New Roman"/>
              </w:rPr>
            </w:pPr>
          </w:p>
        </w:tc>
        <w:tc>
          <w:tcPr>
            <w:tcW w:w="636" w:type="dxa"/>
            <w:tcBorders>
              <w:top w:val="single" w:sz="4" w:space="0" w:color="auto"/>
              <w:left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c"/>
              <w:rPr>
                <w:rFonts w:ascii="Times New Roman" w:hAnsi="Times New Roman" w:cs="Times New Roman"/>
              </w:rPr>
            </w:pPr>
          </w:p>
        </w:tc>
        <w:tc>
          <w:tcPr>
            <w:tcW w:w="4972" w:type="dxa"/>
            <w:gridSpan w:val="7"/>
            <w:tcBorders>
              <w:top w:val="single" w:sz="4" w:space="0" w:color="auto"/>
              <w:left w:val="single" w:sz="4" w:space="0" w:color="auto"/>
              <w:right w:val="single" w:sz="4" w:space="0" w:color="auto"/>
            </w:tcBorders>
          </w:tcPr>
          <w:p w:rsidR="004C3D02" w:rsidRDefault="004C3D02" w:rsidP="004C3D02">
            <w:pPr>
              <w:pStyle w:val="ab"/>
              <w:rPr>
                <w:rFonts w:ascii="Times New Roman" w:hAnsi="Times New Roman"/>
                <w:bCs/>
              </w:rPr>
            </w:pPr>
          </w:p>
        </w:tc>
        <w:tc>
          <w:tcPr>
            <w:tcW w:w="1847" w:type="dxa"/>
            <w:tcBorders>
              <w:top w:val="single" w:sz="4" w:space="0" w:color="auto"/>
              <w:left w:val="single" w:sz="4" w:space="0" w:color="auto"/>
              <w:right w:val="single" w:sz="4" w:space="0" w:color="auto"/>
            </w:tcBorders>
          </w:tcPr>
          <w:p w:rsidR="004C3D02" w:rsidRPr="00CA71F3" w:rsidRDefault="004C3D02" w:rsidP="004C3D02">
            <w:pPr>
              <w:pStyle w:val="ab"/>
              <w:jc w:val="center"/>
              <w:rPr>
                <w:rFonts w:ascii="Times New Roman" w:hAnsi="Times New Roman" w:cs="Times New Roman"/>
              </w:rPr>
            </w:pPr>
          </w:p>
        </w:tc>
        <w:tc>
          <w:tcPr>
            <w:tcW w:w="2270" w:type="dxa"/>
            <w:tcBorders>
              <w:top w:val="single" w:sz="4" w:space="0" w:color="auto"/>
              <w:left w:val="single" w:sz="4" w:space="0" w:color="auto"/>
            </w:tcBorders>
          </w:tcPr>
          <w:p w:rsidR="004C3D02" w:rsidRPr="008E4FA4" w:rsidRDefault="004C3D02" w:rsidP="004C3D02">
            <w:pPr>
              <w:pStyle w:val="ab"/>
              <w:jc w:val="center"/>
              <w:rPr>
                <w:rFonts w:ascii="Times New Roman" w:hAnsi="Times New Roman" w:cs="Times New Roman"/>
              </w:rPr>
            </w:pPr>
            <w:r w:rsidRPr="008E4FA4">
              <w:rPr>
                <w:rFonts w:ascii="Times New Roman" w:hAnsi="Times New Roman" w:cs="Times New Roman"/>
              </w:rPr>
              <w:t>обучающие организации) (по согласованию);</w:t>
            </w:r>
          </w:p>
          <w:p w:rsidR="004C3D02" w:rsidRPr="00E61DC1" w:rsidRDefault="004C3D02" w:rsidP="004C3D02">
            <w:pPr>
              <w:pStyle w:val="ab"/>
              <w:jc w:val="center"/>
              <w:rPr>
                <w:rFonts w:ascii="Times New Roman" w:hAnsi="Times New Roman" w:cs="Times New Roman"/>
              </w:rPr>
            </w:pPr>
            <w:r w:rsidRPr="008E4FA4">
              <w:rPr>
                <w:rFonts w:ascii="Times New Roman" w:hAnsi="Times New Roman" w:cs="Times New Roman"/>
              </w:rPr>
              <w:t>работодатели (по согласованию)</w:t>
            </w:r>
          </w:p>
        </w:tc>
      </w:tr>
      <w:tr w:rsidR="004C3D02" w:rsidRPr="005B7004" w:rsidTr="005E17F6">
        <w:tc>
          <w:tcPr>
            <w:tcW w:w="867" w:type="dxa"/>
            <w:gridSpan w:val="2"/>
            <w:vMerge w:val="restart"/>
            <w:tcBorders>
              <w:top w:val="single" w:sz="4" w:space="0" w:color="auto"/>
              <w:right w:val="single" w:sz="4" w:space="0" w:color="auto"/>
            </w:tcBorders>
          </w:tcPr>
          <w:p w:rsidR="004C3D02" w:rsidRDefault="004C3D02" w:rsidP="004C3D02">
            <w:pPr>
              <w:pStyle w:val="ab"/>
              <w:rPr>
                <w:rFonts w:ascii="Times New Roman" w:hAnsi="Times New Roman" w:cs="Times New Roman"/>
              </w:rPr>
            </w:pPr>
            <w:r>
              <w:rPr>
                <w:rFonts w:ascii="Times New Roman" w:hAnsi="Times New Roman" w:cs="Times New Roman"/>
              </w:rPr>
              <w:t>1.2.2</w:t>
            </w:r>
          </w:p>
        </w:tc>
        <w:tc>
          <w:tcPr>
            <w:tcW w:w="2829" w:type="dxa"/>
            <w:vMerge w:val="restart"/>
            <w:tcBorders>
              <w:top w:val="single" w:sz="4" w:space="0" w:color="auto"/>
              <w:right w:val="single" w:sz="4" w:space="0" w:color="auto"/>
            </w:tcBorders>
          </w:tcPr>
          <w:p w:rsidR="004C3D02" w:rsidRPr="005B7004" w:rsidRDefault="004C3D02" w:rsidP="004C3D02">
            <w:pPr>
              <w:pStyle w:val="ab"/>
              <w:rPr>
                <w:rFonts w:ascii="Times New Roman" w:hAnsi="Times New Roman" w:cs="Times New Roman"/>
              </w:rPr>
            </w:pPr>
            <w:r>
              <w:rPr>
                <w:rFonts w:ascii="Times New Roman" w:hAnsi="Times New Roman" w:cs="Times New Roman"/>
              </w:rPr>
              <w:t>П</w:t>
            </w:r>
            <w:r w:rsidRPr="00CA71F3">
              <w:rPr>
                <w:rFonts w:ascii="Times New Roman" w:hAnsi="Times New Roman" w:cs="Times New Roman"/>
              </w:rPr>
              <w:t>роведен</w:t>
            </w:r>
            <w:r>
              <w:rPr>
                <w:rFonts w:ascii="Times New Roman" w:hAnsi="Times New Roman" w:cs="Times New Roman"/>
              </w:rPr>
              <w:t>ие</w:t>
            </w:r>
            <w:r w:rsidRPr="00CA71F3">
              <w:rPr>
                <w:rFonts w:ascii="Times New Roman" w:hAnsi="Times New Roman" w:cs="Times New Roman"/>
              </w:rPr>
              <w:t xml:space="preserve"> занятий с демонстрацией выполнения физических упражнений на рабочем месте в трудовых коллективах</w:t>
            </w:r>
          </w:p>
        </w:tc>
        <w:tc>
          <w:tcPr>
            <w:tcW w:w="636" w:type="dxa"/>
            <w:vMerge w:val="restart"/>
            <w:tcBorders>
              <w:top w:val="single" w:sz="4" w:space="0" w:color="auto"/>
              <w:left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4C3D02" w:rsidRPr="005B7004" w:rsidRDefault="004C3D02" w:rsidP="004C3D02">
            <w:pPr>
              <w:pStyle w:val="ab"/>
              <w:rPr>
                <w:rFonts w:ascii="Times New Roman" w:hAnsi="Times New Roman" w:cs="Times New Roman"/>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4C3D02" w:rsidRPr="00EF13C8" w:rsidRDefault="004C3D02" w:rsidP="004C3D02">
            <w:pPr>
              <w:pStyle w:val="ab"/>
              <w:jc w:val="center"/>
              <w:rPr>
                <w:rFonts w:ascii="Times New Roman" w:hAnsi="Times New Roman" w:cs="Times New Roman"/>
              </w:rPr>
            </w:pPr>
            <w:r w:rsidRPr="00CA71F3">
              <w:rPr>
                <w:rFonts w:ascii="Times New Roman" w:hAnsi="Times New Roman" w:cs="Times New Roman"/>
              </w:rPr>
              <w:t>Проведен</w:t>
            </w:r>
            <w:r>
              <w:rPr>
                <w:rFonts w:ascii="Times New Roman" w:hAnsi="Times New Roman" w:cs="Times New Roman"/>
              </w:rPr>
              <w:t xml:space="preserve">о </w:t>
            </w:r>
            <w:r w:rsidRPr="00CA71F3">
              <w:rPr>
                <w:rFonts w:ascii="Times New Roman" w:hAnsi="Times New Roman" w:cs="Times New Roman"/>
              </w:rPr>
              <w:t>занятий с демонстрацией выполнения физических упражнений на рабочем месте в трудовых коллективах</w:t>
            </w:r>
            <w:r>
              <w:rPr>
                <w:rFonts w:ascii="Times New Roman" w:hAnsi="Times New Roman" w:cs="Times New Roman"/>
              </w:rPr>
              <w:t xml:space="preserve"> – 116 штук (ежегодно)</w:t>
            </w:r>
          </w:p>
        </w:tc>
        <w:tc>
          <w:tcPr>
            <w:tcW w:w="2270" w:type="dxa"/>
            <w:vMerge w:val="restart"/>
            <w:tcBorders>
              <w:top w:val="single" w:sz="4" w:space="0" w:color="auto"/>
              <w:left w:val="single" w:sz="4" w:space="0" w:color="auto"/>
            </w:tcBorders>
          </w:tcPr>
          <w:p w:rsidR="004C3D02" w:rsidRPr="00E61DC1" w:rsidRDefault="004C3D02" w:rsidP="004C3D02">
            <w:pPr>
              <w:pStyle w:val="ab"/>
              <w:jc w:val="center"/>
              <w:rPr>
                <w:rFonts w:ascii="Times New Roman" w:hAnsi="Times New Roman" w:cs="Times New Roman"/>
              </w:rPr>
            </w:pPr>
            <w:r w:rsidRPr="00E61DC1">
              <w:rPr>
                <w:rFonts w:ascii="Times New Roman" w:hAnsi="Times New Roman" w:cs="Times New Roman"/>
              </w:rPr>
              <w:t xml:space="preserve">Администрация,  </w:t>
            </w:r>
          </w:p>
          <w:p w:rsidR="004C3D02" w:rsidRPr="00E61DC1" w:rsidRDefault="004C3D02" w:rsidP="004C3D02">
            <w:pPr>
              <w:pStyle w:val="ab"/>
              <w:jc w:val="center"/>
              <w:rPr>
                <w:rFonts w:ascii="Times New Roman" w:hAnsi="Times New Roman" w:cs="Times New Roman"/>
              </w:rPr>
            </w:pPr>
            <w:r w:rsidRPr="00E61DC1">
              <w:rPr>
                <w:rFonts w:ascii="Times New Roman" w:hAnsi="Times New Roman" w:cs="Times New Roman"/>
              </w:rPr>
              <w:t>отдел по делам молодежи, управление образованием, управление культуры, отдел муниципальной службы и кадровой работы,</w:t>
            </w:r>
          </w:p>
          <w:p w:rsidR="004C3D02" w:rsidRPr="00E61DC1" w:rsidRDefault="004C3D02" w:rsidP="004C3D02">
            <w:pPr>
              <w:pStyle w:val="ab"/>
              <w:jc w:val="center"/>
              <w:rPr>
                <w:rFonts w:ascii="Times New Roman" w:hAnsi="Times New Roman" w:cs="Times New Roman"/>
              </w:rPr>
            </w:pPr>
            <w:proofErr w:type="gramStart"/>
            <w:r w:rsidRPr="00E61DC1">
              <w:rPr>
                <w:rFonts w:ascii="Times New Roman" w:hAnsi="Times New Roman" w:cs="Times New Roman"/>
              </w:rPr>
              <w:t>ГБУЗ «Темрюкская ЦРБ» МЗ КК) (по согласованию),  Администрации городского и сельских поселений Темрюкского района (по согласованию);</w:t>
            </w:r>
            <w:proofErr w:type="gramEnd"/>
          </w:p>
          <w:p w:rsidR="004C3D02" w:rsidRPr="00E61DC1" w:rsidRDefault="004C3D02" w:rsidP="004C3D02">
            <w:pPr>
              <w:pStyle w:val="ab"/>
              <w:jc w:val="center"/>
              <w:rPr>
                <w:rFonts w:ascii="Times New Roman" w:hAnsi="Times New Roman" w:cs="Times New Roman"/>
              </w:rPr>
            </w:pPr>
            <w:r w:rsidRPr="00E61DC1">
              <w:rPr>
                <w:rFonts w:ascii="Times New Roman" w:hAnsi="Times New Roman" w:cs="Times New Roman"/>
              </w:rPr>
              <w:t>обучающие организации Темрюкского района (далее - обучающие организации) (по согласованию);</w:t>
            </w:r>
          </w:p>
          <w:p w:rsidR="004C3D02" w:rsidRPr="005B7004" w:rsidRDefault="004C3D02" w:rsidP="004C3D02">
            <w:pPr>
              <w:pStyle w:val="ab"/>
              <w:jc w:val="center"/>
              <w:rPr>
                <w:rFonts w:ascii="Times New Roman" w:hAnsi="Times New Roman" w:cs="Times New Roman"/>
              </w:rPr>
            </w:pPr>
            <w:r w:rsidRPr="00E61DC1">
              <w:rPr>
                <w:rFonts w:ascii="Times New Roman" w:hAnsi="Times New Roman" w:cs="Times New Roman"/>
              </w:rPr>
              <w:t>работодатели (по согласованию)</w:t>
            </w:r>
          </w:p>
        </w:tc>
      </w:tr>
      <w:tr w:rsidR="004C3D02" w:rsidRPr="005B7004" w:rsidTr="005E17F6">
        <w:tc>
          <w:tcPr>
            <w:tcW w:w="867" w:type="dxa"/>
            <w:gridSpan w:val="2"/>
            <w:vMerge/>
            <w:tcBorders>
              <w:right w:val="single" w:sz="4" w:space="0" w:color="auto"/>
            </w:tcBorders>
          </w:tcPr>
          <w:p w:rsidR="004C3D02" w:rsidRDefault="004C3D02" w:rsidP="004C3D02">
            <w:pPr>
              <w:pStyle w:val="ab"/>
              <w:rPr>
                <w:rFonts w:ascii="Times New Roman" w:hAnsi="Times New Roman" w:cs="Times New Roman"/>
              </w:rPr>
            </w:pPr>
          </w:p>
        </w:tc>
        <w:tc>
          <w:tcPr>
            <w:tcW w:w="2829" w:type="dxa"/>
            <w:vMerge/>
            <w:tcBorders>
              <w:right w:val="single" w:sz="4" w:space="0" w:color="auto"/>
            </w:tcBorders>
          </w:tcPr>
          <w:p w:rsidR="004C3D02" w:rsidRPr="005B7004" w:rsidRDefault="004C3D02" w:rsidP="004C3D02">
            <w:pPr>
              <w:pStyle w:val="ab"/>
              <w:rPr>
                <w:rFonts w:ascii="Times New Roman" w:hAnsi="Times New Roman" w:cs="Times New Roman"/>
              </w:rPr>
            </w:pPr>
          </w:p>
        </w:tc>
        <w:tc>
          <w:tcPr>
            <w:tcW w:w="636" w:type="dxa"/>
            <w:vMerge/>
            <w:tcBorders>
              <w:left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4C3D02" w:rsidRPr="00EF13C8" w:rsidRDefault="004C3D02" w:rsidP="004C3D02">
            <w:pPr>
              <w:pStyle w:val="ab"/>
              <w:jc w:val="center"/>
              <w:rPr>
                <w:rFonts w:ascii="Times New Roman" w:hAnsi="Times New Roman" w:cs="Times New Roman"/>
              </w:rPr>
            </w:pPr>
          </w:p>
        </w:tc>
        <w:tc>
          <w:tcPr>
            <w:tcW w:w="2270" w:type="dxa"/>
            <w:vMerge/>
            <w:tcBorders>
              <w:left w:val="single" w:sz="4" w:space="0" w:color="auto"/>
            </w:tcBorders>
          </w:tcPr>
          <w:p w:rsidR="004C3D02" w:rsidRPr="005B7004" w:rsidRDefault="004C3D02" w:rsidP="004C3D02">
            <w:pPr>
              <w:pStyle w:val="ab"/>
              <w:jc w:val="center"/>
              <w:rPr>
                <w:rFonts w:ascii="Times New Roman" w:hAnsi="Times New Roman" w:cs="Times New Roman"/>
              </w:rPr>
            </w:pPr>
          </w:p>
        </w:tc>
      </w:tr>
      <w:tr w:rsidR="004C3D02" w:rsidRPr="005B7004" w:rsidTr="005E17F6">
        <w:tc>
          <w:tcPr>
            <w:tcW w:w="867" w:type="dxa"/>
            <w:gridSpan w:val="2"/>
            <w:vMerge/>
            <w:tcBorders>
              <w:right w:val="single" w:sz="4" w:space="0" w:color="auto"/>
            </w:tcBorders>
          </w:tcPr>
          <w:p w:rsidR="004C3D02" w:rsidRDefault="004C3D02" w:rsidP="004C3D02">
            <w:pPr>
              <w:pStyle w:val="ab"/>
              <w:rPr>
                <w:rFonts w:ascii="Times New Roman" w:hAnsi="Times New Roman" w:cs="Times New Roman"/>
              </w:rPr>
            </w:pPr>
          </w:p>
        </w:tc>
        <w:tc>
          <w:tcPr>
            <w:tcW w:w="2829" w:type="dxa"/>
            <w:vMerge/>
            <w:tcBorders>
              <w:right w:val="single" w:sz="4" w:space="0" w:color="auto"/>
            </w:tcBorders>
          </w:tcPr>
          <w:p w:rsidR="004C3D02" w:rsidRPr="005B7004" w:rsidRDefault="004C3D02" w:rsidP="004C3D02">
            <w:pPr>
              <w:pStyle w:val="ab"/>
              <w:rPr>
                <w:rFonts w:ascii="Times New Roman" w:hAnsi="Times New Roman" w:cs="Times New Roman"/>
              </w:rPr>
            </w:pPr>
          </w:p>
        </w:tc>
        <w:tc>
          <w:tcPr>
            <w:tcW w:w="636" w:type="dxa"/>
            <w:vMerge/>
            <w:tcBorders>
              <w:left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4C3D02" w:rsidRPr="00EF13C8" w:rsidRDefault="004C3D02" w:rsidP="004C3D02">
            <w:pPr>
              <w:pStyle w:val="ab"/>
              <w:jc w:val="center"/>
              <w:rPr>
                <w:rFonts w:ascii="Times New Roman" w:hAnsi="Times New Roman" w:cs="Times New Roman"/>
              </w:rPr>
            </w:pPr>
          </w:p>
        </w:tc>
        <w:tc>
          <w:tcPr>
            <w:tcW w:w="2270" w:type="dxa"/>
            <w:vMerge/>
            <w:tcBorders>
              <w:left w:val="single" w:sz="4" w:space="0" w:color="auto"/>
            </w:tcBorders>
          </w:tcPr>
          <w:p w:rsidR="004C3D02" w:rsidRPr="005B7004" w:rsidRDefault="004C3D02" w:rsidP="004C3D02">
            <w:pPr>
              <w:pStyle w:val="ab"/>
              <w:jc w:val="center"/>
              <w:rPr>
                <w:rFonts w:ascii="Times New Roman" w:hAnsi="Times New Roman" w:cs="Times New Roman"/>
              </w:rPr>
            </w:pPr>
          </w:p>
        </w:tc>
      </w:tr>
      <w:tr w:rsidR="004C3D02" w:rsidRPr="005B7004" w:rsidTr="005E17F6">
        <w:tc>
          <w:tcPr>
            <w:tcW w:w="867" w:type="dxa"/>
            <w:gridSpan w:val="2"/>
            <w:vMerge/>
            <w:tcBorders>
              <w:right w:val="single" w:sz="4" w:space="0" w:color="auto"/>
            </w:tcBorders>
          </w:tcPr>
          <w:p w:rsidR="004C3D02" w:rsidRDefault="004C3D02" w:rsidP="004C3D02">
            <w:pPr>
              <w:pStyle w:val="ab"/>
              <w:rPr>
                <w:rFonts w:ascii="Times New Roman" w:hAnsi="Times New Roman" w:cs="Times New Roman"/>
              </w:rPr>
            </w:pPr>
          </w:p>
        </w:tc>
        <w:tc>
          <w:tcPr>
            <w:tcW w:w="2829" w:type="dxa"/>
            <w:vMerge/>
            <w:tcBorders>
              <w:right w:val="single" w:sz="4" w:space="0" w:color="auto"/>
            </w:tcBorders>
          </w:tcPr>
          <w:p w:rsidR="004C3D02" w:rsidRPr="005B7004" w:rsidRDefault="004C3D02" w:rsidP="004C3D02">
            <w:pPr>
              <w:pStyle w:val="ab"/>
              <w:rPr>
                <w:rFonts w:ascii="Times New Roman" w:hAnsi="Times New Roman" w:cs="Times New Roman"/>
              </w:rPr>
            </w:pPr>
          </w:p>
        </w:tc>
        <w:tc>
          <w:tcPr>
            <w:tcW w:w="636" w:type="dxa"/>
            <w:vMerge/>
            <w:tcBorders>
              <w:left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4C3D02" w:rsidRPr="00EF13C8" w:rsidRDefault="004C3D02" w:rsidP="004C3D02">
            <w:pPr>
              <w:pStyle w:val="ab"/>
              <w:jc w:val="center"/>
              <w:rPr>
                <w:rFonts w:ascii="Times New Roman" w:hAnsi="Times New Roman" w:cs="Times New Roman"/>
              </w:rPr>
            </w:pPr>
          </w:p>
        </w:tc>
        <w:tc>
          <w:tcPr>
            <w:tcW w:w="2270" w:type="dxa"/>
            <w:vMerge/>
            <w:tcBorders>
              <w:left w:val="single" w:sz="4" w:space="0" w:color="auto"/>
            </w:tcBorders>
          </w:tcPr>
          <w:p w:rsidR="004C3D02" w:rsidRPr="005B7004" w:rsidRDefault="004C3D02" w:rsidP="004C3D02">
            <w:pPr>
              <w:pStyle w:val="ab"/>
              <w:jc w:val="center"/>
              <w:rPr>
                <w:rFonts w:ascii="Times New Roman" w:hAnsi="Times New Roman" w:cs="Times New Roman"/>
              </w:rPr>
            </w:pPr>
          </w:p>
        </w:tc>
      </w:tr>
      <w:tr w:rsidR="004C3D02" w:rsidRPr="005B7004" w:rsidTr="005E17F6">
        <w:tc>
          <w:tcPr>
            <w:tcW w:w="867" w:type="dxa"/>
            <w:gridSpan w:val="2"/>
            <w:vMerge/>
            <w:tcBorders>
              <w:right w:val="single" w:sz="4" w:space="0" w:color="auto"/>
            </w:tcBorders>
          </w:tcPr>
          <w:p w:rsidR="004C3D02" w:rsidRDefault="004C3D02" w:rsidP="004C3D02">
            <w:pPr>
              <w:pStyle w:val="ab"/>
              <w:rPr>
                <w:rFonts w:ascii="Times New Roman" w:hAnsi="Times New Roman" w:cs="Times New Roman"/>
              </w:rPr>
            </w:pPr>
          </w:p>
        </w:tc>
        <w:tc>
          <w:tcPr>
            <w:tcW w:w="2829" w:type="dxa"/>
            <w:vMerge/>
            <w:tcBorders>
              <w:right w:val="single" w:sz="4" w:space="0" w:color="auto"/>
            </w:tcBorders>
          </w:tcPr>
          <w:p w:rsidR="004C3D02" w:rsidRPr="005B7004" w:rsidRDefault="004C3D02" w:rsidP="004C3D02">
            <w:pPr>
              <w:pStyle w:val="ab"/>
              <w:rPr>
                <w:rFonts w:ascii="Times New Roman" w:hAnsi="Times New Roman" w:cs="Times New Roman"/>
              </w:rPr>
            </w:pPr>
          </w:p>
        </w:tc>
        <w:tc>
          <w:tcPr>
            <w:tcW w:w="636" w:type="dxa"/>
            <w:vMerge/>
            <w:tcBorders>
              <w:left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4C3D02" w:rsidRPr="00EF13C8" w:rsidRDefault="004C3D02" w:rsidP="004C3D02">
            <w:pPr>
              <w:pStyle w:val="ab"/>
              <w:jc w:val="center"/>
              <w:rPr>
                <w:rFonts w:ascii="Times New Roman" w:hAnsi="Times New Roman" w:cs="Times New Roman"/>
              </w:rPr>
            </w:pPr>
          </w:p>
        </w:tc>
        <w:tc>
          <w:tcPr>
            <w:tcW w:w="2270" w:type="dxa"/>
            <w:vMerge/>
            <w:tcBorders>
              <w:left w:val="single" w:sz="4" w:space="0" w:color="auto"/>
            </w:tcBorders>
          </w:tcPr>
          <w:p w:rsidR="004C3D02" w:rsidRPr="005B7004" w:rsidRDefault="004C3D02" w:rsidP="004C3D02">
            <w:pPr>
              <w:pStyle w:val="ab"/>
              <w:jc w:val="center"/>
              <w:rPr>
                <w:rFonts w:ascii="Times New Roman" w:hAnsi="Times New Roman" w:cs="Times New Roman"/>
              </w:rPr>
            </w:pPr>
          </w:p>
        </w:tc>
      </w:tr>
      <w:tr w:rsidR="004C3D02" w:rsidRPr="005B7004" w:rsidTr="005E17F6">
        <w:tc>
          <w:tcPr>
            <w:tcW w:w="867" w:type="dxa"/>
            <w:gridSpan w:val="2"/>
            <w:vMerge/>
            <w:tcBorders>
              <w:right w:val="single" w:sz="4" w:space="0" w:color="auto"/>
            </w:tcBorders>
          </w:tcPr>
          <w:p w:rsidR="004C3D02" w:rsidRDefault="004C3D02" w:rsidP="004C3D02">
            <w:pPr>
              <w:pStyle w:val="ab"/>
              <w:rPr>
                <w:rFonts w:ascii="Times New Roman" w:hAnsi="Times New Roman" w:cs="Times New Roman"/>
              </w:rPr>
            </w:pPr>
          </w:p>
        </w:tc>
        <w:tc>
          <w:tcPr>
            <w:tcW w:w="2829" w:type="dxa"/>
            <w:vMerge/>
            <w:tcBorders>
              <w:right w:val="single" w:sz="4" w:space="0" w:color="auto"/>
            </w:tcBorders>
          </w:tcPr>
          <w:p w:rsidR="004C3D02" w:rsidRPr="005B7004" w:rsidRDefault="004C3D02" w:rsidP="004C3D02">
            <w:pPr>
              <w:pStyle w:val="ab"/>
              <w:rPr>
                <w:rFonts w:ascii="Times New Roman" w:hAnsi="Times New Roman" w:cs="Times New Roman"/>
              </w:rPr>
            </w:pPr>
          </w:p>
        </w:tc>
        <w:tc>
          <w:tcPr>
            <w:tcW w:w="636" w:type="dxa"/>
            <w:vMerge/>
            <w:tcBorders>
              <w:left w:val="single" w:sz="4" w:space="0" w:color="auto"/>
              <w:right w:val="single" w:sz="4" w:space="0" w:color="auto"/>
            </w:tcBorders>
          </w:tcPr>
          <w:p w:rsidR="004C3D02" w:rsidRPr="005B7004" w:rsidRDefault="004C3D02" w:rsidP="004C3D0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4C3D02" w:rsidRPr="00BC45FE" w:rsidRDefault="004C3D02" w:rsidP="004C3D02">
            <w:pPr>
              <w:pStyle w:val="ac"/>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4C3D02" w:rsidRPr="005B7004" w:rsidRDefault="004C3D02" w:rsidP="004C3D02">
            <w:pPr>
              <w:pStyle w:val="ab"/>
              <w:jc w:val="center"/>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4C3D02" w:rsidRPr="00EF13C8" w:rsidRDefault="004C3D02" w:rsidP="004C3D02">
            <w:pPr>
              <w:pStyle w:val="ab"/>
              <w:jc w:val="center"/>
              <w:rPr>
                <w:rFonts w:ascii="Times New Roman" w:hAnsi="Times New Roman" w:cs="Times New Roman"/>
              </w:rPr>
            </w:pPr>
            <w:r w:rsidRPr="00EF13C8">
              <w:rPr>
                <w:rFonts w:ascii="Times New Roman" w:hAnsi="Times New Roman" w:cs="Times New Roman"/>
              </w:rPr>
              <w:t>х</w:t>
            </w:r>
          </w:p>
        </w:tc>
        <w:tc>
          <w:tcPr>
            <w:tcW w:w="2270" w:type="dxa"/>
            <w:vMerge/>
            <w:tcBorders>
              <w:left w:val="single" w:sz="4" w:space="0" w:color="auto"/>
            </w:tcBorders>
          </w:tcPr>
          <w:p w:rsidR="004C3D02" w:rsidRPr="005B7004" w:rsidRDefault="004C3D02" w:rsidP="004C3D02">
            <w:pPr>
              <w:pStyle w:val="ab"/>
              <w:jc w:val="center"/>
              <w:rPr>
                <w:rFonts w:ascii="Times New Roman" w:hAnsi="Times New Roman" w:cs="Times New Roman"/>
              </w:rPr>
            </w:pPr>
          </w:p>
        </w:tc>
      </w:tr>
      <w:tr w:rsidR="005E17F6" w:rsidRPr="005B7004" w:rsidTr="005E17F6">
        <w:tc>
          <w:tcPr>
            <w:tcW w:w="867" w:type="dxa"/>
            <w:gridSpan w:val="2"/>
            <w:tcBorders>
              <w:top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r w:rsidRPr="005B7004">
              <w:rPr>
                <w:rFonts w:ascii="Times New Roman" w:hAnsi="Times New Roman" w:cs="Times New Roman"/>
              </w:rPr>
              <w:lastRenderedPageBreak/>
              <w:t>1</w:t>
            </w:r>
          </w:p>
        </w:tc>
        <w:tc>
          <w:tcPr>
            <w:tcW w:w="2829" w:type="dxa"/>
            <w:tcBorders>
              <w:top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r w:rsidRPr="005B7004">
              <w:rPr>
                <w:rFonts w:ascii="Times New Roman" w:hAnsi="Times New Roman" w:cs="Times New Roman"/>
              </w:rPr>
              <w:t>2</w:t>
            </w:r>
          </w:p>
        </w:tc>
        <w:tc>
          <w:tcPr>
            <w:tcW w:w="636" w:type="dxa"/>
            <w:tcBorders>
              <w:top w:val="single" w:sz="4" w:space="0" w:color="auto"/>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r w:rsidRPr="005B7004">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r w:rsidRPr="005B7004">
              <w:rPr>
                <w:rFonts w:ascii="Times New Roman" w:hAnsi="Times New Roman" w:cs="Times New Roman"/>
              </w:rPr>
              <w:t>4</w:t>
            </w:r>
          </w:p>
        </w:tc>
        <w:tc>
          <w:tcPr>
            <w:tcW w:w="994" w:type="dxa"/>
            <w:tcBorders>
              <w:top w:val="single" w:sz="4" w:space="0" w:color="auto"/>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r w:rsidRPr="005B7004">
              <w:rPr>
                <w:rFonts w:ascii="Times New Roman" w:hAnsi="Times New Roman" w:cs="Times New Roman"/>
              </w:rPr>
              <w:t>5</w:t>
            </w:r>
          </w:p>
        </w:tc>
        <w:tc>
          <w:tcPr>
            <w:tcW w:w="994" w:type="dxa"/>
            <w:tcBorders>
              <w:top w:val="single" w:sz="4" w:space="0" w:color="auto"/>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r w:rsidRPr="005B7004">
              <w:rPr>
                <w:rFonts w:ascii="Times New Roman" w:hAnsi="Times New Roman" w:cs="Times New Roman"/>
              </w:rPr>
              <w:t>6</w:t>
            </w:r>
          </w:p>
        </w:tc>
        <w:tc>
          <w:tcPr>
            <w:tcW w:w="994" w:type="dxa"/>
            <w:gridSpan w:val="2"/>
            <w:tcBorders>
              <w:top w:val="single" w:sz="4" w:space="0" w:color="auto"/>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r w:rsidRPr="005B7004">
              <w:rPr>
                <w:rFonts w:ascii="Times New Roman" w:hAnsi="Times New Roman" w:cs="Times New Roman"/>
              </w:rPr>
              <w:t>7</w:t>
            </w:r>
          </w:p>
        </w:tc>
        <w:tc>
          <w:tcPr>
            <w:tcW w:w="995" w:type="dxa"/>
            <w:gridSpan w:val="2"/>
            <w:tcBorders>
              <w:top w:val="single" w:sz="4" w:space="0" w:color="auto"/>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r w:rsidRPr="005B7004">
              <w:rPr>
                <w:rFonts w:ascii="Times New Roman" w:hAnsi="Times New Roman" w:cs="Times New Roman"/>
              </w:rPr>
              <w:t>8</w:t>
            </w:r>
          </w:p>
        </w:tc>
        <w:tc>
          <w:tcPr>
            <w:tcW w:w="995" w:type="dxa"/>
            <w:tcBorders>
              <w:top w:val="single" w:sz="4" w:space="0" w:color="auto"/>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r w:rsidRPr="005B7004">
              <w:rPr>
                <w:rFonts w:ascii="Times New Roman" w:hAnsi="Times New Roman" w:cs="Times New Roman"/>
              </w:rPr>
              <w:t>9</w:t>
            </w:r>
          </w:p>
        </w:tc>
        <w:tc>
          <w:tcPr>
            <w:tcW w:w="1847" w:type="dxa"/>
            <w:tcBorders>
              <w:top w:val="single" w:sz="4" w:space="0" w:color="auto"/>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r w:rsidRPr="005B7004">
              <w:rPr>
                <w:rFonts w:ascii="Times New Roman" w:hAnsi="Times New Roman" w:cs="Times New Roman"/>
              </w:rPr>
              <w:t>10</w:t>
            </w:r>
          </w:p>
        </w:tc>
        <w:tc>
          <w:tcPr>
            <w:tcW w:w="2270" w:type="dxa"/>
            <w:tcBorders>
              <w:top w:val="single" w:sz="4" w:space="0" w:color="auto"/>
              <w:left w:val="single" w:sz="4" w:space="0" w:color="auto"/>
            </w:tcBorders>
          </w:tcPr>
          <w:p w:rsidR="005E17F6" w:rsidRPr="005B7004" w:rsidRDefault="005E17F6" w:rsidP="005E17F6">
            <w:pPr>
              <w:pStyle w:val="ab"/>
              <w:jc w:val="center"/>
              <w:rPr>
                <w:rFonts w:ascii="Times New Roman" w:hAnsi="Times New Roman" w:cs="Times New Roman"/>
              </w:rPr>
            </w:pPr>
            <w:r w:rsidRPr="005B7004">
              <w:rPr>
                <w:rFonts w:ascii="Times New Roman" w:hAnsi="Times New Roman" w:cs="Times New Roman"/>
              </w:rPr>
              <w:t>11</w:t>
            </w:r>
          </w:p>
        </w:tc>
      </w:tr>
      <w:tr w:rsidR="005E17F6" w:rsidRPr="005B7004" w:rsidTr="005E17F6">
        <w:tc>
          <w:tcPr>
            <w:tcW w:w="867" w:type="dxa"/>
            <w:gridSpan w:val="2"/>
            <w:vMerge w:val="restart"/>
            <w:tcBorders>
              <w:top w:val="single" w:sz="4" w:space="0" w:color="auto"/>
              <w:right w:val="single" w:sz="4" w:space="0" w:color="auto"/>
            </w:tcBorders>
          </w:tcPr>
          <w:p w:rsidR="005E17F6" w:rsidRPr="005B7004" w:rsidRDefault="005E17F6" w:rsidP="005E17F6">
            <w:pPr>
              <w:pStyle w:val="ab"/>
              <w:rPr>
                <w:rFonts w:ascii="Times New Roman" w:hAnsi="Times New Roman" w:cs="Times New Roman"/>
              </w:rPr>
            </w:pPr>
            <w:r>
              <w:rPr>
                <w:rFonts w:ascii="Times New Roman" w:hAnsi="Times New Roman" w:cs="Times New Roman"/>
              </w:rPr>
              <w:t>1.2.3</w:t>
            </w:r>
          </w:p>
        </w:tc>
        <w:tc>
          <w:tcPr>
            <w:tcW w:w="2829" w:type="dxa"/>
            <w:vMerge w:val="restart"/>
            <w:tcBorders>
              <w:top w:val="single" w:sz="4" w:space="0" w:color="auto"/>
              <w:right w:val="single" w:sz="4" w:space="0" w:color="auto"/>
            </w:tcBorders>
          </w:tcPr>
          <w:p w:rsidR="005E17F6" w:rsidRPr="00D468C9" w:rsidRDefault="005E17F6" w:rsidP="005E17F6">
            <w:pPr>
              <w:pStyle w:val="ab"/>
              <w:rPr>
                <w:rFonts w:ascii="Times New Roman" w:hAnsi="Times New Roman" w:cs="Times New Roman"/>
              </w:rPr>
            </w:pPr>
            <w:r w:rsidRPr="00D468C9">
              <w:rPr>
                <w:rFonts w:ascii="Times New Roman" w:hAnsi="Times New Roman" w:cs="Times New Roman"/>
              </w:rPr>
              <w:t>Привлечение волонтёров к оказанию содействия медицинскому персоналу</w:t>
            </w:r>
          </w:p>
          <w:p w:rsidR="005E17F6" w:rsidRPr="005B7004" w:rsidRDefault="005E17F6" w:rsidP="005E17F6">
            <w:pPr>
              <w:pStyle w:val="ab"/>
              <w:rPr>
                <w:rFonts w:ascii="Times New Roman" w:hAnsi="Times New Roman" w:cs="Times New Roman"/>
              </w:rPr>
            </w:pPr>
          </w:p>
        </w:tc>
        <w:tc>
          <w:tcPr>
            <w:tcW w:w="636" w:type="dxa"/>
            <w:vMerge w:val="restart"/>
            <w:tcBorders>
              <w:top w:val="single" w:sz="4" w:space="0" w:color="auto"/>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5E17F6" w:rsidRPr="00EF13C8" w:rsidRDefault="005E17F6" w:rsidP="005E17F6">
            <w:pPr>
              <w:pStyle w:val="ab"/>
              <w:jc w:val="center"/>
              <w:rPr>
                <w:rFonts w:ascii="Times New Roman" w:hAnsi="Times New Roman" w:cs="Times New Roman"/>
              </w:rPr>
            </w:pPr>
            <w:r w:rsidRPr="00D468C9">
              <w:rPr>
                <w:rFonts w:ascii="Times New Roman" w:hAnsi="Times New Roman" w:cs="Times New Roman"/>
              </w:rPr>
              <w:t>Привлечено волонтёров, оказывающих содействие медицинскому персоналу – 5 человек (ежегодно)</w:t>
            </w:r>
          </w:p>
        </w:tc>
        <w:tc>
          <w:tcPr>
            <w:tcW w:w="2270" w:type="dxa"/>
            <w:vMerge w:val="restart"/>
            <w:tcBorders>
              <w:top w:val="single" w:sz="4" w:space="0" w:color="auto"/>
              <w:left w:val="single" w:sz="4" w:space="0" w:color="auto"/>
            </w:tcBorders>
          </w:tcPr>
          <w:p w:rsidR="005E17F6" w:rsidRPr="008E4FA4" w:rsidRDefault="005E17F6" w:rsidP="005E17F6">
            <w:pPr>
              <w:pStyle w:val="ab"/>
              <w:jc w:val="center"/>
              <w:rPr>
                <w:rFonts w:ascii="Times New Roman" w:hAnsi="Times New Roman" w:cs="Times New Roman"/>
              </w:rPr>
            </w:pPr>
            <w:r w:rsidRPr="008E4FA4">
              <w:rPr>
                <w:rFonts w:ascii="Times New Roman" w:hAnsi="Times New Roman" w:cs="Times New Roman"/>
              </w:rPr>
              <w:t>Администрация,  отдел по социальн</w:t>
            </w:r>
            <w:proofErr w:type="gramStart"/>
            <w:r w:rsidRPr="008E4FA4">
              <w:rPr>
                <w:rFonts w:ascii="Times New Roman" w:hAnsi="Times New Roman" w:cs="Times New Roman"/>
              </w:rPr>
              <w:t>о-</w:t>
            </w:r>
            <w:proofErr w:type="gramEnd"/>
            <w:r w:rsidRPr="008E4FA4">
              <w:rPr>
                <w:rFonts w:ascii="Times New Roman" w:hAnsi="Times New Roman" w:cs="Times New Roman"/>
              </w:rPr>
              <w:t xml:space="preserve"> трудовым отношениям,</w:t>
            </w:r>
          </w:p>
          <w:p w:rsidR="005E17F6" w:rsidRPr="005B7004" w:rsidRDefault="005E17F6" w:rsidP="005E17F6">
            <w:pPr>
              <w:pStyle w:val="ab"/>
              <w:jc w:val="center"/>
              <w:rPr>
                <w:rFonts w:ascii="Times New Roman" w:hAnsi="Times New Roman" w:cs="Times New Roman"/>
              </w:rPr>
            </w:pPr>
            <w:r w:rsidRPr="008E4FA4">
              <w:rPr>
                <w:rFonts w:ascii="Times New Roman" w:hAnsi="Times New Roman" w:cs="Times New Roman"/>
              </w:rPr>
              <w:t>отдел по делам молодежи, ГБУЗ «</w:t>
            </w:r>
            <w:proofErr w:type="gramStart"/>
            <w:r w:rsidRPr="008E4FA4">
              <w:rPr>
                <w:rFonts w:ascii="Times New Roman" w:hAnsi="Times New Roman" w:cs="Times New Roman"/>
              </w:rPr>
              <w:t>Темрюкская</w:t>
            </w:r>
            <w:proofErr w:type="gramEnd"/>
            <w:r w:rsidRPr="008E4FA4">
              <w:rPr>
                <w:rFonts w:ascii="Times New Roman" w:hAnsi="Times New Roman" w:cs="Times New Roman"/>
              </w:rPr>
              <w:t xml:space="preserve"> ЦРБ» МЗ КК) (по согласованию),  ГКУ КК «ЦЗН Темрюкского района» (по согласованию)</w:t>
            </w:r>
          </w:p>
        </w:tc>
      </w:tr>
      <w:tr w:rsidR="005E17F6" w:rsidRPr="005B7004" w:rsidTr="005E17F6">
        <w:tc>
          <w:tcPr>
            <w:tcW w:w="867" w:type="dxa"/>
            <w:gridSpan w:val="2"/>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EF13C8"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EF13C8"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EF13C8"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EF13C8"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bottom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bottom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BC45FE" w:rsidRDefault="005E17F6" w:rsidP="005E17F6">
            <w:pPr>
              <w:pStyle w:val="ac"/>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tcBorders>
              <w:top w:val="single" w:sz="4" w:space="0" w:color="auto"/>
              <w:left w:val="single" w:sz="4" w:space="0" w:color="auto"/>
              <w:bottom w:val="single" w:sz="4" w:space="0" w:color="auto"/>
              <w:right w:val="single" w:sz="4" w:space="0" w:color="auto"/>
            </w:tcBorders>
          </w:tcPr>
          <w:p w:rsidR="005E17F6" w:rsidRPr="00EF13C8" w:rsidRDefault="005E17F6" w:rsidP="005E17F6">
            <w:pPr>
              <w:pStyle w:val="ab"/>
              <w:jc w:val="center"/>
              <w:rPr>
                <w:rFonts w:ascii="Times New Roman" w:hAnsi="Times New Roman" w:cs="Times New Roman"/>
              </w:rPr>
            </w:pPr>
            <w:r w:rsidRPr="00165D00">
              <w:rPr>
                <w:rFonts w:ascii="Times New Roman" w:hAnsi="Times New Roman" w:cs="Times New Roman"/>
              </w:rPr>
              <w:t>х</w:t>
            </w:r>
          </w:p>
        </w:tc>
        <w:tc>
          <w:tcPr>
            <w:tcW w:w="2270" w:type="dxa"/>
            <w:vMerge/>
            <w:tcBorders>
              <w:left w:val="single" w:sz="4" w:space="0" w:color="auto"/>
              <w:bottom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tcBorders>
              <w:top w:val="single" w:sz="4" w:space="0" w:color="auto"/>
              <w:bottom w:val="single" w:sz="4" w:space="0" w:color="auto"/>
              <w:right w:val="single" w:sz="4" w:space="0" w:color="auto"/>
            </w:tcBorders>
          </w:tcPr>
          <w:p w:rsidR="005E17F6" w:rsidRPr="007E34B6" w:rsidRDefault="005E17F6" w:rsidP="005E17F6">
            <w:pPr>
              <w:pStyle w:val="ab"/>
              <w:jc w:val="center"/>
              <w:rPr>
                <w:rFonts w:ascii="Times New Roman" w:hAnsi="Times New Roman" w:cs="Times New Roman"/>
                <w:lang w:val="en-US"/>
              </w:rPr>
            </w:pPr>
            <w:r w:rsidRPr="005B7004">
              <w:rPr>
                <w:rFonts w:ascii="Times New Roman" w:hAnsi="Times New Roman" w:cs="Times New Roman"/>
              </w:rPr>
              <w:t>1.</w:t>
            </w:r>
            <w:r>
              <w:rPr>
                <w:rFonts w:ascii="Times New Roman" w:hAnsi="Times New Roman" w:cs="Times New Roman"/>
                <w:lang w:val="en-US"/>
              </w:rPr>
              <w:t>3</w:t>
            </w:r>
          </w:p>
        </w:tc>
        <w:tc>
          <w:tcPr>
            <w:tcW w:w="2829" w:type="dxa"/>
            <w:tcBorders>
              <w:top w:val="single" w:sz="4" w:space="0" w:color="auto"/>
              <w:bottom w:val="single" w:sz="4" w:space="0" w:color="auto"/>
              <w:right w:val="single" w:sz="4" w:space="0" w:color="auto"/>
            </w:tcBorders>
          </w:tcPr>
          <w:p w:rsidR="005E17F6" w:rsidRPr="007E34B6" w:rsidRDefault="005E17F6" w:rsidP="005E17F6">
            <w:pPr>
              <w:pStyle w:val="ab"/>
              <w:rPr>
                <w:rFonts w:ascii="Times New Roman" w:hAnsi="Times New Roman" w:cs="Times New Roman"/>
                <w:shd w:val="clear" w:color="auto" w:fill="FFFFFF"/>
                <w:lang w:val="en-US"/>
              </w:rPr>
            </w:pPr>
            <w:r w:rsidRPr="005B7004">
              <w:rPr>
                <w:rFonts w:ascii="Times New Roman" w:hAnsi="Times New Roman" w:cs="Times New Roman"/>
                <w:shd w:val="clear" w:color="auto" w:fill="FFFFFF"/>
              </w:rPr>
              <w:t xml:space="preserve">Задача </w:t>
            </w:r>
            <w:r w:rsidRPr="005B7004">
              <w:rPr>
                <w:rFonts w:ascii="Times New Roman" w:hAnsi="Times New Roman" w:cs="Times New Roman"/>
              </w:rPr>
              <w:t>1.</w:t>
            </w:r>
            <w:r>
              <w:rPr>
                <w:rFonts w:ascii="Times New Roman" w:hAnsi="Times New Roman" w:cs="Times New Roman"/>
                <w:lang w:val="en-US"/>
              </w:rPr>
              <w:t>3</w:t>
            </w:r>
          </w:p>
        </w:tc>
        <w:tc>
          <w:tcPr>
            <w:tcW w:w="10792" w:type="dxa"/>
            <w:gridSpan w:val="11"/>
            <w:tcBorders>
              <w:top w:val="single" w:sz="4" w:space="0" w:color="auto"/>
              <w:left w:val="single" w:sz="4" w:space="0" w:color="auto"/>
              <w:bottom w:val="single" w:sz="4" w:space="0" w:color="auto"/>
            </w:tcBorders>
          </w:tcPr>
          <w:p w:rsidR="005E17F6" w:rsidRPr="007E34B6" w:rsidRDefault="005E17F6" w:rsidP="008A4400">
            <w:pPr>
              <w:pStyle w:val="ab"/>
            </w:pPr>
            <w:r w:rsidRPr="007E34B6">
              <w:rPr>
                <w:rFonts w:ascii="Times New Roman" w:hAnsi="Times New Roman" w:cs="Times New Roman"/>
              </w:rPr>
              <w:t>Разработка и внедрение корпоративн</w:t>
            </w:r>
            <w:r>
              <w:rPr>
                <w:rFonts w:ascii="Times New Roman" w:hAnsi="Times New Roman" w:cs="Times New Roman"/>
              </w:rPr>
              <w:t>ых программ укрепления здоровья</w:t>
            </w:r>
          </w:p>
        </w:tc>
      </w:tr>
      <w:tr w:rsidR="005E17F6" w:rsidRPr="005B7004" w:rsidTr="005E17F6">
        <w:tc>
          <w:tcPr>
            <w:tcW w:w="867" w:type="dxa"/>
            <w:gridSpan w:val="2"/>
            <w:vMerge w:val="restart"/>
            <w:tcBorders>
              <w:top w:val="single" w:sz="4" w:space="0" w:color="auto"/>
              <w:bottom w:val="single" w:sz="4" w:space="0" w:color="auto"/>
              <w:right w:val="single" w:sz="4" w:space="0" w:color="auto"/>
            </w:tcBorders>
          </w:tcPr>
          <w:p w:rsidR="005E17F6" w:rsidRPr="007E34B6" w:rsidRDefault="005E17F6" w:rsidP="005E17F6">
            <w:pPr>
              <w:pStyle w:val="ab"/>
              <w:rPr>
                <w:rFonts w:ascii="Times New Roman" w:hAnsi="Times New Roman" w:cs="Times New Roman"/>
              </w:rPr>
            </w:pPr>
            <w:r>
              <w:rPr>
                <w:rFonts w:ascii="Times New Roman" w:hAnsi="Times New Roman" w:cs="Times New Roman"/>
                <w:lang w:val="en-US"/>
              </w:rPr>
              <w:t>1.3.1</w:t>
            </w:r>
          </w:p>
        </w:tc>
        <w:tc>
          <w:tcPr>
            <w:tcW w:w="2829" w:type="dxa"/>
            <w:vMerge w:val="restart"/>
            <w:tcBorders>
              <w:top w:val="single" w:sz="4" w:space="0" w:color="auto"/>
              <w:bottom w:val="single" w:sz="4" w:space="0" w:color="auto"/>
              <w:right w:val="single" w:sz="4" w:space="0" w:color="auto"/>
            </w:tcBorders>
          </w:tcPr>
          <w:p w:rsidR="005E17F6" w:rsidRPr="005B7004" w:rsidRDefault="005E17F6" w:rsidP="005E17F6">
            <w:pPr>
              <w:pStyle w:val="ab"/>
              <w:rPr>
                <w:rFonts w:ascii="Times New Roman" w:hAnsi="Times New Roman" w:cs="Times New Roman"/>
              </w:rPr>
            </w:pPr>
            <w:r>
              <w:rPr>
                <w:rFonts w:ascii="Times New Roman" w:hAnsi="Times New Roman" w:cs="Times New Roman"/>
              </w:rPr>
              <w:t xml:space="preserve">Разработка и </w:t>
            </w:r>
            <w:r w:rsidRPr="007E34B6">
              <w:rPr>
                <w:rFonts w:ascii="Times New Roman" w:hAnsi="Times New Roman" w:cs="Times New Roman"/>
              </w:rPr>
              <w:t xml:space="preserve"> утверждени</w:t>
            </w:r>
            <w:r>
              <w:rPr>
                <w:rFonts w:ascii="Times New Roman" w:hAnsi="Times New Roman" w:cs="Times New Roman"/>
              </w:rPr>
              <w:t>е</w:t>
            </w:r>
            <w:r w:rsidRPr="007E34B6">
              <w:rPr>
                <w:rFonts w:ascii="Times New Roman" w:hAnsi="Times New Roman" w:cs="Times New Roman"/>
              </w:rPr>
              <w:t xml:space="preserve"> программ по укреплению общественного здоровья в поселениях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5E17F6" w:rsidRPr="00165D00" w:rsidRDefault="005E17F6" w:rsidP="005E17F6">
            <w:pPr>
              <w:pStyle w:val="ab"/>
              <w:jc w:val="center"/>
              <w:rPr>
                <w:rFonts w:ascii="Times New Roman" w:hAnsi="Times New Roman" w:cs="Times New Roman"/>
              </w:rPr>
            </w:pPr>
            <w:r w:rsidRPr="007E34B6">
              <w:rPr>
                <w:rFonts w:ascii="Times New Roman" w:hAnsi="Times New Roman" w:cs="Times New Roman"/>
              </w:rPr>
              <w:t>Разработ</w:t>
            </w:r>
            <w:r>
              <w:rPr>
                <w:rFonts w:ascii="Times New Roman" w:hAnsi="Times New Roman" w:cs="Times New Roman"/>
              </w:rPr>
              <w:t>аны</w:t>
            </w:r>
            <w:r w:rsidRPr="007E34B6">
              <w:rPr>
                <w:rFonts w:ascii="Times New Roman" w:hAnsi="Times New Roman" w:cs="Times New Roman"/>
              </w:rPr>
              <w:t xml:space="preserve"> и  утвержден</w:t>
            </w:r>
            <w:r>
              <w:rPr>
                <w:rFonts w:ascii="Times New Roman" w:hAnsi="Times New Roman" w:cs="Times New Roman"/>
              </w:rPr>
              <w:t>ы</w:t>
            </w:r>
            <w:r w:rsidRPr="007E34B6">
              <w:rPr>
                <w:rFonts w:ascii="Times New Roman" w:hAnsi="Times New Roman" w:cs="Times New Roman"/>
              </w:rPr>
              <w:t xml:space="preserve"> программ</w:t>
            </w:r>
            <w:r>
              <w:rPr>
                <w:rFonts w:ascii="Times New Roman" w:hAnsi="Times New Roman" w:cs="Times New Roman"/>
              </w:rPr>
              <w:t>ы</w:t>
            </w:r>
            <w:r w:rsidRPr="007E34B6">
              <w:rPr>
                <w:rFonts w:ascii="Times New Roman" w:hAnsi="Times New Roman" w:cs="Times New Roman"/>
              </w:rPr>
              <w:t xml:space="preserve"> по укреплению общественного здоровья в поселениях Темрюкского района</w:t>
            </w:r>
            <w:r>
              <w:rPr>
                <w:rFonts w:ascii="Times New Roman" w:hAnsi="Times New Roman" w:cs="Times New Roman"/>
              </w:rPr>
              <w:t xml:space="preserve"> – 12 штук</w:t>
            </w:r>
          </w:p>
        </w:tc>
        <w:tc>
          <w:tcPr>
            <w:tcW w:w="2270" w:type="dxa"/>
            <w:vMerge w:val="restart"/>
            <w:tcBorders>
              <w:left w:val="single" w:sz="4" w:space="0" w:color="auto"/>
            </w:tcBorders>
          </w:tcPr>
          <w:p w:rsidR="005E17F6" w:rsidRPr="008E4FA4" w:rsidRDefault="005E17F6" w:rsidP="005E17F6">
            <w:pPr>
              <w:pStyle w:val="ab"/>
              <w:jc w:val="center"/>
              <w:rPr>
                <w:rFonts w:ascii="Times New Roman" w:hAnsi="Times New Roman" w:cs="Times New Roman"/>
              </w:rPr>
            </w:pPr>
            <w:r w:rsidRPr="008E4FA4">
              <w:rPr>
                <w:rFonts w:ascii="Times New Roman" w:hAnsi="Times New Roman" w:cs="Times New Roman"/>
              </w:rPr>
              <w:t>Администрации городского и сельских поселений Темрюкского района (по согласованию)</w:t>
            </w:r>
          </w:p>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top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top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top w:val="single" w:sz="4" w:space="0" w:color="auto"/>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165D00"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165D00"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165D00"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165D00"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bottom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bottom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BC45FE" w:rsidRDefault="005E17F6" w:rsidP="005E17F6">
            <w:pPr>
              <w:pStyle w:val="ac"/>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5E17F6" w:rsidRPr="00165D00" w:rsidRDefault="005E17F6" w:rsidP="005E17F6">
            <w:pPr>
              <w:pStyle w:val="ab"/>
              <w:jc w:val="center"/>
              <w:rPr>
                <w:rFonts w:ascii="Times New Roman" w:hAnsi="Times New Roman" w:cs="Times New Roman"/>
              </w:rPr>
            </w:pPr>
            <w:r w:rsidRPr="005B7004">
              <w:rPr>
                <w:rFonts w:ascii="Times New Roman" w:hAnsi="Times New Roman" w:cs="Times New Roman"/>
              </w:rPr>
              <w:t>х</w:t>
            </w:r>
          </w:p>
        </w:tc>
        <w:tc>
          <w:tcPr>
            <w:tcW w:w="2270" w:type="dxa"/>
            <w:vMerge/>
            <w:tcBorders>
              <w:left w:val="single" w:sz="4" w:space="0" w:color="auto"/>
              <w:bottom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val="restart"/>
            <w:tcBorders>
              <w:right w:val="single" w:sz="4" w:space="0" w:color="auto"/>
            </w:tcBorders>
          </w:tcPr>
          <w:p w:rsidR="005E17F6" w:rsidRPr="005B7004" w:rsidRDefault="005E17F6" w:rsidP="005E17F6">
            <w:pPr>
              <w:pStyle w:val="ab"/>
              <w:rPr>
                <w:rFonts w:ascii="Times New Roman" w:hAnsi="Times New Roman" w:cs="Times New Roman"/>
              </w:rPr>
            </w:pPr>
            <w:r>
              <w:rPr>
                <w:rFonts w:ascii="Times New Roman" w:hAnsi="Times New Roman" w:cs="Times New Roman"/>
              </w:rPr>
              <w:t>1.3.2</w:t>
            </w:r>
          </w:p>
        </w:tc>
        <w:tc>
          <w:tcPr>
            <w:tcW w:w="2829" w:type="dxa"/>
            <w:vMerge w:val="restart"/>
            <w:tcBorders>
              <w:right w:val="single" w:sz="4" w:space="0" w:color="auto"/>
            </w:tcBorders>
          </w:tcPr>
          <w:p w:rsidR="005E17F6" w:rsidRPr="005B7004" w:rsidRDefault="005E17F6" w:rsidP="005E17F6">
            <w:pPr>
              <w:pStyle w:val="ab"/>
              <w:rPr>
                <w:rFonts w:ascii="Times New Roman" w:hAnsi="Times New Roman" w:cs="Times New Roman"/>
              </w:rPr>
            </w:pPr>
            <w:r>
              <w:rPr>
                <w:rFonts w:ascii="Times New Roman" w:hAnsi="Times New Roman" w:cs="Times New Roman"/>
              </w:rPr>
              <w:t>В</w:t>
            </w:r>
            <w:r w:rsidRPr="00BF3665">
              <w:rPr>
                <w:rFonts w:ascii="Times New Roman" w:hAnsi="Times New Roman" w:cs="Times New Roman"/>
              </w:rPr>
              <w:t>овлечен</w:t>
            </w:r>
            <w:r>
              <w:rPr>
                <w:rFonts w:ascii="Times New Roman" w:hAnsi="Times New Roman" w:cs="Times New Roman"/>
              </w:rPr>
              <w:t>ие</w:t>
            </w:r>
            <w:r w:rsidRPr="00BF3665">
              <w:rPr>
                <w:rFonts w:ascii="Times New Roman" w:hAnsi="Times New Roman" w:cs="Times New Roman"/>
              </w:rPr>
              <w:t xml:space="preserve"> работающих граждан в ре</w:t>
            </w:r>
            <w:r>
              <w:rPr>
                <w:rFonts w:ascii="Times New Roman" w:hAnsi="Times New Roman" w:cs="Times New Roman"/>
              </w:rPr>
              <w:t>ализацию корпоративных программ</w:t>
            </w:r>
          </w:p>
        </w:tc>
        <w:tc>
          <w:tcPr>
            <w:tcW w:w="636" w:type="dxa"/>
            <w:vMerge w:val="restart"/>
            <w:tcBorders>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5E17F6" w:rsidRPr="005B7004" w:rsidRDefault="005E17F6" w:rsidP="008A4400">
            <w:pPr>
              <w:pStyle w:val="ab"/>
              <w:jc w:val="center"/>
              <w:rPr>
                <w:rFonts w:ascii="Times New Roman" w:hAnsi="Times New Roman" w:cs="Times New Roman"/>
              </w:rPr>
            </w:pPr>
            <w:r>
              <w:rPr>
                <w:rFonts w:ascii="Times New Roman" w:hAnsi="Times New Roman" w:cs="Times New Roman"/>
              </w:rPr>
              <w:t>Р</w:t>
            </w:r>
            <w:r w:rsidRPr="00BF3665">
              <w:rPr>
                <w:rFonts w:ascii="Times New Roman" w:hAnsi="Times New Roman" w:cs="Times New Roman"/>
              </w:rPr>
              <w:t>аботающи</w:t>
            </w:r>
            <w:r>
              <w:rPr>
                <w:rFonts w:ascii="Times New Roman" w:hAnsi="Times New Roman" w:cs="Times New Roman"/>
              </w:rPr>
              <w:t>е</w:t>
            </w:r>
            <w:r w:rsidRPr="00BF3665">
              <w:rPr>
                <w:rFonts w:ascii="Times New Roman" w:hAnsi="Times New Roman" w:cs="Times New Roman"/>
              </w:rPr>
              <w:t xml:space="preserve"> </w:t>
            </w:r>
            <w:proofErr w:type="gramStart"/>
            <w:r w:rsidRPr="00BF3665">
              <w:rPr>
                <w:rFonts w:ascii="Times New Roman" w:hAnsi="Times New Roman" w:cs="Times New Roman"/>
              </w:rPr>
              <w:t>граждан</w:t>
            </w:r>
            <w:r>
              <w:rPr>
                <w:rFonts w:ascii="Times New Roman" w:hAnsi="Times New Roman" w:cs="Times New Roman"/>
              </w:rPr>
              <w:t>е</w:t>
            </w:r>
            <w:proofErr w:type="gramEnd"/>
            <w:r w:rsidRPr="00BF3665">
              <w:rPr>
                <w:rFonts w:ascii="Times New Roman" w:hAnsi="Times New Roman" w:cs="Times New Roman"/>
              </w:rPr>
              <w:t xml:space="preserve"> вовлеченны</w:t>
            </w:r>
            <w:r>
              <w:rPr>
                <w:rFonts w:ascii="Times New Roman" w:hAnsi="Times New Roman" w:cs="Times New Roman"/>
              </w:rPr>
              <w:t>е</w:t>
            </w:r>
            <w:r w:rsidRPr="00BF3665">
              <w:rPr>
                <w:rFonts w:ascii="Times New Roman" w:hAnsi="Times New Roman" w:cs="Times New Roman"/>
              </w:rPr>
              <w:t xml:space="preserve"> в реализацию корпоративных программ</w:t>
            </w:r>
            <w:r>
              <w:rPr>
                <w:rFonts w:ascii="Times New Roman" w:hAnsi="Times New Roman" w:cs="Times New Roman"/>
              </w:rPr>
              <w:t xml:space="preserve"> – 4565 человек </w:t>
            </w:r>
          </w:p>
        </w:tc>
        <w:tc>
          <w:tcPr>
            <w:tcW w:w="2270" w:type="dxa"/>
            <w:vMerge w:val="restart"/>
            <w:tcBorders>
              <w:left w:val="single" w:sz="4" w:space="0" w:color="auto"/>
            </w:tcBorders>
          </w:tcPr>
          <w:p w:rsidR="005E17F6" w:rsidRPr="00C62C39" w:rsidRDefault="005E17F6" w:rsidP="005E17F6">
            <w:pPr>
              <w:pStyle w:val="ab"/>
              <w:jc w:val="center"/>
              <w:rPr>
                <w:rFonts w:ascii="Times New Roman" w:hAnsi="Times New Roman" w:cs="Times New Roman"/>
              </w:rPr>
            </w:pPr>
            <w:r w:rsidRPr="00C62C39">
              <w:rPr>
                <w:rFonts w:ascii="Times New Roman" w:hAnsi="Times New Roman" w:cs="Times New Roman"/>
              </w:rPr>
              <w:t>Администрация,  отдел по социальн</w:t>
            </w:r>
            <w:proofErr w:type="gramStart"/>
            <w:r w:rsidRPr="00C62C39">
              <w:rPr>
                <w:rFonts w:ascii="Times New Roman" w:hAnsi="Times New Roman" w:cs="Times New Roman"/>
              </w:rPr>
              <w:t>о-</w:t>
            </w:r>
            <w:proofErr w:type="gramEnd"/>
            <w:r w:rsidRPr="00C62C39">
              <w:rPr>
                <w:rFonts w:ascii="Times New Roman" w:hAnsi="Times New Roman" w:cs="Times New Roman"/>
              </w:rPr>
              <w:t xml:space="preserve"> трудовым отношениям,</w:t>
            </w:r>
          </w:p>
          <w:p w:rsidR="005E17F6" w:rsidRPr="00C62C39" w:rsidRDefault="005E17F6" w:rsidP="008A4400">
            <w:pPr>
              <w:pStyle w:val="ab"/>
              <w:jc w:val="center"/>
              <w:rPr>
                <w:rFonts w:ascii="Times New Roman" w:hAnsi="Times New Roman" w:cs="Times New Roman"/>
              </w:rPr>
            </w:pPr>
            <w:r w:rsidRPr="00C62C39">
              <w:rPr>
                <w:rFonts w:ascii="Times New Roman" w:hAnsi="Times New Roman" w:cs="Times New Roman"/>
              </w:rPr>
              <w:t>ГБУЗ «</w:t>
            </w:r>
            <w:proofErr w:type="gramStart"/>
            <w:r w:rsidRPr="00C62C39">
              <w:rPr>
                <w:rFonts w:ascii="Times New Roman" w:hAnsi="Times New Roman" w:cs="Times New Roman"/>
              </w:rPr>
              <w:t>Темрюкская</w:t>
            </w:r>
            <w:proofErr w:type="gramEnd"/>
            <w:r w:rsidRPr="00C62C39">
              <w:rPr>
                <w:rFonts w:ascii="Times New Roman" w:hAnsi="Times New Roman" w:cs="Times New Roman"/>
              </w:rPr>
              <w:t xml:space="preserve"> ЦРБ» МЗ КК) (по </w:t>
            </w:r>
          </w:p>
        </w:tc>
      </w:tr>
      <w:tr w:rsidR="005E17F6" w:rsidRPr="005B7004" w:rsidTr="005E17F6">
        <w:tc>
          <w:tcPr>
            <w:tcW w:w="867" w:type="dxa"/>
            <w:gridSpan w:val="2"/>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5E17F6" w:rsidRPr="005B7004" w:rsidTr="005E17F6">
        <w:tc>
          <w:tcPr>
            <w:tcW w:w="867" w:type="dxa"/>
            <w:gridSpan w:val="2"/>
            <w:vMerge/>
            <w:tcBorders>
              <w:bottom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2829" w:type="dxa"/>
            <w:vMerge/>
            <w:tcBorders>
              <w:bottom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5E17F6" w:rsidRPr="005B7004" w:rsidRDefault="005E17F6" w:rsidP="005E17F6">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5E17F6" w:rsidRPr="005B7004" w:rsidRDefault="005E17F6" w:rsidP="005E17F6">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5E17F6" w:rsidRPr="005B7004" w:rsidRDefault="005E17F6" w:rsidP="005E17F6">
            <w:pPr>
              <w:pStyle w:val="ab"/>
              <w:jc w:val="center"/>
              <w:rPr>
                <w:rFonts w:ascii="Times New Roman" w:hAnsi="Times New Roman" w:cs="Times New Roman"/>
              </w:rPr>
            </w:pPr>
          </w:p>
        </w:tc>
        <w:tc>
          <w:tcPr>
            <w:tcW w:w="2270" w:type="dxa"/>
            <w:vMerge/>
            <w:tcBorders>
              <w:left w:val="single" w:sz="4" w:space="0" w:color="auto"/>
            </w:tcBorders>
          </w:tcPr>
          <w:p w:rsidR="005E17F6" w:rsidRPr="005B7004" w:rsidRDefault="005E17F6" w:rsidP="005E17F6">
            <w:pPr>
              <w:pStyle w:val="ab"/>
              <w:jc w:val="center"/>
              <w:rPr>
                <w:rFonts w:ascii="Times New Roman" w:hAnsi="Times New Roman" w:cs="Times New Roman"/>
              </w:rPr>
            </w:pPr>
          </w:p>
        </w:tc>
      </w:tr>
      <w:tr w:rsidR="008A4400" w:rsidRPr="005B7004" w:rsidTr="005E17F6">
        <w:tc>
          <w:tcPr>
            <w:tcW w:w="867" w:type="dxa"/>
            <w:gridSpan w:val="2"/>
            <w:tcBorders>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lastRenderedPageBreak/>
              <w:t>1</w:t>
            </w:r>
          </w:p>
        </w:tc>
        <w:tc>
          <w:tcPr>
            <w:tcW w:w="2829" w:type="dxa"/>
            <w:tcBorders>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t>2</w:t>
            </w:r>
          </w:p>
        </w:tc>
        <w:tc>
          <w:tcPr>
            <w:tcW w:w="636" w:type="dxa"/>
            <w:tcBorders>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t>5</w:t>
            </w:r>
          </w:p>
        </w:tc>
        <w:tc>
          <w:tcPr>
            <w:tcW w:w="1139" w:type="dxa"/>
            <w:gridSpan w:val="2"/>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t>6</w:t>
            </w:r>
          </w:p>
        </w:tc>
        <w:tc>
          <w:tcPr>
            <w:tcW w:w="856" w:type="dxa"/>
            <w:gridSpan w:val="2"/>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t>7</w:t>
            </w:r>
          </w:p>
        </w:tc>
        <w:tc>
          <w:tcPr>
            <w:tcW w:w="988"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t>8</w:t>
            </w:r>
          </w:p>
        </w:tc>
        <w:tc>
          <w:tcPr>
            <w:tcW w:w="995"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t>9</w:t>
            </w:r>
          </w:p>
        </w:tc>
        <w:tc>
          <w:tcPr>
            <w:tcW w:w="1847"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t>10</w:t>
            </w:r>
          </w:p>
        </w:tc>
        <w:tc>
          <w:tcPr>
            <w:tcW w:w="2270" w:type="dxa"/>
            <w:tcBorders>
              <w:left w:val="single" w:sz="4" w:space="0" w:color="auto"/>
              <w:bottom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t>11</w:t>
            </w:r>
          </w:p>
        </w:tc>
      </w:tr>
      <w:tr w:rsidR="008A4400" w:rsidRPr="005B7004" w:rsidTr="00A03A0B">
        <w:tc>
          <w:tcPr>
            <w:tcW w:w="867" w:type="dxa"/>
            <w:gridSpan w:val="2"/>
            <w:tcBorders>
              <w:bottom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2829" w:type="dxa"/>
            <w:tcBorders>
              <w:bottom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636" w:type="dxa"/>
            <w:tcBorders>
              <w:left w:val="single" w:sz="4" w:space="0" w:color="auto"/>
              <w:bottom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c"/>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1847"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Pr>
                <w:rFonts w:ascii="Times New Roman" w:hAnsi="Times New Roman" w:cs="Times New Roman"/>
              </w:rPr>
              <w:t>(ежегодно)</w:t>
            </w:r>
          </w:p>
        </w:tc>
        <w:tc>
          <w:tcPr>
            <w:tcW w:w="2270" w:type="dxa"/>
            <w:vMerge w:val="restart"/>
            <w:tcBorders>
              <w:left w:val="single" w:sz="4" w:space="0" w:color="auto"/>
            </w:tcBorders>
          </w:tcPr>
          <w:p w:rsidR="008A4400" w:rsidRPr="00C62C39" w:rsidRDefault="008A4400" w:rsidP="008A4400">
            <w:pPr>
              <w:pStyle w:val="ab"/>
              <w:jc w:val="center"/>
              <w:rPr>
                <w:rFonts w:ascii="Times New Roman" w:hAnsi="Times New Roman" w:cs="Times New Roman"/>
              </w:rPr>
            </w:pPr>
            <w:proofErr w:type="gramStart"/>
            <w:r w:rsidRPr="00C62C39">
              <w:rPr>
                <w:rFonts w:ascii="Times New Roman" w:hAnsi="Times New Roman" w:cs="Times New Roman"/>
              </w:rPr>
              <w:t>согласованию),  ГКУ КК «ЦЗН Темрюкского района» (по согласованию), Координационный совет профсоюзов) (по согласованию), Администрации городского и сельских поселений Темрюкского района (по согласованию);</w:t>
            </w:r>
            <w:proofErr w:type="gramEnd"/>
          </w:p>
          <w:p w:rsidR="008A4400" w:rsidRPr="00C62C39" w:rsidRDefault="008A4400" w:rsidP="008A4400">
            <w:pPr>
              <w:pStyle w:val="ab"/>
              <w:jc w:val="center"/>
              <w:rPr>
                <w:rFonts w:ascii="Times New Roman" w:hAnsi="Times New Roman" w:cs="Times New Roman"/>
              </w:rPr>
            </w:pPr>
            <w:r w:rsidRPr="00C62C39">
              <w:rPr>
                <w:rFonts w:ascii="Times New Roman" w:hAnsi="Times New Roman" w:cs="Times New Roman"/>
              </w:rPr>
              <w:t>обучающие организации Темрюкского района (далее - обучающие организации) (по согласованию);</w:t>
            </w:r>
          </w:p>
          <w:p w:rsidR="008A4400" w:rsidRPr="005B7004" w:rsidRDefault="008A4400" w:rsidP="008A4400">
            <w:pPr>
              <w:pStyle w:val="ab"/>
              <w:jc w:val="center"/>
              <w:rPr>
                <w:rFonts w:ascii="Times New Roman" w:hAnsi="Times New Roman" w:cs="Times New Roman"/>
              </w:rPr>
            </w:pPr>
            <w:r w:rsidRPr="00C62C39">
              <w:rPr>
                <w:rFonts w:ascii="Times New Roman" w:hAnsi="Times New Roman" w:cs="Times New Roman"/>
              </w:rPr>
              <w:t>работодатели (по согласованию)</w:t>
            </w:r>
          </w:p>
        </w:tc>
      </w:tr>
      <w:tr w:rsidR="008A4400" w:rsidRPr="005B7004" w:rsidTr="005E17F6">
        <w:tc>
          <w:tcPr>
            <w:tcW w:w="867" w:type="dxa"/>
            <w:gridSpan w:val="2"/>
            <w:tcBorders>
              <w:bottom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2829" w:type="dxa"/>
            <w:tcBorders>
              <w:bottom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636" w:type="dxa"/>
            <w:tcBorders>
              <w:left w:val="single" w:sz="4" w:space="0" w:color="auto"/>
              <w:bottom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A4400" w:rsidRPr="00BC45FE" w:rsidRDefault="008A4400" w:rsidP="008A4400">
            <w:pPr>
              <w:pStyle w:val="ac"/>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1847"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r w:rsidRPr="005B7004">
              <w:rPr>
                <w:rFonts w:ascii="Times New Roman" w:hAnsi="Times New Roman" w:cs="Times New Roman"/>
              </w:rPr>
              <w:t>х</w:t>
            </w:r>
          </w:p>
        </w:tc>
        <w:tc>
          <w:tcPr>
            <w:tcW w:w="2270" w:type="dxa"/>
            <w:vMerge/>
            <w:tcBorders>
              <w:left w:val="single" w:sz="4" w:space="0" w:color="auto"/>
              <w:bottom w:val="single" w:sz="4" w:space="0" w:color="auto"/>
            </w:tcBorders>
          </w:tcPr>
          <w:p w:rsidR="008A4400" w:rsidRPr="005B7004" w:rsidRDefault="008A4400" w:rsidP="008A4400">
            <w:pPr>
              <w:pStyle w:val="ab"/>
              <w:jc w:val="center"/>
              <w:rPr>
                <w:rFonts w:ascii="Times New Roman" w:hAnsi="Times New Roman" w:cs="Times New Roman"/>
              </w:rPr>
            </w:pPr>
          </w:p>
        </w:tc>
      </w:tr>
      <w:tr w:rsidR="008A4400" w:rsidRPr="005B7004" w:rsidTr="005E17F6">
        <w:tc>
          <w:tcPr>
            <w:tcW w:w="867" w:type="dxa"/>
            <w:gridSpan w:val="2"/>
            <w:tcBorders>
              <w:top w:val="single" w:sz="4" w:space="0" w:color="auto"/>
              <w:bottom w:val="single" w:sz="4" w:space="0" w:color="auto"/>
              <w:right w:val="single" w:sz="4" w:space="0" w:color="auto"/>
            </w:tcBorders>
          </w:tcPr>
          <w:p w:rsidR="008A4400" w:rsidRPr="007E34B6" w:rsidRDefault="008A4400" w:rsidP="008A4400">
            <w:pPr>
              <w:pStyle w:val="ab"/>
              <w:jc w:val="center"/>
              <w:rPr>
                <w:rFonts w:ascii="Times New Roman" w:hAnsi="Times New Roman" w:cs="Times New Roman"/>
                <w:lang w:val="en-US"/>
              </w:rPr>
            </w:pPr>
            <w:r w:rsidRPr="005B7004">
              <w:rPr>
                <w:rFonts w:ascii="Times New Roman" w:hAnsi="Times New Roman" w:cs="Times New Roman"/>
              </w:rPr>
              <w:t>1.</w:t>
            </w:r>
            <w:r>
              <w:rPr>
                <w:rFonts w:ascii="Times New Roman" w:hAnsi="Times New Roman" w:cs="Times New Roman"/>
              </w:rPr>
              <w:t>4</w:t>
            </w:r>
          </w:p>
        </w:tc>
        <w:tc>
          <w:tcPr>
            <w:tcW w:w="2829" w:type="dxa"/>
            <w:tcBorders>
              <w:top w:val="single" w:sz="4" w:space="0" w:color="auto"/>
              <w:bottom w:val="single" w:sz="4" w:space="0" w:color="auto"/>
              <w:right w:val="single" w:sz="4" w:space="0" w:color="auto"/>
            </w:tcBorders>
          </w:tcPr>
          <w:p w:rsidR="008A4400" w:rsidRPr="007E34B6" w:rsidRDefault="008A4400" w:rsidP="008A4400">
            <w:pPr>
              <w:pStyle w:val="ab"/>
              <w:rPr>
                <w:rFonts w:ascii="Times New Roman" w:hAnsi="Times New Roman" w:cs="Times New Roman"/>
                <w:shd w:val="clear" w:color="auto" w:fill="FFFFFF"/>
                <w:lang w:val="en-US"/>
              </w:rPr>
            </w:pPr>
            <w:r w:rsidRPr="005B7004">
              <w:rPr>
                <w:rFonts w:ascii="Times New Roman" w:hAnsi="Times New Roman" w:cs="Times New Roman"/>
                <w:shd w:val="clear" w:color="auto" w:fill="FFFFFF"/>
              </w:rPr>
              <w:t xml:space="preserve">Задача </w:t>
            </w:r>
            <w:r w:rsidRPr="005B7004">
              <w:rPr>
                <w:rFonts w:ascii="Times New Roman" w:hAnsi="Times New Roman" w:cs="Times New Roman"/>
              </w:rPr>
              <w:t>1.</w:t>
            </w:r>
            <w:r>
              <w:rPr>
                <w:rFonts w:ascii="Times New Roman" w:hAnsi="Times New Roman" w:cs="Times New Roman"/>
              </w:rPr>
              <w:t>4</w:t>
            </w:r>
          </w:p>
        </w:tc>
        <w:tc>
          <w:tcPr>
            <w:tcW w:w="10792" w:type="dxa"/>
            <w:gridSpan w:val="11"/>
            <w:tcBorders>
              <w:top w:val="single" w:sz="4" w:space="0" w:color="auto"/>
              <w:left w:val="single" w:sz="4" w:space="0" w:color="auto"/>
              <w:bottom w:val="single" w:sz="4" w:space="0" w:color="auto"/>
            </w:tcBorders>
          </w:tcPr>
          <w:p w:rsidR="008A4400" w:rsidRPr="005B7004" w:rsidRDefault="008A4400" w:rsidP="008A4400">
            <w:pPr>
              <w:pStyle w:val="ab"/>
              <w:rPr>
                <w:rFonts w:ascii="Times New Roman" w:hAnsi="Times New Roman" w:cs="Times New Roman"/>
              </w:rPr>
            </w:pPr>
            <w:r w:rsidRPr="005F301C">
              <w:rPr>
                <w:rFonts w:ascii="Times New Roman" w:hAnsi="Times New Roman" w:cs="Times New Roman"/>
              </w:rPr>
              <w:t>Реализация мероприятий по профилактике заболеваний и формированию здорового образа жизни граждан муниципального образования Темрюкский район</w:t>
            </w:r>
          </w:p>
        </w:tc>
      </w:tr>
      <w:tr w:rsidR="008A4400" w:rsidRPr="005B7004" w:rsidTr="005E17F6">
        <w:tc>
          <w:tcPr>
            <w:tcW w:w="867" w:type="dxa"/>
            <w:gridSpan w:val="2"/>
            <w:vMerge w:val="restart"/>
            <w:tcBorders>
              <w:top w:val="single" w:sz="4" w:space="0" w:color="auto"/>
              <w:right w:val="single" w:sz="4" w:space="0" w:color="auto"/>
            </w:tcBorders>
          </w:tcPr>
          <w:p w:rsidR="008A4400" w:rsidRPr="005B7004" w:rsidRDefault="008A4400" w:rsidP="008A4400">
            <w:pPr>
              <w:pStyle w:val="ab"/>
              <w:rPr>
                <w:rFonts w:ascii="Times New Roman" w:hAnsi="Times New Roman" w:cs="Times New Roman"/>
              </w:rPr>
            </w:pPr>
            <w:r>
              <w:rPr>
                <w:rFonts w:ascii="Times New Roman" w:hAnsi="Times New Roman" w:cs="Times New Roman"/>
              </w:rPr>
              <w:t>1.4.1</w:t>
            </w:r>
          </w:p>
        </w:tc>
        <w:tc>
          <w:tcPr>
            <w:tcW w:w="2829" w:type="dxa"/>
            <w:vMerge w:val="restart"/>
            <w:tcBorders>
              <w:top w:val="single" w:sz="4" w:space="0" w:color="auto"/>
              <w:right w:val="single" w:sz="4" w:space="0" w:color="auto"/>
            </w:tcBorders>
          </w:tcPr>
          <w:p w:rsidR="008A4400" w:rsidRPr="005B7004" w:rsidRDefault="008A4400" w:rsidP="008A4400">
            <w:pPr>
              <w:pStyle w:val="ab"/>
              <w:rPr>
                <w:rFonts w:ascii="Times New Roman" w:hAnsi="Times New Roman" w:cs="Times New Roman"/>
              </w:rPr>
            </w:pPr>
            <w:r w:rsidRPr="00CB6271">
              <w:rPr>
                <w:rFonts w:ascii="Times New Roman" w:hAnsi="Times New Roman" w:cs="Times New Roman"/>
              </w:rPr>
              <w:t>Проведени</w:t>
            </w:r>
            <w:r>
              <w:rPr>
                <w:rFonts w:ascii="Times New Roman" w:hAnsi="Times New Roman" w:cs="Times New Roman"/>
              </w:rPr>
              <w:t>е</w:t>
            </w:r>
            <w:r w:rsidRPr="00CB6271">
              <w:rPr>
                <w:rFonts w:ascii="Times New Roman" w:hAnsi="Times New Roman" w:cs="Times New Roman"/>
              </w:rPr>
              <w:t xml:space="preserve"> углубленных медицинских осмотров работников, занятых на работах с вредными и (или) опасн</w:t>
            </w:r>
            <w:r>
              <w:rPr>
                <w:rFonts w:ascii="Times New Roman" w:hAnsi="Times New Roman" w:cs="Times New Roman"/>
              </w:rPr>
              <w:t>ыми производственными факторами</w:t>
            </w:r>
          </w:p>
        </w:tc>
        <w:tc>
          <w:tcPr>
            <w:tcW w:w="636" w:type="dxa"/>
            <w:vMerge w:val="restart"/>
            <w:tcBorders>
              <w:top w:val="single" w:sz="4" w:space="0" w:color="auto"/>
              <w:left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8A4400" w:rsidRPr="005B7004" w:rsidRDefault="008A4400" w:rsidP="008A4400">
            <w:pPr>
              <w:pStyle w:val="ab"/>
              <w:rPr>
                <w:rFonts w:ascii="Times New Roman" w:hAnsi="Times New Roman" w:cs="Times New Roman"/>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8A4400" w:rsidRPr="005B7004" w:rsidRDefault="008A4400" w:rsidP="001B4031">
            <w:pPr>
              <w:pStyle w:val="ab"/>
              <w:jc w:val="center"/>
              <w:rPr>
                <w:rFonts w:ascii="Times New Roman" w:hAnsi="Times New Roman" w:cs="Times New Roman"/>
              </w:rPr>
            </w:pPr>
            <w:r w:rsidRPr="00A6647A">
              <w:rPr>
                <w:rFonts w:ascii="Times New Roman" w:hAnsi="Times New Roman" w:cs="Times New Roman"/>
              </w:rPr>
              <w:t>Проведен</w:t>
            </w:r>
            <w:r>
              <w:rPr>
                <w:rFonts w:ascii="Times New Roman" w:hAnsi="Times New Roman" w:cs="Times New Roman"/>
              </w:rPr>
              <w:t>о</w:t>
            </w:r>
            <w:r w:rsidRPr="00A6647A">
              <w:rPr>
                <w:rFonts w:ascii="Times New Roman" w:hAnsi="Times New Roman" w:cs="Times New Roman"/>
              </w:rPr>
              <w:t xml:space="preserve"> углубленных медицинских осмотров работников, занятых на работах с </w:t>
            </w:r>
            <w:proofErr w:type="gramStart"/>
            <w:r w:rsidRPr="00A6647A">
              <w:rPr>
                <w:rFonts w:ascii="Times New Roman" w:hAnsi="Times New Roman" w:cs="Times New Roman"/>
              </w:rPr>
              <w:t>вредными</w:t>
            </w:r>
            <w:proofErr w:type="gramEnd"/>
            <w:r w:rsidRPr="00A6647A">
              <w:rPr>
                <w:rFonts w:ascii="Times New Roman" w:hAnsi="Times New Roman" w:cs="Times New Roman"/>
              </w:rPr>
              <w:t xml:space="preserve"> и </w:t>
            </w:r>
          </w:p>
        </w:tc>
        <w:tc>
          <w:tcPr>
            <w:tcW w:w="2270" w:type="dxa"/>
            <w:vMerge w:val="restart"/>
            <w:tcBorders>
              <w:top w:val="single" w:sz="4" w:space="0" w:color="auto"/>
              <w:left w:val="single" w:sz="4" w:space="0" w:color="auto"/>
            </w:tcBorders>
          </w:tcPr>
          <w:p w:rsidR="008A4400" w:rsidRPr="00C62C39" w:rsidRDefault="008A4400" w:rsidP="008A4400">
            <w:pPr>
              <w:pStyle w:val="ab"/>
              <w:jc w:val="center"/>
              <w:rPr>
                <w:rFonts w:ascii="Times New Roman" w:hAnsi="Times New Roman" w:cs="Times New Roman"/>
              </w:rPr>
            </w:pPr>
            <w:r w:rsidRPr="00C62C39">
              <w:rPr>
                <w:rFonts w:ascii="Times New Roman" w:hAnsi="Times New Roman" w:cs="Times New Roman"/>
              </w:rPr>
              <w:t>Администрация,</w:t>
            </w:r>
          </w:p>
          <w:p w:rsidR="008A4400" w:rsidRPr="00C62C39" w:rsidRDefault="008A4400" w:rsidP="008A4400">
            <w:pPr>
              <w:pStyle w:val="ab"/>
              <w:jc w:val="center"/>
              <w:rPr>
                <w:rFonts w:ascii="Times New Roman" w:hAnsi="Times New Roman" w:cs="Times New Roman"/>
              </w:rPr>
            </w:pPr>
            <w:r w:rsidRPr="00C62C39">
              <w:rPr>
                <w:rFonts w:ascii="Times New Roman" w:hAnsi="Times New Roman" w:cs="Times New Roman"/>
              </w:rPr>
              <w:t>отдел муниципальной службы и кадровой работы,</w:t>
            </w:r>
          </w:p>
          <w:p w:rsidR="008A4400" w:rsidRPr="005B7004" w:rsidRDefault="008A4400" w:rsidP="001B4031">
            <w:pPr>
              <w:pStyle w:val="ab"/>
              <w:jc w:val="center"/>
              <w:rPr>
                <w:rFonts w:ascii="Times New Roman" w:hAnsi="Times New Roman" w:cs="Times New Roman"/>
              </w:rPr>
            </w:pPr>
            <w:proofErr w:type="gramStart"/>
            <w:r w:rsidRPr="00C62C39">
              <w:rPr>
                <w:rFonts w:ascii="Times New Roman" w:hAnsi="Times New Roman" w:cs="Times New Roman"/>
              </w:rPr>
              <w:t xml:space="preserve">ГБУЗ «Темрюкская ЦРБ» МЗ КК) (по согласованию),  </w:t>
            </w:r>
            <w:proofErr w:type="gramEnd"/>
          </w:p>
        </w:tc>
      </w:tr>
      <w:tr w:rsidR="008A4400" w:rsidRPr="005B7004" w:rsidTr="005E17F6">
        <w:tc>
          <w:tcPr>
            <w:tcW w:w="867" w:type="dxa"/>
            <w:gridSpan w:val="2"/>
            <w:vMerge/>
            <w:tcBorders>
              <w:right w:val="single" w:sz="4" w:space="0" w:color="auto"/>
            </w:tcBorders>
          </w:tcPr>
          <w:p w:rsidR="008A4400" w:rsidRPr="005B7004" w:rsidRDefault="008A4400" w:rsidP="008A4400">
            <w:pPr>
              <w:pStyle w:val="ab"/>
              <w:rPr>
                <w:rFonts w:ascii="Times New Roman" w:hAnsi="Times New Roman" w:cs="Times New Roman"/>
              </w:rPr>
            </w:pPr>
          </w:p>
        </w:tc>
        <w:tc>
          <w:tcPr>
            <w:tcW w:w="2829" w:type="dxa"/>
            <w:vMerge/>
            <w:tcBorders>
              <w:right w:val="single" w:sz="4" w:space="0" w:color="auto"/>
            </w:tcBorders>
          </w:tcPr>
          <w:p w:rsidR="008A4400" w:rsidRPr="005B7004" w:rsidRDefault="008A4400" w:rsidP="008A4400">
            <w:pPr>
              <w:pStyle w:val="ab"/>
              <w:rPr>
                <w:rFonts w:ascii="Times New Roman" w:hAnsi="Times New Roman" w:cs="Times New Roman"/>
              </w:rPr>
            </w:pPr>
          </w:p>
        </w:tc>
        <w:tc>
          <w:tcPr>
            <w:tcW w:w="636" w:type="dxa"/>
            <w:vMerge/>
            <w:tcBorders>
              <w:left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2270" w:type="dxa"/>
            <w:vMerge/>
            <w:tcBorders>
              <w:left w:val="single" w:sz="4" w:space="0" w:color="auto"/>
            </w:tcBorders>
          </w:tcPr>
          <w:p w:rsidR="008A4400" w:rsidRPr="005B7004" w:rsidRDefault="008A4400" w:rsidP="008A4400">
            <w:pPr>
              <w:pStyle w:val="ab"/>
              <w:jc w:val="center"/>
              <w:rPr>
                <w:rFonts w:ascii="Times New Roman" w:hAnsi="Times New Roman" w:cs="Times New Roman"/>
              </w:rPr>
            </w:pPr>
          </w:p>
        </w:tc>
      </w:tr>
      <w:tr w:rsidR="008A4400" w:rsidRPr="005B7004" w:rsidTr="005E17F6">
        <w:tc>
          <w:tcPr>
            <w:tcW w:w="867" w:type="dxa"/>
            <w:gridSpan w:val="2"/>
            <w:vMerge/>
            <w:tcBorders>
              <w:right w:val="single" w:sz="4" w:space="0" w:color="auto"/>
            </w:tcBorders>
          </w:tcPr>
          <w:p w:rsidR="008A4400" w:rsidRPr="005B7004" w:rsidRDefault="008A4400" w:rsidP="008A4400">
            <w:pPr>
              <w:pStyle w:val="ab"/>
              <w:rPr>
                <w:rFonts w:ascii="Times New Roman" w:hAnsi="Times New Roman" w:cs="Times New Roman"/>
              </w:rPr>
            </w:pPr>
          </w:p>
        </w:tc>
        <w:tc>
          <w:tcPr>
            <w:tcW w:w="2829" w:type="dxa"/>
            <w:vMerge/>
            <w:tcBorders>
              <w:right w:val="single" w:sz="4" w:space="0" w:color="auto"/>
            </w:tcBorders>
          </w:tcPr>
          <w:p w:rsidR="008A4400" w:rsidRPr="005B7004" w:rsidRDefault="008A4400" w:rsidP="008A4400">
            <w:pPr>
              <w:pStyle w:val="ab"/>
              <w:rPr>
                <w:rFonts w:ascii="Times New Roman" w:hAnsi="Times New Roman" w:cs="Times New Roman"/>
              </w:rPr>
            </w:pPr>
          </w:p>
        </w:tc>
        <w:tc>
          <w:tcPr>
            <w:tcW w:w="636" w:type="dxa"/>
            <w:vMerge/>
            <w:tcBorders>
              <w:left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2270" w:type="dxa"/>
            <w:vMerge/>
            <w:tcBorders>
              <w:left w:val="single" w:sz="4" w:space="0" w:color="auto"/>
            </w:tcBorders>
          </w:tcPr>
          <w:p w:rsidR="008A4400" w:rsidRPr="005B7004" w:rsidRDefault="008A4400" w:rsidP="008A4400">
            <w:pPr>
              <w:pStyle w:val="ab"/>
              <w:jc w:val="center"/>
              <w:rPr>
                <w:rFonts w:ascii="Times New Roman" w:hAnsi="Times New Roman" w:cs="Times New Roman"/>
              </w:rPr>
            </w:pPr>
          </w:p>
        </w:tc>
      </w:tr>
      <w:tr w:rsidR="008A4400" w:rsidRPr="005B7004" w:rsidTr="005E17F6">
        <w:tc>
          <w:tcPr>
            <w:tcW w:w="867" w:type="dxa"/>
            <w:gridSpan w:val="2"/>
            <w:vMerge/>
            <w:tcBorders>
              <w:right w:val="single" w:sz="4" w:space="0" w:color="auto"/>
            </w:tcBorders>
          </w:tcPr>
          <w:p w:rsidR="008A4400" w:rsidRPr="005B7004" w:rsidRDefault="008A4400" w:rsidP="008A4400">
            <w:pPr>
              <w:pStyle w:val="ab"/>
              <w:rPr>
                <w:rFonts w:ascii="Times New Roman" w:hAnsi="Times New Roman" w:cs="Times New Roman"/>
              </w:rPr>
            </w:pPr>
          </w:p>
        </w:tc>
        <w:tc>
          <w:tcPr>
            <w:tcW w:w="2829" w:type="dxa"/>
            <w:vMerge/>
            <w:tcBorders>
              <w:right w:val="single" w:sz="4" w:space="0" w:color="auto"/>
            </w:tcBorders>
          </w:tcPr>
          <w:p w:rsidR="008A4400" w:rsidRPr="005B7004" w:rsidRDefault="008A4400" w:rsidP="008A4400">
            <w:pPr>
              <w:pStyle w:val="ab"/>
              <w:rPr>
                <w:rFonts w:ascii="Times New Roman" w:hAnsi="Times New Roman" w:cs="Times New Roman"/>
              </w:rPr>
            </w:pPr>
          </w:p>
        </w:tc>
        <w:tc>
          <w:tcPr>
            <w:tcW w:w="636" w:type="dxa"/>
            <w:vMerge/>
            <w:tcBorders>
              <w:left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2270" w:type="dxa"/>
            <w:vMerge/>
            <w:tcBorders>
              <w:left w:val="single" w:sz="4" w:space="0" w:color="auto"/>
            </w:tcBorders>
          </w:tcPr>
          <w:p w:rsidR="008A4400" w:rsidRPr="005B7004" w:rsidRDefault="008A4400" w:rsidP="008A4400">
            <w:pPr>
              <w:pStyle w:val="ab"/>
              <w:jc w:val="center"/>
              <w:rPr>
                <w:rFonts w:ascii="Times New Roman" w:hAnsi="Times New Roman" w:cs="Times New Roman"/>
              </w:rPr>
            </w:pPr>
          </w:p>
        </w:tc>
      </w:tr>
      <w:tr w:rsidR="008A4400" w:rsidRPr="005B7004" w:rsidTr="001B4031">
        <w:tc>
          <w:tcPr>
            <w:tcW w:w="867" w:type="dxa"/>
            <w:gridSpan w:val="2"/>
            <w:vMerge/>
            <w:tcBorders>
              <w:bottom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2829" w:type="dxa"/>
            <w:vMerge/>
            <w:tcBorders>
              <w:bottom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8A4400" w:rsidRPr="005B7004" w:rsidRDefault="008A4400" w:rsidP="008A4400">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A4400" w:rsidRPr="005B7004" w:rsidRDefault="008A4400" w:rsidP="008A4400">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1847" w:type="dxa"/>
            <w:vMerge/>
            <w:tcBorders>
              <w:left w:val="single" w:sz="4" w:space="0" w:color="auto"/>
              <w:bottom w:val="single" w:sz="4" w:space="0" w:color="auto"/>
              <w:right w:val="single" w:sz="4" w:space="0" w:color="auto"/>
            </w:tcBorders>
          </w:tcPr>
          <w:p w:rsidR="008A4400" w:rsidRPr="005B7004" w:rsidRDefault="008A4400" w:rsidP="008A4400">
            <w:pPr>
              <w:pStyle w:val="ab"/>
              <w:jc w:val="center"/>
              <w:rPr>
                <w:rFonts w:ascii="Times New Roman" w:hAnsi="Times New Roman" w:cs="Times New Roman"/>
              </w:rPr>
            </w:pPr>
          </w:p>
        </w:tc>
        <w:tc>
          <w:tcPr>
            <w:tcW w:w="2270" w:type="dxa"/>
            <w:vMerge/>
            <w:tcBorders>
              <w:left w:val="single" w:sz="4" w:space="0" w:color="auto"/>
              <w:bottom w:val="single" w:sz="4" w:space="0" w:color="auto"/>
            </w:tcBorders>
          </w:tcPr>
          <w:p w:rsidR="008A4400" w:rsidRPr="005B7004" w:rsidRDefault="008A4400" w:rsidP="008A4400">
            <w:pPr>
              <w:pStyle w:val="ab"/>
              <w:jc w:val="center"/>
              <w:rPr>
                <w:rFonts w:ascii="Times New Roman" w:hAnsi="Times New Roman" w:cs="Times New Roman"/>
              </w:rPr>
            </w:pPr>
          </w:p>
        </w:tc>
      </w:tr>
      <w:tr w:rsidR="001B4031" w:rsidRPr="005B7004" w:rsidTr="001B4031">
        <w:tc>
          <w:tcPr>
            <w:tcW w:w="867" w:type="dxa"/>
            <w:gridSpan w:val="2"/>
            <w:tcBorders>
              <w:top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5B7004">
              <w:rPr>
                <w:rFonts w:ascii="Times New Roman" w:hAnsi="Times New Roman" w:cs="Times New Roman"/>
              </w:rPr>
              <w:lastRenderedPageBreak/>
              <w:t>1</w:t>
            </w:r>
          </w:p>
        </w:tc>
        <w:tc>
          <w:tcPr>
            <w:tcW w:w="2829" w:type="dxa"/>
            <w:tcBorders>
              <w:top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5B7004">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5B7004">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5B7004">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5B7004">
              <w:rPr>
                <w:rFonts w:ascii="Times New Roman" w:hAnsi="Times New Roman" w:cs="Times New Roman"/>
              </w:rPr>
              <w:t>5</w:t>
            </w:r>
          </w:p>
        </w:tc>
        <w:tc>
          <w:tcPr>
            <w:tcW w:w="1139" w:type="dxa"/>
            <w:gridSpan w:val="2"/>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5B7004">
              <w:rPr>
                <w:rFonts w:ascii="Times New Roman" w:hAnsi="Times New Roman" w:cs="Times New Roman"/>
              </w:rPr>
              <w:t>6</w:t>
            </w:r>
          </w:p>
        </w:tc>
        <w:tc>
          <w:tcPr>
            <w:tcW w:w="856" w:type="dxa"/>
            <w:gridSpan w:val="2"/>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5B7004">
              <w:rPr>
                <w:rFonts w:ascii="Times New Roman" w:hAnsi="Times New Roman" w:cs="Times New Roman"/>
              </w:rPr>
              <w:t>7</w:t>
            </w:r>
          </w:p>
        </w:tc>
        <w:tc>
          <w:tcPr>
            <w:tcW w:w="988"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5B7004">
              <w:rPr>
                <w:rFonts w:ascii="Times New Roman" w:hAnsi="Times New Roman" w:cs="Times New Roman"/>
              </w:rPr>
              <w:t>8</w:t>
            </w:r>
          </w:p>
        </w:tc>
        <w:tc>
          <w:tcPr>
            <w:tcW w:w="995"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5B7004">
              <w:rPr>
                <w:rFonts w:ascii="Times New Roman" w:hAnsi="Times New Roman" w:cs="Times New Roman"/>
              </w:rPr>
              <w:t>9</w:t>
            </w:r>
          </w:p>
        </w:tc>
        <w:tc>
          <w:tcPr>
            <w:tcW w:w="184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5B7004">
              <w:rPr>
                <w:rFonts w:ascii="Times New Roman" w:hAnsi="Times New Roman" w:cs="Times New Roman"/>
              </w:rPr>
              <w:t>10</w:t>
            </w:r>
          </w:p>
        </w:tc>
        <w:tc>
          <w:tcPr>
            <w:tcW w:w="2270" w:type="dxa"/>
            <w:tcBorders>
              <w:top w:val="single" w:sz="4" w:space="0" w:color="auto"/>
              <w:left w:val="single" w:sz="4" w:space="0" w:color="auto"/>
              <w:bottom w:val="single" w:sz="4" w:space="0" w:color="auto"/>
            </w:tcBorders>
          </w:tcPr>
          <w:p w:rsidR="001B4031" w:rsidRPr="005B7004" w:rsidRDefault="001B4031" w:rsidP="001B4031">
            <w:pPr>
              <w:pStyle w:val="ab"/>
              <w:jc w:val="center"/>
              <w:rPr>
                <w:rFonts w:ascii="Times New Roman" w:hAnsi="Times New Roman" w:cs="Times New Roman"/>
              </w:rPr>
            </w:pPr>
            <w:r w:rsidRPr="005B7004">
              <w:rPr>
                <w:rFonts w:ascii="Times New Roman" w:hAnsi="Times New Roman" w:cs="Times New Roman"/>
              </w:rPr>
              <w:t>11</w:t>
            </w:r>
          </w:p>
        </w:tc>
      </w:tr>
      <w:tr w:rsidR="001B4031" w:rsidRPr="005B7004" w:rsidTr="001B4031">
        <w:tc>
          <w:tcPr>
            <w:tcW w:w="867" w:type="dxa"/>
            <w:gridSpan w:val="2"/>
            <w:tcBorders>
              <w:top w:val="single" w:sz="4" w:space="0" w:color="auto"/>
              <w:bottom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2829" w:type="dxa"/>
            <w:tcBorders>
              <w:top w:val="single" w:sz="4" w:space="0" w:color="auto"/>
              <w:bottom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1B4031" w:rsidRPr="00D04AE5" w:rsidRDefault="001B4031" w:rsidP="001B4031">
            <w:pPr>
              <w:pStyle w:val="ab"/>
              <w:jc w:val="center"/>
              <w:rPr>
                <w:rFonts w:ascii="Times New Roman" w:hAnsi="Times New Roman" w:cs="Times New Roman"/>
              </w:rPr>
            </w:pPr>
            <w:r w:rsidRPr="00A6647A">
              <w:rPr>
                <w:rFonts w:ascii="Times New Roman" w:hAnsi="Times New Roman" w:cs="Times New Roman"/>
              </w:rPr>
              <w:t>(или) опасными производственными факторами</w:t>
            </w:r>
            <w:r>
              <w:rPr>
                <w:rFonts w:ascii="Times New Roman" w:hAnsi="Times New Roman" w:cs="Times New Roman"/>
              </w:rPr>
              <w:t xml:space="preserve"> – </w:t>
            </w:r>
            <w:r>
              <w:rPr>
                <w:rFonts w:ascii="Times New Roman" w:hAnsi="Times New Roman" w:cs="Times New Roman"/>
                <w:color w:val="FF0000"/>
              </w:rPr>
              <w:t>2000</w:t>
            </w:r>
            <w:r>
              <w:rPr>
                <w:rFonts w:ascii="Times New Roman" w:hAnsi="Times New Roman" w:cs="Times New Roman"/>
              </w:rPr>
              <w:t xml:space="preserve"> человек (ежегодно)</w:t>
            </w:r>
          </w:p>
        </w:tc>
        <w:tc>
          <w:tcPr>
            <w:tcW w:w="2270" w:type="dxa"/>
            <w:vMerge w:val="restart"/>
            <w:tcBorders>
              <w:top w:val="single" w:sz="4" w:space="0" w:color="auto"/>
              <w:left w:val="single" w:sz="4" w:space="0" w:color="auto"/>
            </w:tcBorders>
          </w:tcPr>
          <w:p w:rsidR="001B4031" w:rsidRPr="005B7004" w:rsidRDefault="001B4031" w:rsidP="001B4031">
            <w:pPr>
              <w:pStyle w:val="ab"/>
              <w:jc w:val="center"/>
              <w:rPr>
                <w:rFonts w:ascii="Times New Roman" w:hAnsi="Times New Roman" w:cs="Times New Roman"/>
              </w:rPr>
            </w:pPr>
            <w:r w:rsidRPr="00C62C39">
              <w:rPr>
                <w:rFonts w:ascii="Times New Roman" w:hAnsi="Times New Roman" w:cs="Times New Roman"/>
              </w:rPr>
              <w:t>ГКУ КК «ЦЗН Темрюкского района» (по согласованию), работодатели (по согласованию)</w:t>
            </w:r>
          </w:p>
        </w:tc>
      </w:tr>
      <w:tr w:rsidR="001B4031" w:rsidRPr="005B7004" w:rsidTr="005E17F6">
        <w:tc>
          <w:tcPr>
            <w:tcW w:w="867" w:type="dxa"/>
            <w:gridSpan w:val="2"/>
            <w:tcBorders>
              <w:bottom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2829" w:type="dxa"/>
            <w:tcBorders>
              <w:bottom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636" w:type="dxa"/>
            <w:tcBorders>
              <w:left w:val="single" w:sz="4" w:space="0" w:color="auto"/>
              <w:bottom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1B4031" w:rsidRPr="00D04AE5" w:rsidRDefault="001B4031" w:rsidP="001B4031">
            <w:pPr>
              <w:pStyle w:val="ab"/>
              <w:jc w:val="center"/>
              <w:rPr>
                <w:rFonts w:ascii="Times New Roman" w:hAnsi="Times New Roman" w:cs="Times New Roman"/>
              </w:rPr>
            </w:pPr>
            <w:r w:rsidRPr="00D04AE5">
              <w:rPr>
                <w:rFonts w:ascii="Times New Roman" w:hAnsi="Times New Roman" w:cs="Times New Roman"/>
              </w:rPr>
              <w:t>х</w:t>
            </w:r>
          </w:p>
        </w:tc>
        <w:tc>
          <w:tcPr>
            <w:tcW w:w="2270" w:type="dxa"/>
            <w:vMerge/>
            <w:tcBorders>
              <w:left w:val="single" w:sz="4" w:space="0" w:color="auto"/>
              <w:bottom w:val="single" w:sz="4" w:space="0" w:color="auto"/>
            </w:tcBorders>
          </w:tcPr>
          <w:p w:rsidR="001B4031" w:rsidRPr="005B7004" w:rsidRDefault="001B4031" w:rsidP="001B4031">
            <w:pPr>
              <w:pStyle w:val="ab"/>
              <w:jc w:val="center"/>
              <w:rPr>
                <w:rFonts w:ascii="Times New Roman" w:hAnsi="Times New Roman" w:cs="Times New Roman"/>
              </w:rPr>
            </w:pPr>
          </w:p>
        </w:tc>
      </w:tr>
      <w:tr w:rsidR="001B4031" w:rsidRPr="005B7004" w:rsidTr="005E17F6">
        <w:tc>
          <w:tcPr>
            <w:tcW w:w="867" w:type="dxa"/>
            <w:gridSpan w:val="2"/>
            <w:vMerge w:val="restart"/>
            <w:tcBorders>
              <w:right w:val="single" w:sz="4" w:space="0" w:color="auto"/>
            </w:tcBorders>
          </w:tcPr>
          <w:p w:rsidR="001B4031" w:rsidRPr="005B7004" w:rsidRDefault="001B4031" w:rsidP="001B4031">
            <w:pPr>
              <w:pStyle w:val="ab"/>
              <w:rPr>
                <w:rFonts w:ascii="Times New Roman" w:hAnsi="Times New Roman" w:cs="Times New Roman"/>
              </w:rPr>
            </w:pPr>
            <w:r>
              <w:rPr>
                <w:rFonts w:ascii="Times New Roman" w:hAnsi="Times New Roman" w:cs="Times New Roman"/>
              </w:rPr>
              <w:t>1.4.2</w:t>
            </w:r>
          </w:p>
        </w:tc>
        <w:tc>
          <w:tcPr>
            <w:tcW w:w="2829" w:type="dxa"/>
            <w:vMerge w:val="restart"/>
            <w:tcBorders>
              <w:right w:val="single" w:sz="4" w:space="0" w:color="auto"/>
            </w:tcBorders>
          </w:tcPr>
          <w:p w:rsidR="001B4031" w:rsidRPr="005B7004" w:rsidRDefault="001B4031" w:rsidP="001B4031">
            <w:pPr>
              <w:pStyle w:val="ab"/>
              <w:rPr>
                <w:rFonts w:ascii="Times New Roman" w:hAnsi="Times New Roman" w:cs="Times New Roman"/>
              </w:rPr>
            </w:pPr>
            <w:r>
              <w:rPr>
                <w:rFonts w:ascii="Times New Roman" w:hAnsi="Times New Roman" w:cs="Times New Roman"/>
              </w:rPr>
              <w:t>П</w:t>
            </w:r>
            <w:r w:rsidRPr="00A6647A">
              <w:rPr>
                <w:rFonts w:ascii="Times New Roman" w:hAnsi="Times New Roman" w:cs="Times New Roman"/>
              </w:rPr>
              <w:t>роведен</w:t>
            </w:r>
            <w:r>
              <w:rPr>
                <w:rFonts w:ascii="Times New Roman" w:hAnsi="Times New Roman" w:cs="Times New Roman"/>
              </w:rPr>
              <w:t>ие</w:t>
            </w:r>
            <w:r w:rsidRPr="00A6647A">
              <w:rPr>
                <w:rFonts w:ascii="Times New Roman" w:hAnsi="Times New Roman" w:cs="Times New Roman"/>
              </w:rPr>
              <w:t xml:space="preserve"> обязательных предварительных и периодических </w:t>
            </w:r>
            <w:r>
              <w:rPr>
                <w:rFonts w:ascii="Times New Roman" w:hAnsi="Times New Roman" w:cs="Times New Roman"/>
              </w:rPr>
              <w:t>медицинских осмотров работников</w:t>
            </w:r>
          </w:p>
        </w:tc>
        <w:tc>
          <w:tcPr>
            <w:tcW w:w="636" w:type="dxa"/>
            <w:vMerge w:val="restart"/>
            <w:tcBorders>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A6647A">
              <w:rPr>
                <w:rFonts w:ascii="Times New Roman" w:hAnsi="Times New Roman" w:cs="Times New Roman"/>
              </w:rPr>
              <w:t>Проведен</w:t>
            </w:r>
            <w:r>
              <w:rPr>
                <w:rFonts w:ascii="Times New Roman" w:hAnsi="Times New Roman" w:cs="Times New Roman"/>
              </w:rPr>
              <w:t>о</w:t>
            </w:r>
            <w:r w:rsidRPr="00A6647A">
              <w:rPr>
                <w:rFonts w:ascii="Times New Roman" w:hAnsi="Times New Roman" w:cs="Times New Roman"/>
              </w:rPr>
              <w:t xml:space="preserve"> обязательных предварительных и периодических медицинских осмотров работников</w:t>
            </w:r>
            <w:r>
              <w:rPr>
                <w:rFonts w:ascii="Times New Roman" w:hAnsi="Times New Roman" w:cs="Times New Roman"/>
              </w:rPr>
              <w:t xml:space="preserve"> – 3000 человек (ежегодно)</w:t>
            </w:r>
          </w:p>
        </w:tc>
        <w:tc>
          <w:tcPr>
            <w:tcW w:w="2270" w:type="dxa"/>
            <w:vMerge w:val="restart"/>
            <w:tcBorders>
              <w:left w:val="single" w:sz="4" w:space="0" w:color="auto"/>
            </w:tcBorders>
          </w:tcPr>
          <w:p w:rsidR="001B4031" w:rsidRPr="00C62C39" w:rsidRDefault="001B4031" w:rsidP="001B4031">
            <w:pPr>
              <w:pStyle w:val="ab"/>
              <w:jc w:val="center"/>
              <w:rPr>
                <w:rFonts w:ascii="Times New Roman" w:hAnsi="Times New Roman" w:cs="Times New Roman"/>
              </w:rPr>
            </w:pPr>
            <w:r w:rsidRPr="00C62C39">
              <w:rPr>
                <w:rFonts w:ascii="Times New Roman" w:hAnsi="Times New Roman" w:cs="Times New Roman"/>
              </w:rPr>
              <w:t>Администрация,</w:t>
            </w:r>
          </w:p>
          <w:p w:rsidR="001B4031" w:rsidRPr="00C62C39" w:rsidRDefault="001B4031" w:rsidP="001B4031">
            <w:pPr>
              <w:pStyle w:val="ab"/>
              <w:jc w:val="center"/>
              <w:rPr>
                <w:rFonts w:ascii="Times New Roman" w:hAnsi="Times New Roman" w:cs="Times New Roman"/>
              </w:rPr>
            </w:pPr>
            <w:r w:rsidRPr="00C62C39">
              <w:rPr>
                <w:rFonts w:ascii="Times New Roman" w:hAnsi="Times New Roman" w:cs="Times New Roman"/>
              </w:rPr>
              <w:t>отдел муниципальной службы и кадровой работы,</w:t>
            </w:r>
          </w:p>
          <w:p w:rsidR="001B4031" w:rsidRPr="005B7004" w:rsidRDefault="001B4031" w:rsidP="001B4031">
            <w:pPr>
              <w:pStyle w:val="ab"/>
              <w:jc w:val="center"/>
              <w:rPr>
                <w:rFonts w:ascii="Times New Roman" w:hAnsi="Times New Roman" w:cs="Times New Roman"/>
              </w:rPr>
            </w:pPr>
            <w:proofErr w:type="gramStart"/>
            <w:r w:rsidRPr="00C62C39">
              <w:rPr>
                <w:rFonts w:ascii="Times New Roman" w:hAnsi="Times New Roman" w:cs="Times New Roman"/>
              </w:rPr>
              <w:t>ГБУЗ «Темрюкская ЦРБ» МЗ КК) (по согласованию),  ГКУ КК «ЦЗН Темрюкского района» (по согласованию), работодатели (по согласованию)</w:t>
            </w:r>
            <w:proofErr w:type="gramEnd"/>
          </w:p>
        </w:tc>
      </w:tr>
      <w:tr w:rsidR="001B4031" w:rsidRPr="005B7004" w:rsidTr="005E17F6">
        <w:tc>
          <w:tcPr>
            <w:tcW w:w="867" w:type="dxa"/>
            <w:gridSpan w:val="2"/>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2829" w:type="dxa"/>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636" w:type="dxa"/>
            <w:vMerge/>
            <w:tcBorders>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2270" w:type="dxa"/>
            <w:vMerge/>
            <w:tcBorders>
              <w:left w:val="single" w:sz="4" w:space="0" w:color="auto"/>
            </w:tcBorders>
          </w:tcPr>
          <w:p w:rsidR="001B4031" w:rsidRPr="005B7004" w:rsidRDefault="001B4031" w:rsidP="001B4031">
            <w:pPr>
              <w:pStyle w:val="ab"/>
              <w:jc w:val="center"/>
              <w:rPr>
                <w:rFonts w:ascii="Times New Roman" w:hAnsi="Times New Roman" w:cs="Times New Roman"/>
              </w:rPr>
            </w:pPr>
          </w:p>
        </w:tc>
      </w:tr>
      <w:tr w:rsidR="001B4031" w:rsidRPr="005B7004" w:rsidTr="005E17F6">
        <w:tc>
          <w:tcPr>
            <w:tcW w:w="867" w:type="dxa"/>
            <w:gridSpan w:val="2"/>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2829" w:type="dxa"/>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636" w:type="dxa"/>
            <w:vMerge/>
            <w:tcBorders>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2270" w:type="dxa"/>
            <w:vMerge/>
            <w:tcBorders>
              <w:left w:val="single" w:sz="4" w:space="0" w:color="auto"/>
            </w:tcBorders>
          </w:tcPr>
          <w:p w:rsidR="001B4031" w:rsidRPr="005B7004" w:rsidRDefault="001B4031" w:rsidP="001B4031">
            <w:pPr>
              <w:pStyle w:val="ab"/>
              <w:jc w:val="center"/>
              <w:rPr>
                <w:rFonts w:ascii="Times New Roman" w:hAnsi="Times New Roman" w:cs="Times New Roman"/>
              </w:rPr>
            </w:pPr>
          </w:p>
        </w:tc>
      </w:tr>
      <w:tr w:rsidR="001B4031" w:rsidRPr="005B7004" w:rsidTr="005E17F6">
        <w:tc>
          <w:tcPr>
            <w:tcW w:w="867" w:type="dxa"/>
            <w:gridSpan w:val="2"/>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2829" w:type="dxa"/>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636" w:type="dxa"/>
            <w:vMerge/>
            <w:tcBorders>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2270" w:type="dxa"/>
            <w:vMerge/>
            <w:tcBorders>
              <w:left w:val="single" w:sz="4" w:space="0" w:color="auto"/>
            </w:tcBorders>
          </w:tcPr>
          <w:p w:rsidR="001B4031" w:rsidRPr="005B7004" w:rsidRDefault="001B4031" w:rsidP="001B4031">
            <w:pPr>
              <w:pStyle w:val="ab"/>
              <w:jc w:val="center"/>
              <w:rPr>
                <w:rFonts w:ascii="Times New Roman" w:hAnsi="Times New Roman" w:cs="Times New Roman"/>
              </w:rPr>
            </w:pPr>
          </w:p>
        </w:tc>
      </w:tr>
      <w:tr w:rsidR="001B4031" w:rsidRPr="005B7004" w:rsidTr="005E17F6">
        <w:tc>
          <w:tcPr>
            <w:tcW w:w="867" w:type="dxa"/>
            <w:gridSpan w:val="2"/>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2829" w:type="dxa"/>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636" w:type="dxa"/>
            <w:vMerge/>
            <w:tcBorders>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2270" w:type="dxa"/>
            <w:vMerge/>
            <w:tcBorders>
              <w:left w:val="single" w:sz="4" w:space="0" w:color="auto"/>
            </w:tcBorders>
          </w:tcPr>
          <w:p w:rsidR="001B4031" w:rsidRPr="005B7004" w:rsidRDefault="001B4031" w:rsidP="001B4031">
            <w:pPr>
              <w:pStyle w:val="ab"/>
              <w:jc w:val="center"/>
              <w:rPr>
                <w:rFonts w:ascii="Times New Roman" w:hAnsi="Times New Roman" w:cs="Times New Roman"/>
              </w:rPr>
            </w:pPr>
          </w:p>
        </w:tc>
      </w:tr>
      <w:tr w:rsidR="001B4031" w:rsidRPr="005B7004" w:rsidTr="005E17F6">
        <w:tc>
          <w:tcPr>
            <w:tcW w:w="867" w:type="dxa"/>
            <w:gridSpan w:val="2"/>
            <w:vMerge/>
            <w:tcBorders>
              <w:bottom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2829" w:type="dxa"/>
            <w:vMerge/>
            <w:tcBorders>
              <w:bottom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BC45FE" w:rsidRDefault="001B4031" w:rsidP="001B4031">
            <w:pPr>
              <w:pStyle w:val="ac"/>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r w:rsidRPr="00D04AE5">
              <w:rPr>
                <w:rFonts w:ascii="Times New Roman" w:hAnsi="Times New Roman" w:cs="Times New Roman"/>
              </w:rPr>
              <w:t>х</w:t>
            </w:r>
          </w:p>
        </w:tc>
        <w:tc>
          <w:tcPr>
            <w:tcW w:w="2270" w:type="dxa"/>
            <w:vMerge/>
            <w:tcBorders>
              <w:left w:val="single" w:sz="4" w:space="0" w:color="auto"/>
              <w:bottom w:val="single" w:sz="4" w:space="0" w:color="auto"/>
            </w:tcBorders>
          </w:tcPr>
          <w:p w:rsidR="001B4031" w:rsidRPr="005B7004" w:rsidRDefault="001B4031" w:rsidP="001B4031">
            <w:pPr>
              <w:pStyle w:val="ab"/>
              <w:jc w:val="center"/>
              <w:rPr>
                <w:rFonts w:ascii="Times New Roman" w:hAnsi="Times New Roman" w:cs="Times New Roman"/>
              </w:rPr>
            </w:pPr>
          </w:p>
        </w:tc>
      </w:tr>
      <w:tr w:rsidR="001B4031" w:rsidRPr="005B7004" w:rsidTr="005E17F6">
        <w:tc>
          <w:tcPr>
            <w:tcW w:w="867" w:type="dxa"/>
            <w:gridSpan w:val="2"/>
            <w:vMerge w:val="restart"/>
            <w:tcBorders>
              <w:right w:val="single" w:sz="4" w:space="0" w:color="auto"/>
            </w:tcBorders>
          </w:tcPr>
          <w:p w:rsidR="001B4031" w:rsidRPr="005B7004" w:rsidRDefault="001B4031" w:rsidP="001B4031">
            <w:pPr>
              <w:pStyle w:val="ab"/>
              <w:rPr>
                <w:rFonts w:ascii="Times New Roman" w:hAnsi="Times New Roman" w:cs="Times New Roman"/>
              </w:rPr>
            </w:pPr>
            <w:r>
              <w:rPr>
                <w:rFonts w:ascii="Times New Roman" w:hAnsi="Times New Roman" w:cs="Times New Roman"/>
              </w:rPr>
              <w:t>1.4.3</w:t>
            </w:r>
          </w:p>
        </w:tc>
        <w:tc>
          <w:tcPr>
            <w:tcW w:w="2829" w:type="dxa"/>
            <w:vMerge w:val="restart"/>
            <w:tcBorders>
              <w:right w:val="single" w:sz="4" w:space="0" w:color="auto"/>
            </w:tcBorders>
          </w:tcPr>
          <w:p w:rsidR="001B4031" w:rsidRPr="005B7004" w:rsidRDefault="001B4031" w:rsidP="001B4031">
            <w:pPr>
              <w:pStyle w:val="ab"/>
              <w:rPr>
                <w:rFonts w:ascii="Times New Roman" w:hAnsi="Times New Roman" w:cs="Times New Roman"/>
              </w:rPr>
            </w:pPr>
            <w:r w:rsidRPr="008908C6">
              <w:rPr>
                <w:rFonts w:ascii="Times New Roman" w:hAnsi="Times New Roman" w:cs="Times New Roman"/>
                <w:bCs/>
              </w:rPr>
              <w:t xml:space="preserve">Организация </w:t>
            </w:r>
            <w:r w:rsidRPr="005C0664">
              <w:rPr>
                <w:rFonts w:ascii="Times New Roman" w:hAnsi="Times New Roman" w:cs="Times New Roman"/>
              </w:rPr>
              <w:t>систематическ</w:t>
            </w:r>
            <w:r>
              <w:rPr>
                <w:rFonts w:ascii="Times New Roman" w:hAnsi="Times New Roman" w:cs="Times New Roman"/>
              </w:rPr>
              <w:t xml:space="preserve">их </w:t>
            </w:r>
            <w:r w:rsidRPr="005C0664">
              <w:rPr>
                <w:rFonts w:ascii="Times New Roman" w:hAnsi="Times New Roman" w:cs="Times New Roman"/>
              </w:rPr>
              <w:t>зан</w:t>
            </w:r>
            <w:r>
              <w:rPr>
                <w:rFonts w:ascii="Times New Roman" w:hAnsi="Times New Roman" w:cs="Times New Roman"/>
              </w:rPr>
              <w:t xml:space="preserve">ятий </w:t>
            </w:r>
            <w:r w:rsidRPr="008908C6">
              <w:rPr>
                <w:rFonts w:ascii="Times New Roman" w:hAnsi="Times New Roman" w:cs="Times New Roman"/>
                <w:bCs/>
              </w:rPr>
              <w:t xml:space="preserve"> </w:t>
            </w:r>
            <w:r w:rsidRPr="005C0664">
              <w:rPr>
                <w:rFonts w:ascii="Times New Roman" w:hAnsi="Times New Roman" w:cs="Times New Roman"/>
              </w:rPr>
              <w:t>граждан</w:t>
            </w:r>
            <w:r>
              <w:rPr>
                <w:rFonts w:ascii="Times New Roman" w:hAnsi="Times New Roman" w:cs="Times New Roman"/>
              </w:rPr>
              <w:t xml:space="preserve">, проживающих в Темрюкском районе </w:t>
            </w:r>
            <w:r w:rsidRPr="005C0664">
              <w:rPr>
                <w:rFonts w:ascii="Times New Roman" w:hAnsi="Times New Roman" w:cs="Times New Roman"/>
              </w:rPr>
              <w:t>физической культурой и спортом</w:t>
            </w:r>
            <w:r>
              <w:rPr>
                <w:rFonts w:ascii="Times New Roman" w:hAnsi="Times New Roman" w:cs="Times New Roman"/>
              </w:rPr>
              <w:t xml:space="preserve"> </w:t>
            </w:r>
          </w:p>
        </w:tc>
        <w:tc>
          <w:tcPr>
            <w:tcW w:w="636" w:type="dxa"/>
            <w:vMerge w:val="restart"/>
            <w:tcBorders>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1B4031" w:rsidRPr="00D04AE5" w:rsidRDefault="001B4031" w:rsidP="00901134">
            <w:pPr>
              <w:pStyle w:val="ab"/>
              <w:jc w:val="center"/>
              <w:rPr>
                <w:rFonts w:ascii="Times New Roman" w:hAnsi="Times New Roman" w:cs="Times New Roman"/>
              </w:rPr>
            </w:pPr>
            <w:r w:rsidRPr="008908C6">
              <w:rPr>
                <w:rFonts w:ascii="Times New Roman" w:hAnsi="Times New Roman" w:cs="Times New Roman"/>
                <w:bCs/>
              </w:rPr>
              <w:t xml:space="preserve">Обеспечение участия </w:t>
            </w:r>
            <w:r>
              <w:rPr>
                <w:rFonts w:ascii="Times New Roman" w:hAnsi="Times New Roman" w:cs="Times New Roman"/>
                <w:bCs/>
              </w:rPr>
              <w:t>10</w:t>
            </w:r>
            <w:r w:rsidRPr="008908C6">
              <w:rPr>
                <w:rFonts w:ascii="Times New Roman" w:hAnsi="Times New Roman" w:cs="Times New Roman"/>
                <w:bCs/>
              </w:rPr>
              <w:t xml:space="preserve"> процентов </w:t>
            </w:r>
            <w:r w:rsidRPr="005C0664">
              <w:rPr>
                <w:rFonts w:ascii="Times New Roman" w:hAnsi="Times New Roman" w:cs="Times New Roman"/>
              </w:rPr>
              <w:t xml:space="preserve">граждан, систематически занимающихся физической культурой и спортом, от общего числа граждан, проживающих </w:t>
            </w:r>
          </w:p>
        </w:tc>
        <w:tc>
          <w:tcPr>
            <w:tcW w:w="2270" w:type="dxa"/>
            <w:vMerge w:val="restart"/>
            <w:tcBorders>
              <w:left w:val="single" w:sz="4" w:space="0" w:color="auto"/>
            </w:tcBorders>
          </w:tcPr>
          <w:p w:rsidR="001B4031" w:rsidRPr="00C62C39" w:rsidRDefault="001B4031" w:rsidP="001B4031">
            <w:pPr>
              <w:pStyle w:val="ab"/>
              <w:jc w:val="center"/>
              <w:rPr>
                <w:rFonts w:ascii="Times New Roman" w:hAnsi="Times New Roman" w:cs="Times New Roman"/>
              </w:rPr>
            </w:pPr>
            <w:r w:rsidRPr="00C62C39">
              <w:rPr>
                <w:rFonts w:ascii="Times New Roman" w:hAnsi="Times New Roman" w:cs="Times New Roman"/>
              </w:rPr>
              <w:t>Администрация,</w:t>
            </w:r>
          </w:p>
          <w:p w:rsidR="001B4031" w:rsidRPr="00C62C39" w:rsidRDefault="001B4031" w:rsidP="001B4031">
            <w:pPr>
              <w:pStyle w:val="ab"/>
              <w:jc w:val="center"/>
              <w:rPr>
                <w:rFonts w:ascii="Times New Roman" w:hAnsi="Times New Roman" w:cs="Times New Roman"/>
              </w:rPr>
            </w:pPr>
            <w:r w:rsidRPr="00C62C39">
              <w:rPr>
                <w:rFonts w:ascii="Times New Roman" w:hAnsi="Times New Roman" w:cs="Times New Roman"/>
              </w:rPr>
              <w:t>отдел по физической культуре и спорту,</w:t>
            </w:r>
          </w:p>
          <w:p w:rsidR="001B4031" w:rsidRPr="005B7004" w:rsidRDefault="001B4031" w:rsidP="001B4031">
            <w:pPr>
              <w:pStyle w:val="ab"/>
              <w:jc w:val="center"/>
              <w:rPr>
                <w:rFonts w:ascii="Times New Roman" w:hAnsi="Times New Roman" w:cs="Times New Roman"/>
              </w:rPr>
            </w:pPr>
            <w:r w:rsidRPr="00C62C39">
              <w:rPr>
                <w:rFonts w:ascii="Times New Roman" w:hAnsi="Times New Roman" w:cs="Times New Roman"/>
              </w:rPr>
              <w:t>работодатели (по согласованию)</w:t>
            </w:r>
          </w:p>
        </w:tc>
      </w:tr>
      <w:tr w:rsidR="001B4031" w:rsidRPr="005B7004" w:rsidTr="005E17F6">
        <w:tc>
          <w:tcPr>
            <w:tcW w:w="867" w:type="dxa"/>
            <w:gridSpan w:val="2"/>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2829" w:type="dxa"/>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636" w:type="dxa"/>
            <w:vMerge/>
            <w:tcBorders>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B4031" w:rsidRPr="00D04AE5" w:rsidRDefault="001B4031" w:rsidP="001B4031">
            <w:pPr>
              <w:pStyle w:val="ab"/>
              <w:jc w:val="center"/>
              <w:rPr>
                <w:rFonts w:ascii="Times New Roman" w:hAnsi="Times New Roman" w:cs="Times New Roman"/>
              </w:rPr>
            </w:pPr>
          </w:p>
        </w:tc>
        <w:tc>
          <w:tcPr>
            <w:tcW w:w="2270" w:type="dxa"/>
            <w:vMerge/>
            <w:tcBorders>
              <w:left w:val="single" w:sz="4" w:space="0" w:color="auto"/>
            </w:tcBorders>
          </w:tcPr>
          <w:p w:rsidR="001B4031" w:rsidRPr="005B7004" w:rsidRDefault="001B4031" w:rsidP="001B4031">
            <w:pPr>
              <w:pStyle w:val="ab"/>
              <w:jc w:val="center"/>
              <w:rPr>
                <w:rFonts w:ascii="Times New Roman" w:hAnsi="Times New Roman" w:cs="Times New Roman"/>
              </w:rPr>
            </w:pPr>
          </w:p>
        </w:tc>
      </w:tr>
      <w:tr w:rsidR="001B4031" w:rsidRPr="005B7004" w:rsidTr="005E17F6">
        <w:tc>
          <w:tcPr>
            <w:tcW w:w="867" w:type="dxa"/>
            <w:gridSpan w:val="2"/>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2829" w:type="dxa"/>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636" w:type="dxa"/>
            <w:vMerge/>
            <w:tcBorders>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B4031" w:rsidRPr="00D04AE5" w:rsidRDefault="001B4031" w:rsidP="001B4031">
            <w:pPr>
              <w:pStyle w:val="ab"/>
              <w:jc w:val="center"/>
              <w:rPr>
                <w:rFonts w:ascii="Times New Roman" w:hAnsi="Times New Roman" w:cs="Times New Roman"/>
              </w:rPr>
            </w:pPr>
          </w:p>
        </w:tc>
        <w:tc>
          <w:tcPr>
            <w:tcW w:w="2270" w:type="dxa"/>
            <w:vMerge/>
            <w:tcBorders>
              <w:left w:val="single" w:sz="4" w:space="0" w:color="auto"/>
            </w:tcBorders>
          </w:tcPr>
          <w:p w:rsidR="001B4031" w:rsidRPr="005B7004" w:rsidRDefault="001B4031" w:rsidP="001B4031">
            <w:pPr>
              <w:pStyle w:val="ab"/>
              <w:jc w:val="center"/>
              <w:rPr>
                <w:rFonts w:ascii="Times New Roman" w:hAnsi="Times New Roman" w:cs="Times New Roman"/>
              </w:rPr>
            </w:pPr>
          </w:p>
        </w:tc>
      </w:tr>
      <w:tr w:rsidR="001B4031" w:rsidRPr="005B7004" w:rsidTr="005E17F6">
        <w:tc>
          <w:tcPr>
            <w:tcW w:w="867" w:type="dxa"/>
            <w:gridSpan w:val="2"/>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2829" w:type="dxa"/>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636" w:type="dxa"/>
            <w:vMerge/>
            <w:tcBorders>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B4031" w:rsidRPr="00D04AE5" w:rsidRDefault="001B4031" w:rsidP="001B4031">
            <w:pPr>
              <w:pStyle w:val="ab"/>
              <w:jc w:val="center"/>
              <w:rPr>
                <w:rFonts w:ascii="Times New Roman" w:hAnsi="Times New Roman" w:cs="Times New Roman"/>
              </w:rPr>
            </w:pPr>
          </w:p>
        </w:tc>
        <w:tc>
          <w:tcPr>
            <w:tcW w:w="2270" w:type="dxa"/>
            <w:vMerge/>
            <w:tcBorders>
              <w:left w:val="single" w:sz="4" w:space="0" w:color="auto"/>
            </w:tcBorders>
          </w:tcPr>
          <w:p w:rsidR="001B4031" w:rsidRPr="005B7004" w:rsidRDefault="001B4031" w:rsidP="001B4031">
            <w:pPr>
              <w:pStyle w:val="ab"/>
              <w:jc w:val="center"/>
              <w:rPr>
                <w:rFonts w:ascii="Times New Roman" w:hAnsi="Times New Roman" w:cs="Times New Roman"/>
              </w:rPr>
            </w:pPr>
          </w:p>
        </w:tc>
      </w:tr>
      <w:tr w:rsidR="001B4031" w:rsidRPr="005B7004" w:rsidTr="005E17F6">
        <w:tc>
          <w:tcPr>
            <w:tcW w:w="867" w:type="dxa"/>
            <w:gridSpan w:val="2"/>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2829" w:type="dxa"/>
            <w:vMerge/>
            <w:tcBorders>
              <w:right w:val="single" w:sz="4" w:space="0" w:color="auto"/>
            </w:tcBorders>
          </w:tcPr>
          <w:p w:rsidR="001B4031" w:rsidRPr="005B7004" w:rsidRDefault="001B4031" w:rsidP="001B4031">
            <w:pPr>
              <w:pStyle w:val="ab"/>
              <w:rPr>
                <w:rFonts w:ascii="Times New Roman" w:hAnsi="Times New Roman" w:cs="Times New Roman"/>
              </w:rPr>
            </w:pPr>
          </w:p>
        </w:tc>
        <w:tc>
          <w:tcPr>
            <w:tcW w:w="636" w:type="dxa"/>
            <w:vMerge/>
            <w:tcBorders>
              <w:left w:val="single" w:sz="4" w:space="0" w:color="auto"/>
              <w:right w:val="single" w:sz="4" w:space="0" w:color="auto"/>
            </w:tcBorders>
          </w:tcPr>
          <w:p w:rsidR="001B4031" w:rsidRPr="005B7004" w:rsidRDefault="001B4031" w:rsidP="001B4031">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1B4031" w:rsidRPr="005B7004" w:rsidRDefault="001B4031" w:rsidP="001B4031">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1B4031" w:rsidRPr="005B7004" w:rsidRDefault="001B4031" w:rsidP="001B4031">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1B4031" w:rsidRPr="00D04AE5" w:rsidRDefault="001B4031" w:rsidP="001B4031">
            <w:pPr>
              <w:pStyle w:val="ab"/>
              <w:jc w:val="center"/>
              <w:rPr>
                <w:rFonts w:ascii="Times New Roman" w:hAnsi="Times New Roman" w:cs="Times New Roman"/>
              </w:rPr>
            </w:pPr>
          </w:p>
        </w:tc>
        <w:tc>
          <w:tcPr>
            <w:tcW w:w="2270" w:type="dxa"/>
            <w:vMerge/>
            <w:tcBorders>
              <w:left w:val="single" w:sz="4" w:space="0" w:color="auto"/>
            </w:tcBorders>
          </w:tcPr>
          <w:p w:rsidR="001B4031" w:rsidRPr="005B7004" w:rsidRDefault="001B4031" w:rsidP="001B4031">
            <w:pPr>
              <w:pStyle w:val="ab"/>
              <w:jc w:val="center"/>
              <w:rPr>
                <w:rFonts w:ascii="Times New Roman" w:hAnsi="Times New Roman" w:cs="Times New Roman"/>
              </w:rPr>
            </w:pPr>
          </w:p>
        </w:tc>
      </w:tr>
      <w:tr w:rsidR="0079100F" w:rsidRPr="005B7004" w:rsidTr="005E17F6">
        <w:tc>
          <w:tcPr>
            <w:tcW w:w="867" w:type="dxa"/>
            <w:gridSpan w:val="2"/>
            <w:tcBorders>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lastRenderedPageBreak/>
              <w:t>1</w:t>
            </w:r>
          </w:p>
        </w:tc>
        <w:tc>
          <w:tcPr>
            <w:tcW w:w="2829" w:type="dxa"/>
            <w:tcBorders>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2</w:t>
            </w:r>
          </w:p>
        </w:tc>
        <w:tc>
          <w:tcPr>
            <w:tcW w:w="636" w:type="dxa"/>
            <w:tcBorders>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5</w:t>
            </w:r>
          </w:p>
        </w:tc>
        <w:tc>
          <w:tcPr>
            <w:tcW w:w="1139" w:type="dxa"/>
            <w:gridSpan w:val="2"/>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6</w:t>
            </w:r>
          </w:p>
        </w:tc>
        <w:tc>
          <w:tcPr>
            <w:tcW w:w="856" w:type="dxa"/>
            <w:gridSpan w:val="2"/>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7</w:t>
            </w:r>
          </w:p>
        </w:tc>
        <w:tc>
          <w:tcPr>
            <w:tcW w:w="988"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8</w:t>
            </w:r>
          </w:p>
        </w:tc>
        <w:tc>
          <w:tcPr>
            <w:tcW w:w="995"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9</w:t>
            </w:r>
          </w:p>
        </w:tc>
        <w:tc>
          <w:tcPr>
            <w:tcW w:w="1847" w:type="dxa"/>
            <w:tcBorders>
              <w:top w:val="single" w:sz="4" w:space="0" w:color="auto"/>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10</w:t>
            </w:r>
          </w:p>
        </w:tc>
        <w:tc>
          <w:tcPr>
            <w:tcW w:w="2270" w:type="dxa"/>
            <w:tcBorders>
              <w:left w:val="single" w:sz="4" w:space="0" w:color="auto"/>
              <w:bottom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11</w:t>
            </w:r>
          </w:p>
        </w:tc>
      </w:tr>
      <w:tr w:rsidR="0079100F" w:rsidRPr="005B7004" w:rsidTr="005E17F6">
        <w:tc>
          <w:tcPr>
            <w:tcW w:w="867" w:type="dxa"/>
            <w:gridSpan w:val="2"/>
            <w:tcBorders>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2829" w:type="dxa"/>
            <w:tcBorders>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636" w:type="dxa"/>
            <w:tcBorders>
              <w:left w:val="single" w:sz="4" w:space="0" w:color="auto"/>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79100F" w:rsidRPr="00C615BD" w:rsidRDefault="0079100F" w:rsidP="0079100F">
            <w:pPr>
              <w:pStyle w:val="ab"/>
              <w:jc w:val="center"/>
              <w:rPr>
                <w:rFonts w:ascii="Times New Roman" w:hAnsi="Times New Roman" w:cs="Times New Roman"/>
              </w:rPr>
            </w:pPr>
            <w:r w:rsidRPr="005C0664">
              <w:rPr>
                <w:rFonts w:ascii="Times New Roman" w:hAnsi="Times New Roman" w:cs="Times New Roman"/>
              </w:rPr>
              <w:t>в Темрюкском районе</w:t>
            </w:r>
            <w:r>
              <w:rPr>
                <w:rFonts w:ascii="Times New Roman" w:hAnsi="Times New Roman" w:cs="Times New Roman"/>
              </w:rPr>
              <w:t xml:space="preserve"> (ежегодно)</w:t>
            </w:r>
          </w:p>
        </w:tc>
        <w:tc>
          <w:tcPr>
            <w:tcW w:w="2270" w:type="dxa"/>
            <w:tcBorders>
              <w:left w:val="single" w:sz="4" w:space="0" w:color="auto"/>
              <w:bottom w:val="single" w:sz="4" w:space="0" w:color="auto"/>
            </w:tcBorders>
          </w:tcPr>
          <w:p w:rsidR="0079100F" w:rsidRPr="005B7004" w:rsidRDefault="0079100F" w:rsidP="0079100F">
            <w:pPr>
              <w:pStyle w:val="ab"/>
              <w:jc w:val="center"/>
              <w:rPr>
                <w:rFonts w:ascii="Times New Roman" w:hAnsi="Times New Roman" w:cs="Times New Roman"/>
              </w:rPr>
            </w:pPr>
          </w:p>
        </w:tc>
      </w:tr>
      <w:tr w:rsidR="0079100F" w:rsidRPr="005B7004" w:rsidTr="005E17F6">
        <w:tc>
          <w:tcPr>
            <w:tcW w:w="867" w:type="dxa"/>
            <w:gridSpan w:val="2"/>
            <w:tcBorders>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2829" w:type="dxa"/>
            <w:tcBorders>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636" w:type="dxa"/>
            <w:tcBorders>
              <w:left w:val="single" w:sz="4" w:space="0" w:color="auto"/>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tcBorders>
              <w:top w:val="single" w:sz="4" w:space="0" w:color="auto"/>
              <w:left w:val="single" w:sz="4" w:space="0" w:color="auto"/>
              <w:right w:val="single" w:sz="4" w:space="0" w:color="auto"/>
            </w:tcBorders>
          </w:tcPr>
          <w:p w:rsidR="0079100F" w:rsidRPr="00C615BD" w:rsidRDefault="0079100F" w:rsidP="0079100F">
            <w:pPr>
              <w:pStyle w:val="ab"/>
              <w:jc w:val="center"/>
              <w:rPr>
                <w:rFonts w:ascii="Times New Roman" w:hAnsi="Times New Roman" w:cs="Times New Roman"/>
              </w:rPr>
            </w:pPr>
            <w:r w:rsidRPr="00C615BD">
              <w:rPr>
                <w:rFonts w:ascii="Times New Roman" w:hAnsi="Times New Roman" w:cs="Times New Roman"/>
              </w:rPr>
              <w:t>х</w:t>
            </w:r>
          </w:p>
        </w:tc>
        <w:tc>
          <w:tcPr>
            <w:tcW w:w="2270" w:type="dxa"/>
            <w:tcBorders>
              <w:left w:val="single" w:sz="4" w:space="0" w:color="auto"/>
              <w:bottom w:val="single" w:sz="4" w:space="0" w:color="auto"/>
            </w:tcBorders>
          </w:tcPr>
          <w:p w:rsidR="0079100F" w:rsidRPr="005B7004" w:rsidRDefault="0079100F" w:rsidP="0079100F">
            <w:pPr>
              <w:pStyle w:val="ab"/>
              <w:jc w:val="center"/>
              <w:rPr>
                <w:rFonts w:ascii="Times New Roman" w:hAnsi="Times New Roman" w:cs="Times New Roman"/>
              </w:rPr>
            </w:pPr>
          </w:p>
        </w:tc>
      </w:tr>
      <w:tr w:rsidR="0079100F" w:rsidRPr="005B7004" w:rsidTr="005E17F6">
        <w:tc>
          <w:tcPr>
            <w:tcW w:w="867" w:type="dxa"/>
            <w:gridSpan w:val="2"/>
            <w:vMerge w:val="restart"/>
            <w:tcBorders>
              <w:top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val="restart"/>
            <w:tcBorders>
              <w:top w:val="single" w:sz="4" w:space="0" w:color="auto"/>
              <w:right w:val="single" w:sz="4" w:space="0" w:color="auto"/>
            </w:tcBorders>
          </w:tcPr>
          <w:p w:rsidR="0079100F" w:rsidRPr="005B7004" w:rsidRDefault="0079100F" w:rsidP="0079100F">
            <w:pPr>
              <w:pStyle w:val="ab"/>
              <w:rPr>
                <w:rFonts w:ascii="Times New Roman" w:hAnsi="Times New Roman" w:cs="Times New Roman"/>
              </w:rPr>
            </w:pPr>
            <w:r w:rsidRPr="005B7004">
              <w:rPr>
                <w:rFonts w:ascii="Times New Roman" w:hAnsi="Times New Roman" w:cs="Times New Roman"/>
              </w:rPr>
              <w:t>Итого по мероприятиям приоритетного проекта</w:t>
            </w:r>
          </w:p>
        </w:tc>
        <w:tc>
          <w:tcPr>
            <w:tcW w:w="636" w:type="dxa"/>
            <w:vMerge w:val="restart"/>
            <w:tcBorders>
              <w:top w:val="single" w:sz="4" w:space="0" w:color="auto"/>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79100F" w:rsidRPr="00C615BD" w:rsidRDefault="0079100F" w:rsidP="0079100F">
            <w:pPr>
              <w:pStyle w:val="ab"/>
              <w:jc w:val="center"/>
              <w:rPr>
                <w:rFonts w:ascii="Times New Roman" w:hAnsi="Times New Roman" w:cs="Times New Roman"/>
              </w:rPr>
            </w:pPr>
            <w:r w:rsidRPr="00C615BD">
              <w:rPr>
                <w:rFonts w:ascii="Times New Roman" w:hAnsi="Times New Roman" w:cs="Times New Roman"/>
              </w:rPr>
              <w:t>х</w:t>
            </w:r>
          </w:p>
        </w:tc>
        <w:tc>
          <w:tcPr>
            <w:tcW w:w="2270" w:type="dxa"/>
            <w:vMerge w:val="restart"/>
            <w:tcBorders>
              <w:top w:val="single" w:sz="4" w:space="0" w:color="auto"/>
              <w:lef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х</w:t>
            </w:r>
          </w:p>
        </w:tc>
      </w:tr>
      <w:tr w:rsidR="0079100F" w:rsidRPr="005B7004" w:rsidTr="005E17F6">
        <w:tc>
          <w:tcPr>
            <w:tcW w:w="867" w:type="dxa"/>
            <w:gridSpan w:val="2"/>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636" w:type="dxa"/>
            <w:vMerge/>
            <w:tcBorders>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2270" w:type="dxa"/>
            <w:vMerge/>
            <w:tcBorders>
              <w:left w:val="single" w:sz="4" w:space="0" w:color="auto"/>
            </w:tcBorders>
          </w:tcPr>
          <w:p w:rsidR="0079100F" w:rsidRPr="005B7004" w:rsidRDefault="0079100F" w:rsidP="0079100F">
            <w:pPr>
              <w:pStyle w:val="ab"/>
              <w:jc w:val="center"/>
              <w:rPr>
                <w:rFonts w:ascii="Times New Roman" w:hAnsi="Times New Roman" w:cs="Times New Roman"/>
              </w:rPr>
            </w:pPr>
          </w:p>
        </w:tc>
      </w:tr>
      <w:tr w:rsidR="0079100F" w:rsidRPr="005B7004" w:rsidTr="005E17F6">
        <w:tc>
          <w:tcPr>
            <w:tcW w:w="867" w:type="dxa"/>
            <w:gridSpan w:val="2"/>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636" w:type="dxa"/>
            <w:vMerge/>
            <w:tcBorders>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2270" w:type="dxa"/>
            <w:vMerge/>
            <w:tcBorders>
              <w:left w:val="single" w:sz="4" w:space="0" w:color="auto"/>
            </w:tcBorders>
          </w:tcPr>
          <w:p w:rsidR="0079100F" w:rsidRPr="005B7004" w:rsidRDefault="0079100F" w:rsidP="0079100F">
            <w:pPr>
              <w:pStyle w:val="ab"/>
              <w:jc w:val="center"/>
              <w:rPr>
                <w:rFonts w:ascii="Times New Roman" w:hAnsi="Times New Roman" w:cs="Times New Roman"/>
              </w:rPr>
            </w:pPr>
          </w:p>
        </w:tc>
      </w:tr>
      <w:tr w:rsidR="0079100F" w:rsidRPr="005B7004" w:rsidTr="005E17F6">
        <w:tc>
          <w:tcPr>
            <w:tcW w:w="867" w:type="dxa"/>
            <w:gridSpan w:val="2"/>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636" w:type="dxa"/>
            <w:vMerge/>
            <w:tcBorders>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2270" w:type="dxa"/>
            <w:vMerge/>
            <w:tcBorders>
              <w:left w:val="single" w:sz="4" w:space="0" w:color="auto"/>
            </w:tcBorders>
          </w:tcPr>
          <w:p w:rsidR="0079100F" w:rsidRPr="005B7004" w:rsidRDefault="0079100F" w:rsidP="0079100F">
            <w:pPr>
              <w:pStyle w:val="ab"/>
              <w:jc w:val="center"/>
              <w:rPr>
                <w:rFonts w:ascii="Times New Roman" w:hAnsi="Times New Roman" w:cs="Times New Roman"/>
              </w:rPr>
            </w:pPr>
          </w:p>
        </w:tc>
      </w:tr>
      <w:tr w:rsidR="0079100F" w:rsidRPr="005B7004" w:rsidTr="005E17F6">
        <w:tc>
          <w:tcPr>
            <w:tcW w:w="867" w:type="dxa"/>
            <w:gridSpan w:val="2"/>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636" w:type="dxa"/>
            <w:vMerge/>
            <w:tcBorders>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2270" w:type="dxa"/>
            <w:vMerge/>
            <w:tcBorders>
              <w:left w:val="single" w:sz="4" w:space="0" w:color="auto"/>
            </w:tcBorders>
          </w:tcPr>
          <w:p w:rsidR="0079100F" w:rsidRPr="005B7004" w:rsidRDefault="0079100F" w:rsidP="0079100F">
            <w:pPr>
              <w:pStyle w:val="ab"/>
              <w:jc w:val="center"/>
              <w:rPr>
                <w:rFonts w:ascii="Times New Roman" w:hAnsi="Times New Roman" w:cs="Times New Roman"/>
              </w:rPr>
            </w:pPr>
          </w:p>
        </w:tc>
      </w:tr>
      <w:tr w:rsidR="0079100F" w:rsidRPr="005B7004" w:rsidTr="005E17F6">
        <w:tc>
          <w:tcPr>
            <w:tcW w:w="867" w:type="dxa"/>
            <w:gridSpan w:val="2"/>
            <w:vMerge/>
            <w:tcBorders>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tcBorders>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636" w:type="dxa"/>
            <w:vMerge/>
            <w:tcBorders>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BC45FE" w:rsidRDefault="0079100F" w:rsidP="0079100F">
            <w:pPr>
              <w:pStyle w:val="ac"/>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vMerge/>
            <w:tcBorders>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2270" w:type="dxa"/>
            <w:vMerge/>
            <w:tcBorders>
              <w:left w:val="single" w:sz="4" w:space="0" w:color="auto"/>
              <w:bottom w:val="single" w:sz="4" w:space="0" w:color="auto"/>
            </w:tcBorders>
          </w:tcPr>
          <w:p w:rsidR="0079100F" w:rsidRPr="005B7004" w:rsidRDefault="0079100F" w:rsidP="0079100F">
            <w:pPr>
              <w:pStyle w:val="ab"/>
              <w:jc w:val="center"/>
              <w:rPr>
                <w:rFonts w:ascii="Times New Roman" w:hAnsi="Times New Roman" w:cs="Times New Roman"/>
              </w:rPr>
            </w:pPr>
          </w:p>
        </w:tc>
      </w:tr>
      <w:tr w:rsidR="0079100F" w:rsidRPr="005B7004" w:rsidTr="005E17F6">
        <w:tc>
          <w:tcPr>
            <w:tcW w:w="867" w:type="dxa"/>
            <w:gridSpan w:val="2"/>
            <w:vMerge w:val="restart"/>
            <w:tcBorders>
              <w:top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val="restart"/>
            <w:tcBorders>
              <w:top w:val="single" w:sz="4" w:space="0" w:color="auto"/>
              <w:right w:val="single" w:sz="4" w:space="0" w:color="auto"/>
            </w:tcBorders>
          </w:tcPr>
          <w:p w:rsidR="0079100F" w:rsidRPr="005B7004" w:rsidRDefault="0079100F" w:rsidP="0079100F">
            <w:pPr>
              <w:pStyle w:val="ab"/>
              <w:rPr>
                <w:rFonts w:ascii="Times New Roman" w:hAnsi="Times New Roman" w:cs="Times New Roman"/>
              </w:rPr>
            </w:pPr>
            <w:r w:rsidRPr="005B7004">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4</w:t>
            </w:r>
            <w:r w:rsidRPr="005B7004">
              <w:rPr>
                <w:rFonts w:ascii="Times New Roman" w:hAnsi="Times New Roman" w:cs="Times New Roman"/>
              </w:rPr>
              <w:t xml:space="preserve"> </w:t>
            </w:r>
          </w:p>
        </w:tc>
        <w:tc>
          <w:tcPr>
            <w:tcW w:w="4972" w:type="dxa"/>
            <w:gridSpan w:val="7"/>
            <w:vMerge w:val="restart"/>
            <w:tcBorders>
              <w:top w:val="single" w:sz="4" w:space="0" w:color="auto"/>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r>
              <w:rPr>
                <w:rFonts w:ascii="Times New Roman" w:hAnsi="Times New Roman"/>
                <w:bCs/>
              </w:rPr>
              <w:t>Выполнение мероприятия осуществляется в рамках основной деятельности</w:t>
            </w:r>
          </w:p>
        </w:tc>
        <w:tc>
          <w:tcPr>
            <w:tcW w:w="1847" w:type="dxa"/>
            <w:vMerge w:val="restart"/>
            <w:tcBorders>
              <w:top w:val="single" w:sz="4" w:space="0" w:color="auto"/>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х</w:t>
            </w:r>
          </w:p>
        </w:tc>
        <w:tc>
          <w:tcPr>
            <w:tcW w:w="2270" w:type="dxa"/>
            <w:vMerge w:val="restart"/>
            <w:tcBorders>
              <w:top w:val="single" w:sz="4" w:space="0" w:color="auto"/>
              <w:left w:val="single" w:sz="4" w:space="0" w:color="auto"/>
            </w:tcBorders>
          </w:tcPr>
          <w:p w:rsidR="0079100F" w:rsidRPr="005B7004" w:rsidRDefault="0079100F" w:rsidP="0079100F">
            <w:pPr>
              <w:pStyle w:val="ab"/>
              <w:jc w:val="center"/>
              <w:rPr>
                <w:rFonts w:ascii="Times New Roman" w:hAnsi="Times New Roman" w:cs="Times New Roman"/>
              </w:rPr>
            </w:pPr>
            <w:r w:rsidRPr="005B7004">
              <w:rPr>
                <w:rFonts w:ascii="Times New Roman" w:hAnsi="Times New Roman" w:cs="Times New Roman"/>
              </w:rPr>
              <w:t>х</w:t>
            </w:r>
          </w:p>
        </w:tc>
      </w:tr>
      <w:tr w:rsidR="0079100F" w:rsidRPr="005B7004" w:rsidTr="005E17F6">
        <w:tc>
          <w:tcPr>
            <w:tcW w:w="867" w:type="dxa"/>
            <w:gridSpan w:val="2"/>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636" w:type="dxa"/>
            <w:vMerge/>
            <w:tcBorders>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5</w:t>
            </w:r>
          </w:p>
        </w:tc>
        <w:tc>
          <w:tcPr>
            <w:tcW w:w="4972" w:type="dxa"/>
            <w:gridSpan w:val="7"/>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2270" w:type="dxa"/>
            <w:vMerge/>
            <w:tcBorders>
              <w:left w:val="single" w:sz="4" w:space="0" w:color="auto"/>
            </w:tcBorders>
          </w:tcPr>
          <w:p w:rsidR="0079100F" w:rsidRPr="005B7004" w:rsidRDefault="0079100F" w:rsidP="0079100F">
            <w:pPr>
              <w:pStyle w:val="ab"/>
              <w:jc w:val="center"/>
              <w:rPr>
                <w:rFonts w:ascii="Times New Roman" w:hAnsi="Times New Roman" w:cs="Times New Roman"/>
              </w:rPr>
            </w:pPr>
          </w:p>
        </w:tc>
      </w:tr>
      <w:tr w:rsidR="0079100F" w:rsidRPr="005B7004" w:rsidTr="005E17F6">
        <w:tc>
          <w:tcPr>
            <w:tcW w:w="867" w:type="dxa"/>
            <w:gridSpan w:val="2"/>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636" w:type="dxa"/>
            <w:vMerge/>
            <w:tcBorders>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r w:rsidRPr="005B7004">
              <w:rPr>
                <w:rFonts w:ascii="Times New Roman" w:hAnsi="Times New Roman" w:cs="Times New Roman"/>
              </w:rPr>
              <w:t>202</w:t>
            </w:r>
            <w:r>
              <w:rPr>
                <w:rFonts w:ascii="Times New Roman" w:hAnsi="Times New Roman" w:cs="Times New Roman"/>
              </w:rPr>
              <w:t>6</w:t>
            </w:r>
            <w:r w:rsidRPr="005B7004">
              <w:rPr>
                <w:rFonts w:ascii="Times New Roman" w:hAnsi="Times New Roman" w:cs="Times New Roman"/>
              </w:rPr>
              <w:t xml:space="preserve"> </w:t>
            </w:r>
          </w:p>
        </w:tc>
        <w:tc>
          <w:tcPr>
            <w:tcW w:w="4972" w:type="dxa"/>
            <w:gridSpan w:val="7"/>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2270" w:type="dxa"/>
            <w:vMerge/>
            <w:tcBorders>
              <w:left w:val="single" w:sz="4" w:space="0" w:color="auto"/>
            </w:tcBorders>
          </w:tcPr>
          <w:p w:rsidR="0079100F" w:rsidRPr="005B7004" w:rsidRDefault="0079100F" w:rsidP="0079100F">
            <w:pPr>
              <w:pStyle w:val="ab"/>
              <w:jc w:val="center"/>
              <w:rPr>
                <w:rFonts w:ascii="Times New Roman" w:hAnsi="Times New Roman" w:cs="Times New Roman"/>
              </w:rPr>
            </w:pPr>
          </w:p>
        </w:tc>
      </w:tr>
      <w:tr w:rsidR="0079100F" w:rsidRPr="005B7004" w:rsidTr="005E17F6">
        <w:tc>
          <w:tcPr>
            <w:tcW w:w="867" w:type="dxa"/>
            <w:gridSpan w:val="2"/>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636" w:type="dxa"/>
            <w:vMerge/>
            <w:tcBorders>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r>
              <w:rPr>
                <w:rFonts w:ascii="Times New Roman" w:hAnsi="Times New Roman" w:cs="Times New Roman"/>
              </w:rPr>
              <w:t>2027</w:t>
            </w:r>
          </w:p>
        </w:tc>
        <w:tc>
          <w:tcPr>
            <w:tcW w:w="4972" w:type="dxa"/>
            <w:gridSpan w:val="7"/>
            <w:vMerge/>
            <w:tcBorders>
              <w:left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2270" w:type="dxa"/>
            <w:vMerge/>
            <w:tcBorders>
              <w:left w:val="single" w:sz="4" w:space="0" w:color="auto"/>
            </w:tcBorders>
          </w:tcPr>
          <w:p w:rsidR="0079100F" w:rsidRPr="005B7004" w:rsidRDefault="0079100F" w:rsidP="0079100F">
            <w:pPr>
              <w:pStyle w:val="ab"/>
              <w:rPr>
                <w:rFonts w:ascii="Times New Roman" w:hAnsi="Times New Roman" w:cs="Times New Roman"/>
              </w:rPr>
            </w:pPr>
          </w:p>
        </w:tc>
      </w:tr>
      <w:tr w:rsidR="0079100F" w:rsidRPr="005B7004" w:rsidTr="005E17F6">
        <w:tc>
          <w:tcPr>
            <w:tcW w:w="867" w:type="dxa"/>
            <w:gridSpan w:val="2"/>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tcBorders>
              <w:right w:val="single" w:sz="4" w:space="0" w:color="auto"/>
            </w:tcBorders>
          </w:tcPr>
          <w:p w:rsidR="0079100F" w:rsidRPr="005B7004" w:rsidRDefault="0079100F" w:rsidP="0079100F">
            <w:pPr>
              <w:pStyle w:val="ab"/>
              <w:rPr>
                <w:rFonts w:ascii="Times New Roman" w:hAnsi="Times New Roman" w:cs="Times New Roman"/>
              </w:rPr>
            </w:pPr>
          </w:p>
        </w:tc>
        <w:tc>
          <w:tcPr>
            <w:tcW w:w="636" w:type="dxa"/>
            <w:vMerge/>
            <w:tcBorders>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c"/>
              <w:rPr>
                <w:rFonts w:ascii="Times New Roman" w:hAnsi="Times New Roman" w:cs="Times New Roman"/>
              </w:rPr>
            </w:pPr>
            <w:r>
              <w:rPr>
                <w:rFonts w:ascii="Times New Roman" w:hAnsi="Times New Roman" w:cs="Times New Roman"/>
              </w:rPr>
              <w:t>2028</w:t>
            </w:r>
          </w:p>
        </w:tc>
        <w:tc>
          <w:tcPr>
            <w:tcW w:w="4972" w:type="dxa"/>
            <w:gridSpan w:val="7"/>
            <w:vMerge/>
            <w:tcBorders>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vMerge/>
            <w:tcBorders>
              <w:left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2270" w:type="dxa"/>
            <w:vMerge/>
            <w:tcBorders>
              <w:left w:val="single" w:sz="4" w:space="0" w:color="auto"/>
            </w:tcBorders>
          </w:tcPr>
          <w:p w:rsidR="0079100F" w:rsidRPr="005B7004" w:rsidRDefault="0079100F" w:rsidP="0079100F">
            <w:pPr>
              <w:pStyle w:val="ab"/>
              <w:rPr>
                <w:rFonts w:ascii="Times New Roman" w:hAnsi="Times New Roman" w:cs="Times New Roman"/>
              </w:rPr>
            </w:pPr>
          </w:p>
        </w:tc>
      </w:tr>
      <w:tr w:rsidR="0079100F" w:rsidRPr="005B7004" w:rsidTr="005E17F6">
        <w:tc>
          <w:tcPr>
            <w:tcW w:w="867" w:type="dxa"/>
            <w:gridSpan w:val="2"/>
            <w:vMerge/>
            <w:tcBorders>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2829" w:type="dxa"/>
            <w:vMerge/>
            <w:tcBorders>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9100F" w:rsidRPr="00BC45FE" w:rsidRDefault="0079100F" w:rsidP="0079100F">
            <w:pPr>
              <w:pStyle w:val="ac"/>
            </w:pPr>
            <w:r w:rsidRPr="005B7004">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ConsPlusNormal0"/>
              <w:jc w:val="center"/>
              <w:rPr>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856" w:type="dxa"/>
            <w:gridSpan w:val="2"/>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ConsPlusNormal0"/>
              <w:jc w:val="center"/>
              <w:rPr>
                <w:sz w:val="24"/>
                <w:szCs w:val="24"/>
              </w:rPr>
            </w:pPr>
          </w:p>
        </w:tc>
        <w:tc>
          <w:tcPr>
            <w:tcW w:w="995" w:type="dxa"/>
            <w:tcBorders>
              <w:top w:val="single" w:sz="4" w:space="0" w:color="auto"/>
              <w:left w:val="single" w:sz="4" w:space="0" w:color="auto"/>
              <w:bottom w:val="single" w:sz="4" w:space="0" w:color="auto"/>
              <w:right w:val="single" w:sz="4" w:space="0" w:color="auto"/>
            </w:tcBorders>
          </w:tcPr>
          <w:p w:rsidR="0079100F" w:rsidRPr="005B7004" w:rsidRDefault="0079100F" w:rsidP="0079100F">
            <w:pPr>
              <w:pStyle w:val="ab"/>
              <w:jc w:val="center"/>
              <w:rPr>
                <w:rFonts w:ascii="Times New Roman" w:hAnsi="Times New Roman" w:cs="Times New Roman"/>
              </w:rPr>
            </w:pPr>
          </w:p>
        </w:tc>
        <w:tc>
          <w:tcPr>
            <w:tcW w:w="1847" w:type="dxa"/>
            <w:vMerge/>
            <w:tcBorders>
              <w:left w:val="single" w:sz="4" w:space="0" w:color="auto"/>
              <w:bottom w:val="single" w:sz="4" w:space="0" w:color="auto"/>
              <w:right w:val="single" w:sz="4" w:space="0" w:color="auto"/>
            </w:tcBorders>
          </w:tcPr>
          <w:p w:rsidR="0079100F" w:rsidRPr="005B7004" w:rsidRDefault="0079100F" w:rsidP="0079100F">
            <w:pPr>
              <w:pStyle w:val="ab"/>
              <w:rPr>
                <w:rFonts w:ascii="Times New Roman" w:hAnsi="Times New Roman" w:cs="Times New Roman"/>
              </w:rPr>
            </w:pPr>
          </w:p>
        </w:tc>
        <w:tc>
          <w:tcPr>
            <w:tcW w:w="2270" w:type="dxa"/>
            <w:vMerge/>
            <w:tcBorders>
              <w:left w:val="single" w:sz="4" w:space="0" w:color="auto"/>
              <w:bottom w:val="single" w:sz="4" w:space="0" w:color="auto"/>
            </w:tcBorders>
          </w:tcPr>
          <w:p w:rsidR="0079100F" w:rsidRPr="005B7004" w:rsidRDefault="0079100F" w:rsidP="0079100F">
            <w:pPr>
              <w:pStyle w:val="ab"/>
              <w:rPr>
                <w:rFonts w:ascii="Times New Roman" w:hAnsi="Times New Roman" w:cs="Times New Roman"/>
              </w:rPr>
            </w:pPr>
          </w:p>
        </w:tc>
      </w:tr>
      <w:tr w:rsidR="0079100F" w:rsidRPr="00236F7D" w:rsidTr="000C6EE1">
        <w:tc>
          <w:tcPr>
            <w:tcW w:w="14488" w:type="dxa"/>
            <w:gridSpan w:val="14"/>
            <w:tcBorders>
              <w:bottom w:val="single" w:sz="4" w:space="0" w:color="auto"/>
            </w:tcBorders>
          </w:tcPr>
          <w:p w:rsidR="0079100F" w:rsidRPr="005B7004" w:rsidRDefault="0079100F" w:rsidP="0079100F">
            <w:pPr>
              <w:pStyle w:val="ConsPlusNormal0"/>
              <w:jc w:val="both"/>
              <w:rPr>
                <w:szCs w:val="28"/>
              </w:rPr>
            </w:pPr>
            <w:r w:rsidRPr="005B7004">
              <w:rPr>
                <w:szCs w:val="28"/>
              </w:rPr>
              <w:t>--------------------------------</w:t>
            </w:r>
          </w:p>
          <w:p w:rsidR="0079100F" w:rsidRPr="005B7004" w:rsidRDefault="0079100F" w:rsidP="0079100F">
            <w:pPr>
              <w:pStyle w:val="ConsPlusNormal0"/>
              <w:jc w:val="both"/>
              <w:rPr>
                <w:sz w:val="24"/>
                <w:szCs w:val="24"/>
              </w:rPr>
            </w:pPr>
            <w:r w:rsidRPr="005B7004">
              <w:rPr>
                <w:szCs w:val="28"/>
              </w:rPr>
              <w:t>&lt;</w:t>
            </w:r>
            <w:r w:rsidRPr="005B7004">
              <w:rPr>
                <w:sz w:val="24"/>
                <w:szCs w:val="24"/>
              </w:rPr>
              <w:t>1</w:t>
            </w:r>
            <w:proofErr w:type="gramStart"/>
            <w:r w:rsidRPr="005B7004">
              <w:rPr>
                <w:sz w:val="24"/>
                <w:szCs w:val="24"/>
              </w:rPr>
              <w:t>&gt; О</w:t>
            </w:r>
            <w:proofErr w:type="gramEnd"/>
            <w:r w:rsidRPr="005B7004">
              <w:rPr>
                <w:sz w:val="24"/>
                <w:szCs w:val="24"/>
              </w:rPr>
              <w:t>тмечаются мероприятия программы в следующих случаях:</w:t>
            </w:r>
          </w:p>
          <w:p w:rsidR="0079100F" w:rsidRPr="005B7004" w:rsidRDefault="0079100F" w:rsidP="0079100F">
            <w:pPr>
              <w:pStyle w:val="ConsPlusNormal0"/>
              <w:jc w:val="both"/>
              <w:rPr>
                <w:sz w:val="24"/>
                <w:szCs w:val="24"/>
              </w:rPr>
            </w:pPr>
            <w:r w:rsidRPr="005B7004">
              <w:rPr>
                <w:sz w:val="24"/>
                <w:szCs w:val="24"/>
              </w:rPr>
              <w:t>если мероприятие включает расходы, направляемые на капитальные вложения, присваивается статус «1»;</w:t>
            </w:r>
          </w:p>
          <w:p w:rsidR="0079100F" w:rsidRPr="005B7004" w:rsidRDefault="0079100F" w:rsidP="0079100F">
            <w:pPr>
              <w:pStyle w:val="ConsPlusNormal0"/>
              <w:jc w:val="both"/>
              <w:rPr>
                <w:sz w:val="24"/>
                <w:szCs w:val="24"/>
              </w:rPr>
            </w:pPr>
            <w:r w:rsidRPr="005B7004">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9100F" w:rsidRPr="005B7004" w:rsidRDefault="0079100F" w:rsidP="0079100F">
            <w:pPr>
              <w:pStyle w:val="ConsPlusNormal0"/>
              <w:jc w:val="both"/>
              <w:rPr>
                <w:sz w:val="24"/>
                <w:szCs w:val="24"/>
              </w:rPr>
            </w:pPr>
            <w:r w:rsidRPr="005B700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9100F" w:rsidRDefault="0079100F" w:rsidP="0079100F">
            <w:pPr>
              <w:pStyle w:val="ab"/>
            </w:pPr>
            <w:r w:rsidRPr="005B7004">
              <w:rPr>
                <w:rFonts w:ascii="Times New Roman" w:hAnsi="Times New Roman" w:cs="Times New Roman"/>
              </w:rPr>
              <w:t>Допускается присваивание нескольких статусов одному мероприятию через дробь.</w:t>
            </w:r>
          </w:p>
          <w:p w:rsidR="0079100F" w:rsidRPr="00CB5B40" w:rsidRDefault="0079100F" w:rsidP="0079100F">
            <w:pPr>
              <w:rPr>
                <w:lang w:eastAsia="ru-RU"/>
              </w:rPr>
            </w:pPr>
          </w:p>
        </w:tc>
      </w:tr>
    </w:tbl>
    <w:p w:rsidR="00F23903" w:rsidRDefault="00F23903" w:rsidP="00CC0414">
      <w:pPr>
        <w:ind w:firstLine="709"/>
        <w:rPr>
          <w:rFonts w:cs="Times New Roman"/>
          <w:sz w:val="24"/>
          <w:szCs w:val="24"/>
        </w:rPr>
        <w:sectPr w:rsidR="00F23903" w:rsidSect="00D354A8">
          <w:pgSz w:w="16838" w:h="11906" w:orient="landscape"/>
          <w:pgMar w:top="1701" w:right="1134" w:bottom="567" w:left="1134" w:header="709" w:footer="709" w:gutter="0"/>
          <w:cols w:space="708"/>
          <w:docGrid w:linePitch="381"/>
        </w:sectPr>
      </w:pPr>
    </w:p>
    <w:p w:rsidR="00484E94" w:rsidRPr="00484E94" w:rsidRDefault="00E622EB" w:rsidP="00E622EB">
      <w:pPr>
        <w:pStyle w:val="ConsPlusTitle"/>
        <w:ind w:left="720"/>
        <w:outlineLvl w:val="1"/>
        <w:rPr>
          <w:rFonts w:ascii="Times New Roman" w:hAnsi="Times New Roman" w:cs="Times New Roman"/>
          <w:sz w:val="28"/>
          <w:szCs w:val="28"/>
        </w:rPr>
      </w:pPr>
      <w:r>
        <w:rPr>
          <w:rFonts w:ascii="Times New Roman" w:hAnsi="Times New Roman" w:cs="Times New Roman"/>
          <w:sz w:val="28"/>
          <w:szCs w:val="28"/>
        </w:rPr>
        <w:lastRenderedPageBreak/>
        <w:t xml:space="preserve">4. </w:t>
      </w:r>
      <w:r w:rsidR="00484E94" w:rsidRPr="00484E94">
        <w:rPr>
          <w:rFonts w:ascii="Times New Roman" w:hAnsi="Times New Roman" w:cs="Times New Roman"/>
          <w:sz w:val="28"/>
          <w:szCs w:val="28"/>
        </w:rPr>
        <w:t xml:space="preserve">Механизм реализации </w:t>
      </w:r>
      <w:r w:rsidR="00484E94">
        <w:rPr>
          <w:rFonts w:ascii="Times New Roman" w:hAnsi="Times New Roman" w:cs="Times New Roman"/>
          <w:sz w:val="28"/>
          <w:szCs w:val="28"/>
        </w:rPr>
        <w:t xml:space="preserve">муниципальной </w:t>
      </w:r>
      <w:r w:rsidR="00484E94" w:rsidRPr="00484E94">
        <w:rPr>
          <w:rFonts w:ascii="Times New Roman" w:hAnsi="Times New Roman" w:cs="Times New Roman"/>
          <w:sz w:val="28"/>
          <w:szCs w:val="28"/>
        </w:rPr>
        <w:t>программы и контроль</w:t>
      </w:r>
    </w:p>
    <w:p w:rsidR="00484E94" w:rsidRPr="00484E94" w:rsidRDefault="00484E94" w:rsidP="00484E94">
      <w:pPr>
        <w:pStyle w:val="ConsPlusTitle"/>
        <w:jc w:val="center"/>
        <w:rPr>
          <w:rFonts w:ascii="Times New Roman" w:hAnsi="Times New Roman" w:cs="Times New Roman"/>
          <w:sz w:val="28"/>
          <w:szCs w:val="28"/>
        </w:rPr>
      </w:pPr>
      <w:r w:rsidRPr="00484E94">
        <w:rPr>
          <w:rFonts w:ascii="Times New Roman" w:hAnsi="Times New Roman" w:cs="Times New Roman"/>
          <w:sz w:val="28"/>
          <w:szCs w:val="28"/>
        </w:rPr>
        <w:t>за ее выполнением</w:t>
      </w:r>
    </w:p>
    <w:p w:rsidR="00484E94" w:rsidRPr="00D354A8" w:rsidRDefault="00484E94" w:rsidP="00484E94">
      <w:pPr>
        <w:pStyle w:val="ConsPlusNormal0"/>
        <w:jc w:val="both"/>
        <w:rPr>
          <w:sz w:val="22"/>
          <w:szCs w:val="22"/>
        </w:rPr>
      </w:pPr>
    </w:p>
    <w:p w:rsidR="0061378D" w:rsidRPr="007F34E4" w:rsidRDefault="0061378D" w:rsidP="0061378D">
      <w:pPr>
        <w:pStyle w:val="ConsPlusNormal0"/>
        <w:ind w:firstLine="709"/>
        <w:jc w:val="both"/>
      </w:pPr>
      <w:r>
        <w:t xml:space="preserve">Текущее </w:t>
      </w:r>
      <w:r w:rsidRPr="007F34E4">
        <w:t>управление программой осуществляет ее координатор, который:</w:t>
      </w:r>
    </w:p>
    <w:p w:rsidR="0061378D" w:rsidRPr="007F34E4" w:rsidRDefault="0061378D" w:rsidP="0061378D">
      <w:pPr>
        <w:pStyle w:val="ConsPlusNormal0"/>
        <w:ind w:firstLine="709"/>
        <w:jc w:val="both"/>
      </w:pPr>
      <w:r w:rsidRPr="007F34E4">
        <w:t xml:space="preserve">обеспечивает разработку </w:t>
      </w:r>
      <w:r>
        <w:t>программы</w:t>
      </w:r>
      <w:r w:rsidRPr="007F34E4">
        <w:t>;</w:t>
      </w:r>
    </w:p>
    <w:p w:rsidR="0061378D" w:rsidRPr="007F34E4" w:rsidRDefault="0061378D" w:rsidP="0061378D">
      <w:pPr>
        <w:pStyle w:val="ConsPlusNormal0"/>
        <w:ind w:firstLine="709"/>
        <w:jc w:val="both"/>
      </w:pPr>
      <w:r w:rsidRPr="007F34E4">
        <w:t xml:space="preserve">формирует структуру </w:t>
      </w:r>
      <w:r w:rsidR="00F700BA">
        <w:t>программы и перечень</w:t>
      </w:r>
      <w:r w:rsidRPr="007F34E4">
        <w:t xml:space="preserve"> участников программы;</w:t>
      </w:r>
    </w:p>
    <w:p w:rsidR="0061378D" w:rsidRPr="007F34E4" w:rsidRDefault="0061378D" w:rsidP="0061378D">
      <w:pPr>
        <w:pStyle w:val="ConsPlusNormal0"/>
        <w:ind w:firstLine="709"/>
        <w:jc w:val="both"/>
      </w:pPr>
      <w:r w:rsidRPr="007F34E4">
        <w:t>организует реализацию программы, координацию деятельности участников программы;</w:t>
      </w:r>
    </w:p>
    <w:p w:rsidR="0061378D" w:rsidRPr="007F34E4" w:rsidRDefault="0061378D" w:rsidP="0061378D">
      <w:pPr>
        <w:pStyle w:val="ConsPlusNormal0"/>
        <w:ind w:firstLine="709"/>
        <w:jc w:val="both"/>
      </w:pPr>
      <w:r w:rsidRPr="007F34E4">
        <w:t>принимает решение о необходимости внесения в установленном порядке изменений в программу;</w:t>
      </w:r>
    </w:p>
    <w:p w:rsidR="0061378D" w:rsidRPr="007F34E4" w:rsidRDefault="0061378D" w:rsidP="0061378D">
      <w:pPr>
        <w:pStyle w:val="ConsPlusNormal0"/>
        <w:ind w:firstLine="709"/>
        <w:jc w:val="both"/>
      </w:pPr>
      <w:r w:rsidRPr="007F34E4">
        <w:t>организует работу по достижению целевых показателей программы;</w:t>
      </w:r>
    </w:p>
    <w:p w:rsidR="0061378D" w:rsidRPr="007F34E4" w:rsidRDefault="0061378D" w:rsidP="0061378D">
      <w:pPr>
        <w:pStyle w:val="ConsPlusNormal0"/>
        <w:ind w:firstLine="709"/>
        <w:jc w:val="both"/>
      </w:pPr>
      <w:r w:rsidRPr="007F34E4">
        <w:t>осуществляет подготовку предложений по объемам и источникам финансирования реализации программы на основании предложений участников программы;</w:t>
      </w:r>
    </w:p>
    <w:p w:rsidR="0061378D" w:rsidRPr="007F34E4" w:rsidRDefault="0061378D" w:rsidP="0061378D">
      <w:pPr>
        <w:pStyle w:val="ConsPlusNormal0"/>
        <w:ind w:firstLine="709"/>
        <w:jc w:val="both"/>
      </w:pPr>
      <w:r w:rsidRPr="007F34E4">
        <w:t xml:space="preserve">разрабатывает формы отчетности для участников программы, необходимые для осуществления </w:t>
      </w:r>
      <w:proofErr w:type="gramStart"/>
      <w:r w:rsidRPr="007F34E4">
        <w:t>контроля за</w:t>
      </w:r>
      <w:proofErr w:type="gramEnd"/>
      <w:r w:rsidRPr="007F34E4">
        <w:t xml:space="preserve"> выполнением программы, устанавливает сроки их представления;</w:t>
      </w:r>
    </w:p>
    <w:p w:rsidR="0061378D" w:rsidRPr="007F34E4" w:rsidRDefault="0061378D" w:rsidP="0061378D">
      <w:pPr>
        <w:pStyle w:val="ConsPlusNormal0"/>
        <w:ind w:firstLine="709"/>
        <w:jc w:val="both"/>
      </w:pPr>
      <w:r w:rsidRPr="007F34E4">
        <w:t>проводит мониторинг реализации программы и анализ отчетности, представленной участниками</w:t>
      </w:r>
      <w:r w:rsidR="009D1CE2">
        <w:t xml:space="preserve"> </w:t>
      </w:r>
      <w:r w:rsidRPr="007F34E4">
        <w:t>программы;</w:t>
      </w:r>
    </w:p>
    <w:p w:rsidR="0061378D" w:rsidRPr="007F34E4" w:rsidRDefault="0061378D" w:rsidP="0061378D">
      <w:pPr>
        <w:pStyle w:val="ConsPlusNormal0"/>
        <w:ind w:firstLine="709"/>
        <w:jc w:val="both"/>
      </w:pPr>
      <w:r w:rsidRPr="007F34E4">
        <w:t>ежегодно проводит оценку эффективности реализации программы;</w:t>
      </w:r>
    </w:p>
    <w:p w:rsidR="0061378D" w:rsidRPr="007F34E4" w:rsidRDefault="0061378D" w:rsidP="0061378D">
      <w:pPr>
        <w:pStyle w:val="ConsPlusNormal0"/>
        <w:ind w:firstLine="709"/>
        <w:jc w:val="both"/>
      </w:pPr>
      <w:r w:rsidRPr="007F34E4">
        <w:t>готовит ежегодный доклад о ходе реализации программы и оценке эффективности ее реализации (далее - доклад о ходе реализации программы);</w:t>
      </w:r>
    </w:p>
    <w:p w:rsidR="0061378D" w:rsidRPr="007F34E4" w:rsidRDefault="0061378D" w:rsidP="0061378D">
      <w:pPr>
        <w:pStyle w:val="ConsPlusNormal0"/>
        <w:ind w:firstLine="709"/>
        <w:jc w:val="both"/>
      </w:pPr>
      <w:r w:rsidRPr="007F34E4">
        <w:t xml:space="preserve">организует информационную и разъяснительную работу, направленную на освещение целей и задач программы в печатных средствах массовой информации, на официальном сайте в информационно-телекоммуникационной сети </w:t>
      </w:r>
      <w:r>
        <w:t>«</w:t>
      </w:r>
      <w:r w:rsidRPr="007F34E4">
        <w:t>Интернет</w:t>
      </w:r>
      <w:r>
        <w:t>»</w:t>
      </w:r>
      <w:r w:rsidRPr="007F34E4">
        <w:t>;</w:t>
      </w:r>
    </w:p>
    <w:p w:rsidR="0061378D" w:rsidRPr="007F34E4" w:rsidRDefault="0061378D" w:rsidP="0061378D">
      <w:pPr>
        <w:pStyle w:val="ConsPlusNormal0"/>
        <w:ind w:firstLine="709"/>
        <w:jc w:val="both"/>
      </w:pPr>
      <w:r w:rsidRPr="007F34E4">
        <w:t xml:space="preserve">размещает информацию о ходе реализации и достигнутых результатах программы на официальном сайте в информационно-телекоммуникационной сети </w:t>
      </w:r>
      <w:r>
        <w:t>«</w:t>
      </w:r>
      <w:r w:rsidRPr="007F34E4">
        <w:t>Интернет</w:t>
      </w:r>
      <w:r>
        <w:t>»</w:t>
      </w:r>
      <w:r w:rsidRPr="007F34E4">
        <w:t>;</w:t>
      </w:r>
    </w:p>
    <w:p w:rsidR="0061378D" w:rsidRPr="007F34E4" w:rsidRDefault="0061378D" w:rsidP="0061378D">
      <w:pPr>
        <w:pStyle w:val="ConsPlusNormal0"/>
        <w:ind w:firstLine="709"/>
        <w:jc w:val="both"/>
      </w:pPr>
      <w:r w:rsidRPr="007F34E4">
        <w:t>осуществляет иные полномочия, установленные программой.</w:t>
      </w:r>
    </w:p>
    <w:p w:rsidR="0061378D" w:rsidRPr="007F34E4" w:rsidRDefault="0061378D" w:rsidP="0061378D">
      <w:pPr>
        <w:pStyle w:val="ConsPlusNormal0"/>
        <w:ind w:firstLine="709"/>
        <w:jc w:val="both"/>
      </w:pPr>
      <w:r w:rsidRPr="007F34E4">
        <w:t xml:space="preserve">Участники </w:t>
      </w:r>
      <w:r>
        <w:t>муниципальной</w:t>
      </w:r>
      <w:r w:rsidRPr="007F34E4">
        <w:t xml:space="preserve"> программы в пределах своей компетенции:</w:t>
      </w:r>
    </w:p>
    <w:p w:rsidR="0061378D" w:rsidRPr="007F34E4" w:rsidRDefault="0061378D" w:rsidP="0061378D">
      <w:pPr>
        <w:pStyle w:val="ConsPlusNormal0"/>
        <w:ind w:firstLine="709"/>
        <w:jc w:val="both"/>
      </w:pPr>
      <w:r w:rsidRPr="007F34E4">
        <w:t xml:space="preserve">ежеквартально, до </w:t>
      </w:r>
      <w:r>
        <w:t>5</w:t>
      </w:r>
      <w:r w:rsidRPr="007F34E4">
        <w:t xml:space="preserve">-го числа месяца, следующего за отчетным </w:t>
      </w:r>
      <w:r w:rsidR="009D1CE2">
        <w:t xml:space="preserve">                   </w:t>
      </w:r>
      <w:r w:rsidRPr="007F34E4">
        <w:t xml:space="preserve">кварталом, представляют координатору </w:t>
      </w:r>
      <w:proofErr w:type="gramStart"/>
      <w:r w:rsidRPr="007F34E4">
        <w:t>программы</w:t>
      </w:r>
      <w:proofErr w:type="gramEnd"/>
      <w:r w:rsidRPr="007F34E4">
        <w:t xml:space="preserve"> заполненные отчетные формы мониторинга реализации программы;</w:t>
      </w:r>
    </w:p>
    <w:p w:rsidR="0061378D" w:rsidRPr="007F34E4" w:rsidRDefault="0061378D" w:rsidP="0061378D">
      <w:pPr>
        <w:pStyle w:val="ConsPlusNormal0"/>
        <w:ind w:firstLine="709"/>
        <w:jc w:val="both"/>
      </w:pPr>
      <w:r w:rsidRPr="007F34E4">
        <w:t>ежегодно, до 1 февраля года, следующего за отчетным годом, представляют координатору программы информацию, необходимую для формирования доклада о ходе реализации программы на бумажных и электронных носителях.</w:t>
      </w:r>
    </w:p>
    <w:p w:rsidR="0061378D" w:rsidRPr="007F34E4" w:rsidRDefault="0061378D" w:rsidP="0061378D">
      <w:pPr>
        <w:pStyle w:val="ConsPlusNormal0"/>
        <w:ind w:firstLine="709"/>
        <w:jc w:val="both"/>
      </w:pPr>
      <w:r w:rsidRPr="007F34E4">
        <w:t>Кроме того, участники программы представляют координатору программы значения целевых показателей в порядке и сроки, установленные координатором программы.</w:t>
      </w:r>
    </w:p>
    <w:p w:rsidR="00494A1C" w:rsidRPr="00D354A8" w:rsidRDefault="00494A1C" w:rsidP="00484E94">
      <w:pPr>
        <w:ind w:firstLine="709"/>
        <w:jc w:val="both"/>
        <w:rPr>
          <w:rFonts w:cs="Times New Roman"/>
          <w:szCs w:val="28"/>
        </w:rPr>
      </w:pPr>
    </w:p>
    <w:p w:rsidR="00494A1C" w:rsidRDefault="00D66DD0" w:rsidP="00D66DD0">
      <w:pPr>
        <w:jc w:val="both"/>
        <w:rPr>
          <w:rFonts w:cs="Times New Roman"/>
          <w:szCs w:val="28"/>
        </w:rPr>
      </w:pPr>
      <w:r>
        <w:rPr>
          <w:rFonts w:cs="Times New Roman"/>
          <w:szCs w:val="28"/>
        </w:rPr>
        <w:t>Заместитель главы</w:t>
      </w:r>
    </w:p>
    <w:p w:rsidR="00D66DD0" w:rsidRDefault="00D66DD0" w:rsidP="00D66DD0">
      <w:pPr>
        <w:jc w:val="both"/>
        <w:rPr>
          <w:rFonts w:cs="Times New Roman"/>
          <w:szCs w:val="28"/>
        </w:rPr>
      </w:pPr>
      <w:r>
        <w:rPr>
          <w:rFonts w:cs="Times New Roman"/>
          <w:szCs w:val="28"/>
        </w:rPr>
        <w:t>муниципального образования</w:t>
      </w:r>
    </w:p>
    <w:p w:rsidR="00BB769B" w:rsidRPr="003E51DA" w:rsidRDefault="00D66DD0" w:rsidP="00D354A8">
      <w:pPr>
        <w:jc w:val="both"/>
        <w:rPr>
          <w:rFonts w:cs="Times New Roman"/>
          <w:szCs w:val="28"/>
        </w:rPr>
      </w:pPr>
      <w:r>
        <w:rPr>
          <w:rFonts w:cs="Times New Roman"/>
          <w:szCs w:val="28"/>
        </w:rPr>
        <w:t xml:space="preserve">Темрюкский район                                                </w:t>
      </w:r>
      <w:r w:rsidR="00D354A8">
        <w:rPr>
          <w:rFonts w:cs="Times New Roman"/>
          <w:szCs w:val="28"/>
        </w:rPr>
        <w:t xml:space="preserve">                               </w:t>
      </w:r>
      <w:r>
        <w:rPr>
          <w:rFonts w:cs="Times New Roman"/>
          <w:szCs w:val="28"/>
        </w:rPr>
        <w:t xml:space="preserve"> </w:t>
      </w:r>
      <w:r w:rsidR="00D354A8">
        <w:rPr>
          <w:rFonts w:cs="Times New Roman"/>
          <w:szCs w:val="28"/>
        </w:rPr>
        <w:t xml:space="preserve">О.В. </w:t>
      </w:r>
      <w:proofErr w:type="spellStart"/>
      <w:r w:rsidR="00D354A8">
        <w:rPr>
          <w:rFonts w:cs="Times New Roman"/>
          <w:szCs w:val="28"/>
        </w:rPr>
        <w:t>Дяденко</w:t>
      </w:r>
      <w:proofErr w:type="spellEnd"/>
    </w:p>
    <w:sectPr w:rsidR="00BB769B" w:rsidRPr="003E51DA" w:rsidSect="00F23903">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219" w:rsidRDefault="00BC3219" w:rsidP="00EF6F81">
      <w:r>
        <w:separator/>
      </w:r>
    </w:p>
  </w:endnote>
  <w:endnote w:type="continuationSeparator" w:id="0">
    <w:p w:rsidR="00BC3219" w:rsidRDefault="00BC3219"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219" w:rsidRDefault="00BC3219" w:rsidP="00EF6F81">
      <w:r>
        <w:separator/>
      </w:r>
    </w:p>
  </w:footnote>
  <w:footnote w:type="continuationSeparator" w:id="0">
    <w:p w:rsidR="00BC3219" w:rsidRDefault="00BC3219"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7B5" w:rsidRDefault="00B407B5">
    <w:pPr>
      <w:pStyle w:val="a5"/>
      <w:jc w:val="center"/>
    </w:pPr>
    <w:sdt>
      <w:sdtPr>
        <w:id w:val="-1864123760"/>
        <w:docPartObj>
          <w:docPartGallery w:val="Page Numbers (Margins)"/>
          <w:docPartUnique/>
        </w:docPartObj>
      </w:sdtPr>
      <w:sdtContent>
        <w:r>
          <w:rPr>
            <w:noProof/>
            <w:lang w:eastAsia="ru-RU"/>
          </w:rPr>
          <mc:AlternateContent>
            <mc:Choice Requires="wps">
              <w:drawing>
                <wp:anchor distT="0" distB="0" distL="114300" distR="114300" simplePos="0" relativeHeight="251663360" behindDoc="0" locked="0" layoutInCell="0" allowOverlap="1">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07B5" w:rsidRDefault="00B407B5" w:rsidP="005B7004">
                              <w:r>
                                <w:fldChar w:fldCharType="begin"/>
                              </w:r>
                              <w:r>
                                <w:instrText>PAGE   \* MERGEFORMAT</w:instrText>
                              </w:r>
                              <w:r>
                                <w:fldChar w:fldCharType="separate"/>
                              </w:r>
                              <w:r w:rsidR="00070489">
                                <w:rPr>
                                  <w:noProof/>
                                </w:rPr>
                                <w:t>15</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B407B5" w:rsidRDefault="00B407B5" w:rsidP="005B7004">
                        <w:r>
                          <w:fldChar w:fldCharType="begin"/>
                        </w:r>
                        <w:r>
                          <w:instrText>PAGE   \* MERGEFORMAT</w:instrText>
                        </w:r>
                        <w:r>
                          <w:fldChar w:fldCharType="separate"/>
                        </w:r>
                        <w:r w:rsidR="00070489">
                          <w:rPr>
                            <w:noProof/>
                          </w:rPr>
                          <w:t>15</w:t>
                        </w:r>
                        <w:r>
                          <w:rPr>
                            <w:noProof/>
                          </w:rP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7B5" w:rsidRDefault="00B407B5">
    <w:pPr>
      <w:pStyle w:val="a5"/>
      <w:jc w:val="center"/>
    </w:pPr>
  </w:p>
  <w:p w:rsidR="00B407B5" w:rsidRDefault="00B407B5">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B407B5" w:rsidRPr="00153625" w:rsidRDefault="00B407B5">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70489" w:rsidRPr="00070489">
                                <w:rPr>
                                  <w:rFonts w:eastAsiaTheme="majorEastAsia" w:cs="Times New Roman"/>
                                  <w:noProof/>
                                  <w:szCs w:val="28"/>
                                </w:rPr>
                                <w:t>7</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B407B5" w:rsidRPr="00153625" w:rsidRDefault="00B407B5">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70489" w:rsidRPr="00070489">
                          <w:rPr>
                            <w:rFonts w:eastAsiaTheme="majorEastAsia" w:cs="Times New Roman"/>
                            <w:noProof/>
                            <w:szCs w:val="28"/>
                          </w:rPr>
                          <w:t>7</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2"/>
      <w:numFmt w:val="bullet"/>
      <w:lvlText w:val="-"/>
      <w:lvlJc w:val="left"/>
      <w:pPr>
        <w:tabs>
          <w:tab w:val="num" w:pos="2487"/>
        </w:tabs>
        <w:ind w:left="2487" w:hanging="360"/>
      </w:pPr>
      <w:rPr>
        <w:rFonts w:ascii="Times New Roman" w:hAnsi="Times New Roman" w:cs="Times New Roman"/>
        <w:sz w:val="28"/>
        <w:szCs w:val="28"/>
      </w:rPr>
    </w:lvl>
  </w:abstractNum>
  <w:abstractNum w:abstractNumId="1">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rPr>
    </w:lvl>
  </w:abstractNum>
  <w:abstractNum w:abstractNumId="2">
    <w:nsid w:val="00000004"/>
    <w:multiLevelType w:val="multilevel"/>
    <w:tmpl w:val="00000004"/>
    <w:name w:val="WW8Num7"/>
    <w:lvl w:ilvl="0">
      <w:start w:val="1"/>
      <w:numFmt w:val="decimal"/>
      <w:lvlText w:val="%1."/>
      <w:lvlJc w:val="left"/>
      <w:pPr>
        <w:tabs>
          <w:tab w:val="num" w:pos="420"/>
        </w:tabs>
        <w:ind w:left="420" w:hanging="420"/>
      </w:p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71535B"/>
    <w:multiLevelType w:val="hybridMultilevel"/>
    <w:tmpl w:val="0E38E76C"/>
    <w:lvl w:ilvl="0" w:tplc="546AD4F4">
      <w:start w:val="2"/>
      <w:numFmt w:val="decimal"/>
      <w:lvlText w:val="%1."/>
      <w:lvlJc w:val="left"/>
      <w:pPr>
        <w:ind w:left="720" w:hanging="360"/>
      </w:pPr>
      <w:rPr>
        <w:rFonts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F61693"/>
    <w:multiLevelType w:val="hybridMultilevel"/>
    <w:tmpl w:val="C07CF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B7718"/>
    <w:multiLevelType w:val="hybridMultilevel"/>
    <w:tmpl w:val="42D8ED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6"/>
  </w:num>
  <w:num w:numId="4">
    <w:abstractNumId w:val="7"/>
  </w:num>
  <w:num w:numId="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10B"/>
    <w:rsid w:val="00002B81"/>
    <w:rsid w:val="00002E86"/>
    <w:rsid w:val="00004796"/>
    <w:rsid w:val="000068F1"/>
    <w:rsid w:val="00010261"/>
    <w:rsid w:val="0001662D"/>
    <w:rsid w:val="000173DB"/>
    <w:rsid w:val="00017FA2"/>
    <w:rsid w:val="0002057D"/>
    <w:rsid w:val="00022896"/>
    <w:rsid w:val="00023F4D"/>
    <w:rsid w:val="0002782F"/>
    <w:rsid w:val="00031DF9"/>
    <w:rsid w:val="000322A4"/>
    <w:rsid w:val="00033D5B"/>
    <w:rsid w:val="000346EC"/>
    <w:rsid w:val="000348BC"/>
    <w:rsid w:val="0003562F"/>
    <w:rsid w:val="00036A5F"/>
    <w:rsid w:val="00036BA0"/>
    <w:rsid w:val="00037C54"/>
    <w:rsid w:val="00037FA8"/>
    <w:rsid w:val="00046F33"/>
    <w:rsid w:val="000520B4"/>
    <w:rsid w:val="0005300F"/>
    <w:rsid w:val="00054C84"/>
    <w:rsid w:val="0005555B"/>
    <w:rsid w:val="000669A4"/>
    <w:rsid w:val="00067C9E"/>
    <w:rsid w:val="00070489"/>
    <w:rsid w:val="00073545"/>
    <w:rsid w:val="0007762B"/>
    <w:rsid w:val="00081A5F"/>
    <w:rsid w:val="00083975"/>
    <w:rsid w:val="00083AC7"/>
    <w:rsid w:val="00084E42"/>
    <w:rsid w:val="000862DD"/>
    <w:rsid w:val="000A5167"/>
    <w:rsid w:val="000B3608"/>
    <w:rsid w:val="000B6DFF"/>
    <w:rsid w:val="000B76D9"/>
    <w:rsid w:val="000C1918"/>
    <w:rsid w:val="000C2F3D"/>
    <w:rsid w:val="000C3FBF"/>
    <w:rsid w:val="000C6EE1"/>
    <w:rsid w:val="000D1B88"/>
    <w:rsid w:val="000D2689"/>
    <w:rsid w:val="000D42BE"/>
    <w:rsid w:val="000D5144"/>
    <w:rsid w:val="000E1AFD"/>
    <w:rsid w:val="000E533F"/>
    <w:rsid w:val="000E5F26"/>
    <w:rsid w:val="000F3C67"/>
    <w:rsid w:val="000F5130"/>
    <w:rsid w:val="000F5E70"/>
    <w:rsid w:val="000F72CE"/>
    <w:rsid w:val="000F7C02"/>
    <w:rsid w:val="001011CC"/>
    <w:rsid w:val="00103E05"/>
    <w:rsid w:val="001111E6"/>
    <w:rsid w:val="001143BB"/>
    <w:rsid w:val="001157F7"/>
    <w:rsid w:val="00115920"/>
    <w:rsid w:val="00120904"/>
    <w:rsid w:val="00130176"/>
    <w:rsid w:val="00130C48"/>
    <w:rsid w:val="00131441"/>
    <w:rsid w:val="001332FA"/>
    <w:rsid w:val="00133DC0"/>
    <w:rsid w:val="00133ECA"/>
    <w:rsid w:val="00134D09"/>
    <w:rsid w:val="001370D8"/>
    <w:rsid w:val="001403D0"/>
    <w:rsid w:val="00142EAC"/>
    <w:rsid w:val="00143C57"/>
    <w:rsid w:val="00145E87"/>
    <w:rsid w:val="00151140"/>
    <w:rsid w:val="0015265A"/>
    <w:rsid w:val="00153625"/>
    <w:rsid w:val="0015372F"/>
    <w:rsid w:val="00154016"/>
    <w:rsid w:val="00154741"/>
    <w:rsid w:val="00157F39"/>
    <w:rsid w:val="001617D4"/>
    <w:rsid w:val="00161FC3"/>
    <w:rsid w:val="00162358"/>
    <w:rsid w:val="001658ED"/>
    <w:rsid w:val="00165D00"/>
    <w:rsid w:val="00167C70"/>
    <w:rsid w:val="00171F3A"/>
    <w:rsid w:val="00172D6C"/>
    <w:rsid w:val="00173D9E"/>
    <w:rsid w:val="00176619"/>
    <w:rsid w:val="00176A94"/>
    <w:rsid w:val="00180991"/>
    <w:rsid w:val="001813B1"/>
    <w:rsid w:val="00183A1D"/>
    <w:rsid w:val="00185966"/>
    <w:rsid w:val="0019172A"/>
    <w:rsid w:val="0019577F"/>
    <w:rsid w:val="0019774B"/>
    <w:rsid w:val="001A1BB4"/>
    <w:rsid w:val="001A26BC"/>
    <w:rsid w:val="001A7B66"/>
    <w:rsid w:val="001B4031"/>
    <w:rsid w:val="001B5C3C"/>
    <w:rsid w:val="001B7870"/>
    <w:rsid w:val="001B7AD5"/>
    <w:rsid w:val="001C6EC9"/>
    <w:rsid w:val="001D080B"/>
    <w:rsid w:val="001D1214"/>
    <w:rsid w:val="001D4E9D"/>
    <w:rsid w:val="001D6D8D"/>
    <w:rsid w:val="001D7910"/>
    <w:rsid w:val="001E26D2"/>
    <w:rsid w:val="001E468C"/>
    <w:rsid w:val="001E7209"/>
    <w:rsid w:val="001E7C79"/>
    <w:rsid w:val="001F3F36"/>
    <w:rsid w:val="001F7787"/>
    <w:rsid w:val="00201F23"/>
    <w:rsid w:val="0020737A"/>
    <w:rsid w:val="00213F05"/>
    <w:rsid w:val="00214AAC"/>
    <w:rsid w:val="00216964"/>
    <w:rsid w:val="00217311"/>
    <w:rsid w:val="00222902"/>
    <w:rsid w:val="00223300"/>
    <w:rsid w:val="00224960"/>
    <w:rsid w:val="00225134"/>
    <w:rsid w:val="00225687"/>
    <w:rsid w:val="00226953"/>
    <w:rsid w:val="00226E2F"/>
    <w:rsid w:val="00227AAF"/>
    <w:rsid w:val="0023010F"/>
    <w:rsid w:val="00230B23"/>
    <w:rsid w:val="00233B30"/>
    <w:rsid w:val="00234771"/>
    <w:rsid w:val="00234AF6"/>
    <w:rsid w:val="00236F7D"/>
    <w:rsid w:val="00244C9F"/>
    <w:rsid w:val="00246258"/>
    <w:rsid w:val="002515D5"/>
    <w:rsid w:val="00251B76"/>
    <w:rsid w:val="00253303"/>
    <w:rsid w:val="00253A81"/>
    <w:rsid w:val="00257806"/>
    <w:rsid w:val="0026226A"/>
    <w:rsid w:val="00264B7B"/>
    <w:rsid w:val="0027081A"/>
    <w:rsid w:val="002716B2"/>
    <w:rsid w:val="002720DA"/>
    <w:rsid w:val="00273C36"/>
    <w:rsid w:val="002742FE"/>
    <w:rsid w:val="002743DB"/>
    <w:rsid w:val="002768F4"/>
    <w:rsid w:val="00276FCB"/>
    <w:rsid w:val="00277CB3"/>
    <w:rsid w:val="00277D42"/>
    <w:rsid w:val="00284AEB"/>
    <w:rsid w:val="0029078D"/>
    <w:rsid w:val="002937AE"/>
    <w:rsid w:val="00295EB1"/>
    <w:rsid w:val="002A0AFA"/>
    <w:rsid w:val="002A1837"/>
    <w:rsid w:val="002A39F5"/>
    <w:rsid w:val="002A7838"/>
    <w:rsid w:val="002B24B8"/>
    <w:rsid w:val="002B34B6"/>
    <w:rsid w:val="002B6820"/>
    <w:rsid w:val="002C031E"/>
    <w:rsid w:val="002C7291"/>
    <w:rsid w:val="002D2191"/>
    <w:rsid w:val="002D2249"/>
    <w:rsid w:val="002D4432"/>
    <w:rsid w:val="002D451A"/>
    <w:rsid w:val="002D551A"/>
    <w:rsid w:val="002D6BB0"/>
    <w:rsid w:val="002E291E"/>
    <w:rsid w:val="002E4949"/>
    <w:rsid w:val="002E5323"/>
    <w:rsid w:val="002E62B4"/>
    <w:rsid w:val="00301B4E"/>
    <w:rsid w:val="00306055"/>
    <w:rsid w:val="003109C5"/>
    <w:rsid w:val="0031108B"/>
    <w:rsid w:val="00313F7A"/>
    <w:rsid w:val="003158F8"/>
    <w:rsid w:val="0032280B"/>
    <w:rsid w:val="00322D07"/>
    <w:rsid w:val="00324FC7"/>
    <w:rsid w:val="00325B03"/>
    <w:rsid w:val="003267D3"/>
    <w:rsid w:val="00326BC7"/>
    <w:rsid w:val="00326F04"/>
    <w:rsid w:val="00337501"/>
    <w:rsid w:val="00345A6E"/>
    <w:rsid w:val="0034769A"/>
    <w:rsid w:val="00347A6F"/>
    <w:rsid w:val="003500EB"/>
    <w:rsid w:val="003547EA"/>
    <w:rsid w:val="003559DB"/>
    <w:rsid w:val="00355C28"/>
    <w:rsid w:val="003570C8"/>
    <w:rsid w:val="00357F42"/>
    <w:rsid w:val="00371248"/>
    <w:rsid w:val="003724CA"/>
    <w:rsid w:val="00373CF1"/>
    <w:rsid w:val="00374409"/>
    <w:rsid w:val="0037448A"/>
    <w:rsid w:val="003761BD"/>
    <w:rsid w:val="00376342"/>
    <w:rsid w:val="0038131C"/>
    <w:rsid w:val="0038326C"/>
    <w:rsid w:val="00385F3F"/>
    <w:rsid w:val="00391BFE"/>
    <w:rsid w:val="00391FAF"/>
    <w:rsid w:val="003979F5"/>
    <w:rsid w:val="003A0AD1"/>
    <w:rsid w:val="003A3ADE"/>
    <w:rsid w:val="003A5E11"/>
    <w:rsid w:val="003B019F"/>
    <w:rsid w:val="003B78CB"/>
    <w:rsid w:val="003C0025"/>
    <w:rsid w:val="003C0841"/>
    <w:rsid w:val="003C0D75"/>
    <w:rsid w:val="003C32B2"/>
    <w:rsid w:val="003C6CF8"/>
    <w:rsid w:val="003C7953"/>
    <w:rsid w:val="003D110A"/>
    <w:rsid w:val="003D283C"/>
    <w:rsid w:val="003D359A"/>
    <w:rsid w:val="003D61CD"/>
    <w:rsid w:val="003D61D7"/>
    <w:rsid w:val="003D66BD"/>
    <w:rsid w:val="003D7675"/>
    <w:rsid w:val="003E0E93"/>
    <w:rsid w:val="003E0EC0"/>
    <w:rsid w:val="003E2B65"/>
    <w:rsid w:val="003E4A79"/>
    <w:rsid w:val="003E500C"/>
    <w:rsid w:val="003E51DA"/>
    <w:rsid w:val="003F0EF4"/>
    <w:rsid w:val="003F447C"/>
    <w:rsid w:val="004019AF"/>
    <w:rsid w:val="00401C77"/>
    <w:rsid w:val="004058C3"/>
    <w:rsid w:val="00405F4C"/>
    <w:rsid w:val="00413494"/>
    <w:rsid w:val="004134B1"/>
    <w:rsid w:val="004207E1"/>
    <w:rsid w:val="00424008"/>
    <w:rsid w:val="004248ED"/>
    <w:rsid w:val="004258A2"/>
    <w:rsid w:val="00430E08"/>
    <w:rsid w:val="00433806"/>
    <w:rsid w:val="00433E27"/>
    <w:rsid w:val="00434175"/>
    <w:rsid w:val="00434B17"/>
    <w:rsid w:val="004403CD"/>
    <w:rsid w:val="004408E3"/>
    <w:rsid w:val="0044102D"/>
    <w:rsid w:val="00441A14"/>
    <w:rsid w:val="00441B89"/>
    <w:rsid w:val="00442F04"/>
    <w:rsid w:val="004452DC"/>
    <w:rsid w:val="0045152F"/>
    <w:rsid w:val="00454AD0"/>
    <w:rsid w:val="00455355"/>
    <w:rsid w:val="00455F5C"/>
    <w:rsid w:val="0046097C"/>
    <w:rsid w:val="0046202F"/>
    <w:rsid w:val="00467446"/>
    <w:rsid w:val="00470DA3"/>
    <w:rsid w:val="00472B1D"/>
    <w:rsid w:val="004816D5"/>
    <w:rsid w:val="00484E94"/>
    <w:rsid w:val="004852C0"/>
    <w:rsid w:val="00491923"/>
    <w:rsid w:val="00494A1C"/>
    <w:rsid w:val="004A2354"/>
    <w:rsid w:val="004A2815"/>
    <w:rsid w:val="004A2B69"/>
    <w:rsid w:val="004A4139"/>
    <w:rsid w:val="004A51A1"/>
    <w:rsid w:val="004A6617"/>
    <w:rsid w:val="004A7FFD"/>
    <w:rsid w:val="004B3AAC"/>
    <w:rsid w:val="004B6573"/>
    <w:rsid w:val="004B7967"/>
    <w:rsid w:val="004C3D02"/>
    <w:rsid w:val="004C630B"/>
    <w:rsid w:val="004C703F"/>
    <w:rsid w:val="004D3592"/>
    <w:rsid w:val="004D3D0B"/>
    <w:rsid w:val="004D4038"/>
    <w:rsid w:val="004D7302"/>
    <w:rsid w:val="004E184B"/>
    <w:rsid w:val="004E1B2B"/>
    <w:rsid w:val="004E2F61"/>
    <w:rsid w:val="004E5AE8"/>
    <w:rsid w:val="004E660F"/>
    <w:rsid w:val="004F48B5"/>
    <w:rsid w:val="004F4A9D"/>
    <w:rsid w:val="00501DC3"/>
    <w:rsid w:val="00502193"/>
    <w:rsid w:val="0050378D"/>
    <w:rsid w:val="0050519C"/>
    <w:rsid w:val="00506C43"/>
    <w:rsid w:val="00510D19"/>
    <w:rsid w:val="00513CB7"/>
    <w:rsid w:val="00523F4F"/>
    <w:rsid w:val="0053507E"/>
    <w:rsid w:val="00536465"/>
    <w:rsid w:val="00536A85"/>
    <w:rsid w:val="0054045D"/>
    <w:rsid w:val="0054063E"/>
    <w:rsid w:val="0055229B"/>
    <w:rsid w:val="00553CBE"/>
    <w:rsid w:val="00553CFA"/>
    <w:rsid w:val="00562CFC"/>
    <w:rsid w:val="00562E7E"/>
    <w:rsid w:val="005716FF"/>
    <w:rsid w:val="00571FAC"/>
    <w:rsid w:val="005750C3"/>
    <w:rsid w:val="0058240E"/>
    <w:rsid w:val="00586194"/>
    <w:rsid w:val="00594575"/>
    <w:rsid w:val="0059533B"/>
    <w:rsid w:val="00595B9D"/>
    <w:rsid w:val="005A449E"/>
    <w:rsid w:val="005A64DA"/>
    <w:rsid w:val="005A684E"/>
    <w:rsid w:val="005B1E24"/>
    <w:rsid w:val="005B21B1"/>
    <w:rsid w:val="005B3967"/>
    <w:rsid w:val="005B5962"/>
    <w:rsid w:val="005B7004"/>
    <w:rsid w:val="005B7233"/>
    <w:rsid w:val="005B786B"/>
    <w:rsid w:val="005C0664"/>
    <w:rsid w:val="005C17F6"/>
    <w:rsid w:val="005C296E"/>
    <w:rsid w:val="005C4D2D"/>
    <w:rsid w:val="005C6321"/>
    <w:rsid w:val="005C6C01"/>
    <w:rsid w:val="005C6FB6"/>
    <w:rsid w:val="005E17F6"/>
    <w:rsid w:val="005E3ACA"/>
    <w:rsid w:val="005E7A49"/>
    <w:rsid w:val="005F301C"/>
    <w:rsid w:val="005F578C"/>
    <w:rsid w:val="005F59AA"/>
    <w:rsid w:val="005F6D45"/>
    <w:rsid w:val="005F74CC"/>
    <w:rsid w:val="005F7AB0"/>
    <w:rsid w:val="00600FF4"/>
    <w:rsid w:val="0060188D"/>
    <w:rsid w:val="00604016"/>
    <w:rsid w:val="006050DC"/>
    <w:rsid w:val="006057C7"/>
    <w:rsid w:val="0060710A"/>
    <w:rsid w:val="0061033D"/>
    <w:rsid w:val="00611F63"/>
    <w:rsid w:val="00612F60"/>
    <w:rsid w:val="0061378D"/>
    <w:rsid w:val="00614039"/>
    <w:rsid w:val="00617E6B"/>
    <w:rsid w:val="00622149"/>
    <w:rsid w:val="00622D8C"/>
    <w:rsid w:val="00631501"/>
    <w:rsid w:val="00631920"/>
    <w:rsid w:val="006341E7"/>
    <w:rsid w:val="006359C0"/>
    <w:rsid w:val="00640040"/>
    <w:rsid w:val="00650EC5"/>
    <w:rsid w:val="00651A95"/>
    <w:rsid w:val="00653139"/>
    <w:rsid w:val="00660B50"/>
    <w:rsid w:val="00662F28"/>
    <w:rsid w:val="00664CCC"/>
    <w:rsid w:val="006705A4"/>
    <w:rsid w:val="00671294"/>
    <w:rsid w:val="00672EB7"/>
    <w:rsid w:val="00673EDF"/>
    <w:rsid w:val="0067563A"/>
    <w:rsid w:val="0067605B"/>
    <w:rsid w:val="00676755"/>
    <w:rsid w:val="00677CA0"/>
    <w:rsid w:val="00682340"/>
    <w:rsid w:val="0068270B"/>
    <w:rsid w:val="0068329E"/>
    <w:rsid w:val="006857D6"/>
    <w:rsid w:val="006866C3"/>
    <w:rsid w:val="006901EA"/>
    <w:rsid w:val="00691CEB"/>
    <w:rsid w:val="0069493B"/>
    <w:rsid w:val="006976D8"/>
    <w:rsid w:val="00697A60"/>
    <w:rsid w:val="006A0AE3"/>
    <w:rsid w:val="006A50D4"/>
    <w:rsid w:val="006C4020"/>
    <w:rsid w:val="006C6075"/>
    <w:rsid w:val="006C707C"/>
    <w:rsid w:val="006C718B"/>
    <w:rsid w:val="006D0695"/>
    <w:rsid w:val="006D1DC2"/>
    <w:rsid w:val="006D2CE4"/>
    <w:rsid w:val="006E2032"/>
    <w:rsid w:val="006E5175"/>
    <w:rsid w:val="006E6D08"/>
    <w:rsid w:val="006E70C7"/>
    <w:rsid w:val="006E7EDC"/>
    <w:rsid w:val="006F0022"/>
    <w:rsid w:val="006F0880"/>
    <w:rsid w:val="006F246F"/>
    <w:rsid w:val="006F3B7F"/>
    <w:rsid w:val="006F3DF6"/>
    <w:rsid w:val="006F46D7"/>
    <w:rsid w:val="006F4971"/>
    <w:rsid w:val="006F63DF"/>
    <w:rsid w:val="006F74BD"/>
    <w:rsid w:val="007009E5"/>
    <w:rsid w:val="00703815"/>
    <w:rsid w:val="00704B6F"/>
    <w:rsid w:val="007066D2"/>
    <w:rsid w:val="00707421"/>
    <w:rsid w:val="00710491"/>
    <w:rsid w:val="007117E7"/>
    <w:rsid w:val="0071668B"/>
    <w:rsid w:val="0072428D"/>
    <w:rsid w:val="007303FA"/>
    <w:rsid w:val="007319B9"/>
    <w:rsid w:val="00734314"/>
    <w:rsid w:val="00734744"/>
    <w:rsid w:val="00741C5B"/>
    <w:rsid w:val="00741FA6"/>
    <w:rsid w:val="0074365D"/>
    <w:rsid w:val="00745D1A"/>
    <w:rsid w:val="00746FAB"/>
    <w:rsid w:val="00755B4E"/>
    <w:rsid w:val="00756022"/>
    <w:rsid w:val="00760EC1"/>
    <w:rsid w:val="00761FD3"/>
    <w:rsid w:val="007664A0"/>
    <w:rsid w:val="00773C26"/>
    <w:rsid w:val="00782AE6"/>
    <w:rsid w:val="00783D2D"/>
    <w:rsid w:val="00784C2C"/>
    <w:rsid w:val="0078526C"/>
    <w:rsid w:val="00785F36"/>
    <w:rsid w:val="0079100F"/>
    <w:rsid w:val="00794F36"/>
    <w:rsid w:val="007A0367"/>
    <w:rsid w:val="007A41C0"/>
    <w:rsid w:val="007A4F64"/>
    <w:rsid w:val="007A6F08"/>
    <w:rsid w:val="007A73B6"/>
    <w:rsid w:val="007B0CAA"/>
    <w:rsid w:val="007B0D03"/>
    <w:rsid w:val="007B4A7E"/>
    <w:rsid w:val="007B77BF"/>
    <w:rsid w:val="007C014B"/>
    <w:rsid w:val="007C0819"/>
    <w:rsid w:val="007C0D6D"/>
    <w:rsid w:val="007C1B1B"/>
    <w:rsid w:val="007C2F1B"/>
    <w:rsid w:val="007D1D37"/>
    <w:rsid w:val="007D33E9"/>
    <w:rsid w:val="007E0D6B"/>
    <w:rsid w:val="007E34B6"/>
    <w:rsid w:val="007E3A7D"/>
    <w:rsid w:val="007E702A"/>
    <w:rsid w:val="007E7DBC"/>
    <w:rsid w:val="007F1C06"/>
    <w:rsid w:val="007F20C1"/>
    <w:rsid w:val="007F34E4"/>
    <w:rsid w:val="00802B22"/>
    <w:rsid w:val="0080648B"/>
    <w:rsid w:val="00806918"/>
    <w:rsid w:val="00806B35"/>
    <w:rsid w:val="0081373F"/>
    <w:rsid w:val="00817581"/>
    <w:rsid w:val="00821847"/>
    <w:rsid w:val="00823D33"/>
    <w:rsid w:val="00823F04"/>
    <w:rsid w:val="00824605"/>
    <w:rsid w:val="00827AAA"/>
    <w:rsid w:val="00831B7E"/>
    <w:rsid w:val="0083275F"/>
    <w:rsid w:val="00834C27"/>
    <w:rsid w:val="00840B6B"/>
    <w:rsid w:val="0084599C"/>
    <w:rsid w:val="00845C4E"/>
    <w:rsid w:val="00846A87"/>
    <w:rsid w:val="008475F4"/>
    <w:rsid w:val="00852B1D"/>
    <w:rsid w:val="00852F6F"/>
    <w:rsid w:val="00854F85"/>
    <w:rsid w:val="00857050"/>
    <w:rsid w:val="00864212"/>
    <w:rsid w:val="00876805"/>
    <w:rsid w:val="00882D7F"/>
    <w:rsid w:val="00883BAB"/>
    <w:rsid w:val="008858A9"/>
    <w:rsid w:val="00885C29"/>
    <w:rsid w:val="00885E95"/>
    <w:rsid w:val="00885EC1"/>
    <w:rsid w:val="00890443"/>
    <w:rsid w:val="00890630"/>
    <w:rsid w:val="008908C6"/>
    <w:rsid w:val="008924E5"/>
    <w:rsid w:val="00896A24"/>
    <w:rsid w:val="00896A46"/>
    <w:rsid w:val="008A06FC"/>
    <w:rsid w:val="008A24E1"/>
    <w:rsid w:val="008A32AD"/>
    <w:rsid w:val="008A4400"/>
    <w:rsid w:val="008B08D9"/>
    <w:rsid w:val="008B2122"/>
    <w:rsid w:val="008B42F4"/>
    <w:rsid w:val="008B5B2A"/>
    <w:rsid w:val="008B6D33"/>
    <w:rsid w:val="008C5DF3"/>
    <w:rsid w:val="008C7F0B"/>
    <w:rsid w:val="008D1ADA"/>
    <w:rsid w:val="008D30F4"/>
    <w:rsid w:val="008D361C"/>
    <w:rsid w:val="008D56B6"/>
    <w:rsid w:val="008E1510"/>
    <w:rsid w:val="008E229A"/>
    <w:rsid w:val="008E3869"/>
    <w:rsid w:val="008E39E4"/>
    <w:rsid w:val="008E464A"/>
    <w:rsid w:val="008E4FA4"/>
    <w:rsid w:val="008E65A9"/>
    <w:rsid w:val="008E67E8"/>
    <w:rsid w:val="008F1C38"/>
    <w:rsid w:val="008F56F6"/>
    <w:rsid w:val="008F642C"/>
    <w:rsid w:val="00901134"/>
    <w:rsid w:val="009013AF"/>
    <w:rsid w:val="00904240"/>
    <w:rsid w:val="00905FF7"/>
    <w:rsid w:val="00906BF9"/>
    <w:rsid w:val="00910293"/>
    <w:rsid w:val="00917C11"/>
    <w:rsid w:val="0092378A"/>
    <w:rsid w:val="0092688F"/>
    <w:rsid w:val="00927C07"/>
    <w:rsid w:val="009324C6"/>
    <w:rsid w:val="00937318"/>
    <w:rsid w:val="0094498C"/>
    <w:rsid w:val="00944B19"/>
    <w:rsid w:val="00944C39"/>
    <w:rsid w:val="009466EE"/>
    <w:rsid w:val="00950F83"/>
    <w:rsid w:val="00951270"/>
    <w:rsid w:val="00953D8F"/>
    <w:rsid w:val="0095487B"/>
    <w:rsid w:val="00956FDA"/>
    <w:rsid w:val="00963C18"/>
    <w:rsid w:val="00965BF5"/>
    <w:rsid w:val="00970926"/>
    <w:rsid w:val="00972A9E"/>
    <w:rsid w:val="0097458B"/>
    <w:rsid w:val="009745F9"/>
    <w:rsid w:val="0097695E"/>
    <w:rsid w:val="009809ED"/>
    <w:rsid w:val="00981271"/>
    <w:rsid w:val="009833D8"/>
    <w:rsid w:val="009838F0"/>
    <w:rsid w:val="009927A9"/>
    <w:rsid w:val="00994207"/>
    <w:rsid w:val="00994548"/>
    <w:rsid w:val="0099567A"/>
    <w:rsid w:val="009A1BB1"/>
    <w:rsid w:val="009A4276"/>
    <w:rsid w:val="009A73B2"/>
    <w:rsid w:val="009B4C82"/>
    <w:rsid w:val="009B6564"/>
    <w:rsid w:val="009B6578"/>
    <w:rsid w:val="009C0A30"/>
    <w:rsid w:val="009C2BCD"/>
    <w:rsid w:val="009C3754"/>
    <w:rsid w:val="009C65D1"/>
    <w:rsid w:val="009D130E"/>
    <w:rsid w:val="009D1CE2"/>
    <w:rsid w:val="009D244C"/>
    <w:rsid w:val="009D2896"/>
    <w:rsid w:val="009D4103"/>
    <w:rsid w:val="009D5DA6"/>
    <w:rsid w:val="009D6765"/>
    <w:rsid w:val="009E1504"/>
    <w:rsid w:val="009E15FE"/>
    <w:rsid w:val="009E288A"/>
    <w:rsid w:val="009F08C4"/>
    <w:rsid w:val="009F1007"/>
    <w:rsid w:val="009F2245"/>
    <w:rsid w:val="009F7053"/>
    <w:rsid w:val="00A001D1"/>
    <w:rsid w:val="00A0259A"/>
    <w:rsid w:val="00A03A0B"/>
    <w:rsid w:val="00A03E7E"/>
    <w:rsid w:val="00A06006"/>
    <w:rsid w:val="00A06C62"/>
    <w:rsid w:val="00A075A6"/>
    <w:rsid w:val="00A1408D"/>
    <w:rsid w:val="00A1507B"/>
    <w:rsid w:val="00A21D86"/>
    <w:rsid w:val="00A23788"/>
    <w:rsid w:val="00A30B42"/>
    <w:rsid w:val="00A30FFE"/>
    <w:rsid w:val="00A406C9"/>
    <w:rsid w:val="00A40CC7"/>
    <w:rsid w:val="00A439C1"/>
    <w:rsid w:val="00A44BB5"/>
    <w:rsid w:val="00A47DA3"/>
    <w:rsid w:val="00A50176"/>
    <w:rsid w:val="00A56C25"/>
    <w:rsid w:val="00A6010B"/>
    <w:rsid w:val="00A60C4C"/>
    <w:rsid w:val="00A6281E"/>
    <w:rsid w:val="00A643EC"/>
    <w:rsid w:val="00A6647A"/>
    <w:rsid w:val="00A67E38"/>
    <w:rsid w:val="00A70430"/>
    <w:rsid w:val="00A71BA7"/>
    <w:rsid w:val="00A737FD"/>
    <w:rsid w:val="00A7591C"/>
    <w:rsid w:val="00A76231"/>
    <w:rsid w:val="00A77D4F"/>
    <w:rsid w:val="00A811B2"/>
    <w:rsid w:val="00A817F0"/>
    <w:rsid w:val="00A84785"/>
    <w:rsid w:val="00A85437"/>
    <w:rsid w:val="00A871C3"/>
    <w:rsid w:val="00A91EDE"/>
    <w:rsid w:val="00A96A8D"/>
    <w:rsid w:val="00AA0D84"/>
    <w:rsid w:val="00AA5C4B"/>
    <w:rsid w:val="00AA6D0D"/>
    <w:rsid w:val="00AA7594"/>
    <w:rsid w:val="00AB314D"/>
    <w:rsid w:val="00AC3D4C"/>
    <w:rsid w:val="00AC6410"/>
    <w:rsid w:val="00AC6F55"/>
    <w:rsid w:val="00AC742E"/>
    <w:rsid w:val="00AD7804"/>
    <w:rsid w:val="00AE09CA"/>
    <w:rsid w:val="00AE31E0"/>
    <w:rsid w:val="00AE4BEA"/>
    <w:rsid w:val="00AE7059"/>
    <w:rsid w:val="00AF0820"/>
    <w:rsid w:val="00AF1DE5"/>
    <w:rsid w:val="00AF2C55"/>
    <w:rsid w:val="00AF3593"/>
    <w:rsid w:val="00AF35BD"/>
    <w:rsid w:val="00AF362F"/>
    <w:rsid w:val="00AF4977"/>
    <w:rsid w:val="00AF6AE5"/>
    <w:rsid w:val="00B04A91"/>
    <w:rsid w:val="00B07228"/>
    <w:rsid w:val="00B12105"/>
    <w:rsid w:val="00B12FB3"/>
    <w:rsid w:val="00B149A9"/>
    <w:rsid w:val="00B1619A"/>
    <w:rsid w:val="00B2042B"/>
    <w:rsid w:val="00B20B96"/>
    <w:rsid w:val="00B2367E"/>
    <w:rsid w:val="00B23A0A"/>
    <w:rsid w:val="00B24009"/>
    <w:rsid w:val="00B2578A"/>
    <w:rsid w:val="00B30DEE"/>
    <w:rsid w:val="00B32BFD"/>
    <w:rsid w:val="00B32EB2"/>
    <w:rsid w:val="00B33B1D"/>
    <w:rsid w:val="00B34FCD"/>
    <w:rsid w:val="00B36CD3"/>
    <w:rsid w:val="00B37652"/>
    <w:rsid w:val="00B37833"/>
    <w:rsid w:val="00B407B5"/>
    <w:rsid w:val="00B46929"/>
    <w:rsid w:val="00B54485"/>
    <w:rsid w:val="00B562F6"/>
    <w:rsid w:val="00B56C96"/>
    <w:rsid w:val="00B646A0"/>
    <w:rsid w:val="00B648BF"/>
    <w:rsid w:val="00B64EF7"/>
    <w:rsid w:val="00B67874"/>
    <w:rsid w:val="00B76051"/>
    <w:rsid w:val="00B76896"/>
    <w:rsid w:val="00B8064B"/>
    <w:rsid w:val="00B85358"/>
    <w:rsid w:val="00B860CC"/>
    <w:rsid w:val="00B87A68"/>
    <w:rsid w:val="00B946DD"/>
    <w:rsid w:val="00B94A0C"/>
    <w:rsid w:val="00BA5003"/>
    <w:rsid w:val="00BA5B89"/>
    <w:rsid w:val="00BA76D6"/>
    <w:rsid w:val="00BA7AFB"/>
    <w:rsid w:val="00BB43B3"/>
    <w:rsid w:val="00BB6036"/>
    <w:rsid w:val="00BB769B"/>
    <w:rsid w:val="00BB7DCD"/>
    <w:rsid w:val="00BC3219"/>
    <w:rsid w:val="00BC45FE"/>
    <w:rsid w:val="00BC5DC4"/>
    <w:rsid w:val="00BC5EDF"/>
    <w:rsid w:val="00BD0213"/>
    <w:rsid w:val="00BD16FB"/>
    <w:rsid w:val="00BD5F4F"/>
    <w:rsid w:val="00BD6208"/>
    <w:rsid w:val="00BE244F"/>
    <w:rsid w:val="00BE4AA1"/>
    <w:rsid w:val="00BE6DDC"/>
    <w:rsid w:val="00BE75CB"/>
    <w:rsid w:val="00BF2433"/>
    <w:rsid w:val="00BF3665"/>
    <w:rsid w:val="00C0190C"/>
    <w:rsid w:val="00C02CE4"/>
    <w:rsid w:val="00C11F9E"/>
    <w:rsid w:val="00C1286D"/>
    <w:rsid w:val="00C138C6"/>
    <w:rsid w:val="00C13A33"/>
    <w:rsid w:val="00C142D5"/>
    <w:rsid w:val="00C23387"/>
    <w:rsid w:val="00C24EF9"/>
    <w:rsid w:val="00C3292C"/>
    <w:rsid w:val="00C4141F"/>
    <w:rsid w:val="00C429D2"/>
    <w:rsid w:val="00C44043"/>
    <w:rsid w:val="00C4505C"/>
    <w:rsid w:val="00C457D0"/>
    <w:rsid w:val="00C5313C"/>
    <w:rsid w:val="00C53653"/>
    <w:rsid w:val="00C53808"/>
    <w:rsid w:val="00C56D4E"/>
    <w:rsid w:val="00C576C0"/>
    <w:rsid w:val="00C615BD"/>
    <w:rsid w:val="00C62C39"/>
    <w:rsid w:val="00C71CC2"/>
    <w:rsid w:val="00C72F57"/>
    <w:rsid w:val="00C746E0"/>
    <w:rsid w:val="00C75EAF"/>
    <w:rsid w:val="00C76645"/>
    <w:rsid w:val="00C769C5"/>
    <w:rsid w:val="00C8136C"/>
    <w:rsid w:val="00C842E7"/>
    <w:rsid w:val="00C84ADF"/>
    <w:rsid w:val="00C85ACA"/>
    <w:rsid w:val="00C93562"/>
    <w:rsid w:val="00CA247E"/>
    <w:rsid w:val="00CA61D6"/>
    <w:rsid w:val="00CA63B2"/>
    <w:rsid w:val="00CA71F3"/>
    <w:rsid w:val="00CA76C1"/>
    <w:rsid w:val="00CB24FB"/>
    <w:rsid w:val="00CB5B40"/>
    <w:rsid w:val="00CB6271"/>
    <w:rsid w:val="00CB6D46"/>
    <w:rsid w:val="00CB7697"/>
    <w:rsid w:val="00CC0414"/>
    <w:rsid w:val="00CC3853"/>
    <w:rsid w:val="00CC4446"/>
    <w:rsid w:val="00CC72CD"/>
    <w:rsid w:val="00CD03FE"/>
    <w:rsid w:val="00CD3DA8"/>
    <w:rsid w:val="00CD7797"/>
    <w:rsid w:val="00CE0668"/>
    <w:rsid w:val="00CE12C3"/>
    <w:rsid w:val="00CE6B3F"/>
    <w:rsid w:val="00CF500C"/>
    <w:rsid w:val="00D01DDA"/>
    <w:rsid w:val="00D03809"/>
    <w:rsid w:val="00D047A4"/>
    <w:rsid w:val="00D04AE5"/>
    <w:rsid w:val="00D07253"/>
    <w:rsid w:val="00D17CE1"/>
    <w:rsid w:val="00D21B4F"/>
    <w:rsid w:val="00D2251E"/>
    <w:rsid w:val="00D25D01"/>
    <w:rsid w:val="00D30014"/>
    <w:rsid w:val="00D341F7"/>
    <w:rsid w:val="00D3506A"/>
    <w:rsid w:val="00D354A8"/>
    <w:rsid w:val="00D35CDB"/>
    <w:rsid w:val="00D42E91"/>
    <w:rsid w:val="00D4497D"/>
    <w:rsid w:val="00D468C9"/>
    <w:rsid w:val="00D50A29"/>
    <w:rsid w:val="00D510F8"/>
    <w:rsid w:val="00D57F3E"/>
    <w:rsid w:val="00D63806"/>
    <w:rsid w:val="00D63B6C"/>
    <w:rsid w:val="00D65A5D"/>
    <w:rsid w:val="00D66DD0"/>
    <w:rsid w:val="00D74072"/>
    <w:rsid w:val="00D74BE1"/>
    <w:rsid w:val="00D7588E"/>
    <w:rsid w:val="00D76876"/>
    <w:rsid w:val="00D814EC"/>
    <w:rsid w:val="00D8358F"/>
    <w:rsid w:val="00D91580"/>
    <w:rsid w:val="00D9235A"/>
    <w:rsid w:val="00D939AD"/>
    <w:rsid w:val="00D946E1"/>
    <w:rsid w:val="00DA07D9"/>
    <w:rsid w:val="00DA0DE0"/>
    <w:rsid w:val="00DA2C96"/>
    <w:rsid w:val="00DA4CCC"/>
    <w:rsid w:val="00DA4ED8"/>
    <w:rsid w:val="00DA5916"/>
    <w:rsid w:val="00DB3BE1"/>
    <w:rsid w:val="00DB53DD"/>
    <w:rsid w:val="00DB6DF9"/>
    <w:rsid w:val="00DC0EC2"/>
    <w:rsid w:val="00DC4769"/>
    <w:rsid w:val="00DC5E4D"/>
    <w:rsid w:val="00DC605B"/>
    <w:rsid w:val="00DD1C2E"/>
    <w:rsid w:val="00DD49F6"/>
    <w:rsid w:val="00DD5F0A"/>
    <w:rsid w:val="00DD7E16"/>
    <w:rsid w:val="00DE264F"/>
    <w:rsid w:val="00DE28B9"/>
    <w:rsid w:val="00DE2EC1"/>
    <w:rsid w:val="00DE754D"/>
    <w:rsid w:val="00DE7812"/>
    <w:rsid w:val="00DE7A9F"/>
    <w:rsid w:val="00DE7D00"/>
    <w:rsid w:val="00DF23BC"/>
    <w:rsid w:val="00DF42B1"/>
    <w:rsid w:val="00DF7912"/>
    <w:rsid w:val="00E00492"/>
    <w:rsid w:val="00E005C3"/>
    <w:rsid w:val="00E03A2A"/>
    <w:rsid w:val="00E14A6F"/>
    <w:rsid w:val="00E16949"/>
    <w:rsid w:val="00E17C37"/>
    <w:rsid w:val="00E17CEB"/>
    <w:rsid w:val="00E21615"/>
    <w:rsid w:val="00E22C7F"/>
    <w:rsid w:val="00E23571"/>
    <w:rsid w:val="00E24387"/>
    <w:rsid w:val="00E26841"/>
    <w:rsid w:val="00E304A9"/>
    <w:rsid w:val="00E308B6"/>
    <w:rsid w:val="00E30ABE"/>
    <w:rsid w:val="00E31122"/>
    <w:rsid w:val="00E312E3"/>
    <w:rsid w:val="00E3388A"/>
    <w:rsid w:val="00E33916"/>
    <w:rsid w:val="00E34CC1"/>
    <w:rsid w:val="00E37FF6"/>
    <w:rsid w:val="00E415A5"/>
    <w:rsid w:val="00E430B8"/>
    <w:rsid w:val="00E43186"/>
    <w:rsid w:val="00E46F5E"/>
    <w:rsid w:val="00E5079C"/>
    <w:rsid w:val="00E52C08"/>
    <w:rsid w:val="00E60BDE"/>
    <w:rsid w:val="00E61DC1"/>
    <w:rsid w:val="00E622EB"/>
    <w:rsid w:val="00E627FC"/>
    <w:rsid w:val="00E63D47"/>
    <w:rsid w:val="00E6620E"/>
    <w:rsid w:val="00E70BC2"/>
    <w:rsid w:val="00E73356"/>
    <w:rsid w:val="00E73688"/>
    <w:rsid w:val="00E746A1"/>
    <w:rsid w:val="00E803BD"/>
    <w:rsid w:val="00E84B65"/>
    <w:rsid w:val="00E84B7F"/>
    <w:rsid w:val="00E87B77"/>
    <w:rsid w:val="00E96452"/>
    <w:rsid w:val="00E96B62"/>
    <w:rsid w:val="00E96ED0"/>
    <w:rsid w:val="00EA0F1D"/>
    <w:rsid w:val="00EA29FA"/>
    <w:rsid w:val="00EA305A"/>
    <w:rsid w:val="00EB0154"/>
    <w:rsid w:val="00EB09D8"/>
    <w:rsid w:val="00EB23BD"/>
    <w:rsid w:val="00EB26C2"/>
    <w:rsid w:val="00EB2988"/>
    <w:rsid w:val="00EB4962"/>
    <w:rsid w:val="00EB533E"/>
    <w:rsid w:val="00EC0DA4"/>
    <w:rsid w:val="00EC24A4"/>
    <w:rsid w:val="00EC30DF"/>
    <w:rsid w:val="00EC3BFF"/>
    <w:rsid w:val="00EC4233"/>
    <w:rsid w:val="00EC596E"/>
    <w:rsid w:val="00EC6DDC"/>
    <w:rsid w:val="00ED0273"/>
    <w:rsid w:val="00ED0913"/>
    <w:rsid w:val="00ED1D1C"/>
    <w:rsid w:val="00ED2AA6"/>
    <w:rsid w:val="00ED65F3"/>
    <w:rsid w:val="00ED6AB3"/>
    <w:rsid w:val="00ED794E"/>
    <w:rsid w:val="00EE6972"/>
    <w:rsid w:val="00EE7E4C"/>
    <w:rsid w:val="00EF13C8"/>
    <w:rsid w:val="00EF25B2"/>
    <w:rsid w:val="00EF687A"/>
    <w:rsid w:val="00EF6A40"/>
    <w:rsid w:val="00EF6F81"/>
    <w:rsid w:val="00F00398"/>
    <w:rsid w:val="00F00A4A"/>
    <w:rsid w:val="00F05B97"/>
    <w:rsid w:val="00F073BF"/>
    <w:rsid w:val="00F10AE4"/>
    <w:rsid w:val="00F162F0"/>
    <w:rsid w:val="00F217FF"/>
    <w:rsid w:val="00F22139"/>
    <w:rsid w:val="00F23014"/>
    <w:rsid w:val="00F23492"/>
    <w:rsid w:val="00F23903"/>
    <w:rsid w:val="00F25A7F"/>
    <w:rsid w:val="00F25E9F"/>
    <w:rsid w:val="00F31FEC"/>
    <w:rsid w:val="00F32117"/>
    <w:rsid w:val="00F36F38"/>
    <w:rsid w:val="00F4182F"/>
    <w:rsid w:val="00F43866"/>
    <w:rsid w:val="00F43926"/>
    <w:rsid w:val="00F441D3"/>
    <w:rsid w:val="00F5057C"/>
    <w:rsid w:val="00F629CF"/>
    <w:rsid w:val="00F65DF0"/>
    <w:rsid w:val="00F677FC"/>
    <w:rsid w:val="00F67E40"/>
    <w:rsid w:val="00F700BA"/>
    <w:rsid w:val="00F707E1"/>
    <w:rsid w:val="00F70E5E"/>
    <w:rsid w:val="00F7563D"/>
    <w:rsid w:val="00F80B7C"/>
    <w:rsid w:val="00F80E27"/>
    <w:rsid w:val="00F83390"/>
    <w:rsid w:val="00F84016"/>
    <w:rsid w:val="00F8586D"/>
    <w:rsid w:val="00F922EA"/>
    <w:rsid w:val="00F923DF"/>
    <w:rsid w:val="00F94726"/>
    <w:rsid w:val="00F95D0A"/>
    <w:rsid w:val="00F96CD6"/>
    <w:rsid w:val="00F96F3C"/>
    <w:rsid w:val="00F97C68"/>
    <w:rsid w:val="00FA0144"/>
    <w:rsid w:val="00FA11F7"/>
    <w:rsid w:val="00FA1A72"/>
    <w:rsid w:val="00FA3840"/>
    <w:rsid w:val="00FA4B3D"/>
    <w:rsid w:val="00FA75D5"/>
    <w:rsid w:val="00FB065A"/>
    <w:rsid w:val="00FC03DE"/>
    <w:rsid w:val="00FC073E"/>
    <w:rsid w:val="00FC2799"/>
    <w:rsid w:val="00FD1FFC"/>
    <w:rsid w:val="00FD34F6"/>
    <w:rsid w:val="00FD4374"/>
    <w:rsid w:val="00FD486E"/>
    <w:rsid w:val="00FD579D"/>
    <w:rsid w:val="00FD58E6"/>
    <w:rsid w:val="00FE1295"/>
    <w:rsid w:val="00FE7FE3"/>
    <w:rsid w:val="00FF4FA4"/>
    <w:rsid w:val="00FF5360"/>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aliases w:val="Main heading,H1,Заголов,1,ch,Глава,(раздел),Раздел Договора,&quot;Алмаз&quot;,Head 1,Заголовок главы"/>
    <w:basedOn w:val="a"/>
    <w:next w:val="a"/>
    <w:link w:val="10"/>
    <w:qFormat/>
    <w:rsid w:val="00430E08"/>
    <w:pPr>
      <w:keepNext/>
      <w:keepLines/>
      <w:spacing w:before="480" w:line="276" w:lineRule="auto"/>
      <w:outlineLvl w:val="0"/>
    </w:pPr>
    <w:rPr>
      <w:rFonts w:ascii="Cambria" w:eastAsia="Times New Roman" w:hAnsi="Cambria" w:cs="Times New Roman"/>
      <w:b/>
      <w:bCs/>
      <w:color w:val="365F91"/>
      <w:szCs w:val="28"/>
    </w:rPr>
  </w:style>
  <w:style w:type="paragraph" w:styleId="2">
    <w:name w:val="heading 2"/>
    <w:basedOn w:val="a"/>
    <w:next w:val="a"/>
    <w:link w:val="20"/>
    <w:qFormat/>
    <w:rsid w:val="00430E08"/>
    <w:pPr>
      <w:keepNext/>
      <w:tabs>
        <w:tab w:val="num" w:pos="0"/>
      </w:tabs>
      <w:suppressAutoHyphens/>
      <w:ind w:left="-142"/>
      <w:outlineLvl w:val="1"/>
    </w:pPr>
    <w:rPr>
      <w:rFonts w:eastAsia="Times New Roman" w:cs="Times New Roman"/>
      <w:sz w:val="24"/>
      <w:szCs w:val="20"/>
      <w:lang w:eastAsia="zh-CN"/>
    </w:rPr>
  </w:style>
  <w:style w:type="paragraph" w:styleId="3">
    <w:name w:val="heading 3"/>
    <w:basedOn w:val="a"/>
    <w:next w:val="a"/>
    <w:link w:val="30"/>
    <w:qFormat/>
    <w:rsid w:val="00430E08"/>
    <w:pPr>
      <w:keepNext/>
      <w:suppressAutoHyphens/>
      <w:spacing w:before="240" w:after="60"/>
      <w:outlineLvl w:val="2"/>
    </w:pPr>
    <w:rPr>
      <w:rFonts w:ascii="Arial" w:eastAsia="Times New Roman" w:hAnsi="Arial" w:cs="Times New Roman"/>
      <w:b/>
      <w:bCs/>
      <w:sz w:val="26"/>
      <w:szCs w:val="26"/>
      <w:lang w:eastAsia="zh-CN"/>
    </w:rPr>
  </w:style>
  <w:style w:type="paragraph" w:styleId="4">
    <w:name w:val="heading 4"/>
    <w:basedOn w:val="a"/>
    <w:next w:val="a"/>
    <w:link w:val="40"/>
    <w:qFormat/>
    <w:rsid w:val="00430E08"/>
    <w:pPr>
      <w:keepNext/>
      <w:tabs>
        <w:tab w:val="num" w:pos="0"/>
      </w:tabs>
      <w:suppressAutoHyphens/>
      <w:spacing w:before="240" w:after="60"/>
      <w:outlineLvl w:val="3"/>
    </w:pPr>
    <w:rPr>
      <w:rFonts w:eastAsia="Times New Roman" w:cs="Times New Roman"/>
      <w:b/>
      <w:bCs/>
      <w:szCs w:val="28"/>
      <w:lang w:eastAsia="zh-CN"/>
    </w:rPr>
  </w:style>
  <w:style w:type="paragraph" w:styleId="6">
    <w:name w:val="heading 6"/>
    <w:basedOn w:val="a"/>
    <w:next w:val="a"/>
    <w:link w:val="60"/>
    <w:qFormat/>
    <w:rsid w:val="00430E08"/>
    <w:pPr>
      <w:keepNext/>
      <w:suppressAutoHyphens/>
      <w:jc w:val="center"/>
      <w:outlineLvl w:val="5"/>
    </w:pPr>
    <w:rPr>
      <w:rFonts w:eastAsia="Times New Roman" w:cs="Times New Roman"/>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5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1">
    <w:name w:val="Body Text 3"/>
    <w:basedOn w:val="a"/>
    <w:link w:val="32"/>
    <w:unhideWhenUsed/>
    <w:rsid w:val="00E00492"/>
    <w:pPr>
      <w:jc w:val="both"/>
    </w:pPr>
    <w:rPr>
      <w:rFonts w:eastAsia="Times New Roman" w:cs="Times New Roman"/>
      <w:b/>
      <w:szCs w:val="20"/>
      <w:lang w:eastAsia="ru-RU"/>
    </w:rPr>
  </w:style>
  <w:style w:type="character" w:customStyle="1" w:styleId="32">
    <w:name w:val="Основной текст 3 Знак"/>
    <w:basedOn w:val="a0"/>
    <w:link w:val="31"/>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nhideWhenUsed/>
    <w:rsid w:val="006F63DF"/>
    <w:rPr>
      <w:rFonts w:ascii="Tahoma" w:hAnsi="Tahoma" w:cs="Tahoma"/>
      <w:sz w:val="16"/>
      <w:szCs w:val="16"/>
    </w:rPr>
  </w:style>
  <w:style w:type="character" w:customStyle="1" w:styleId="ae">
    <w:name w:val="Текст выноски Знак"/>
    <w:basedOn w:val="a0"/>
    <w:link w:val="ad"/>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1">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nhideWhenUsed/>
    <w:rsid w:val="00EB09D8"/>
    <w:rPr>
      <w:color w:val="0000FF" w:themeColor="hyperlink"/>
      <w:u w:val="single"/>
    </w:rPr>
  </w:style>
  <w:style w:type="character" w:customStyle="1" w:styleId="10">
    <w:name w:val="Заголовок 1 Знак"/>
    <w:aliases w:val="Main heading Знак,H1 Знак,Заголов Знак,1 Знак,ch Знак,Глава Знак,(раздел) Знак,Раздел Договора Знак,&quot;Алмаз&quot; Знак,Head 1 Знак,Заголовок главы Знак"/>
    <w:basedOn w:val="a0"/>
    <w:link w:val="1"/>
    <w:rsid w:val="00430E08"/>
    <w:rPr>
      <w:rFonts w:ascii="Cambria" w:eastAsia="Times New Roman" w:hAnsi="Cambria" w:cs="Times New Roman"/>
      <w:b/>
      <w:bCs/>
      <w:color w:val="365F91"/>
      <w:sz w:val="28"/>
      <w:szCs w:val="28"/>
    </w:rPr>
  </w:style>
  <w:style w:type="character" w:customStyle="1" w:styleId="20">
    <w:name w:val="Заголовок 2 Знак"/>
    <w:basedOn w:val="a0"/>
    <w:link w:val="2"/>
    <w:rsid w:val="00430E08"/>
    <w:rPr>
      <w:rFonts w:ascii="Times New Roman" w:eastAsia="Times New Roman" w:hAnsi="Times New Roman" w:cs="Times New Roman"/>
      <w:sz w:val="24"/>
      <w:szCs w:val="20"/>
      <w:lang w:eastAsia="zh-CN"/>
    </w:rPr>
  </w:style>
  <w:style w:type="character" w:customStyle="1" w:styleId="30">
    <w:name w:val="Заголовок 3 Знак"/>
    <w:basedOn w:val="a0"/>
    <w:link w:val="3"/>
    <w:rsid w:val="00430E08"/>
    <w:rPr>
      <w:rFonts w:ascii="Arial" w:eastAsia="Times New Roman" w:hAnsi="Arial" w:cs="Times New Roman"/>
      <w:b/>
      <w:bCs/>
      <w:sz w:val="26"/>
      <w:szCs w:val="26"/>
      <w:lang w:eastAsia="zh-CN"/>
    </w:rPr>
  </w:style>
  <w:style w:type="character" w:customStyle="1" w:styleId="40">
    <w:name w:val="Заголовок 4 Знак"/>
    <w:basedOn w:val="a0"/>
    <w:link w:val="4"/>
    <w:rsid w:val="00430E08"/>
    <w:rPr>
      <w:rFonts w:ascii="Times New Roman" w:eastAsia="Times New Roman" w:hAnsi="Times New Roman" w:cs="Times New Roman"/>
      <w:b/>
      <w:bCs/>
      <w:sz w:val="28"/>
      <w:szCs w:val="28"/>
      <w:lang w:eastAsia="zh-CN"/>
    </w:rPr>
  </w:style>
  <w:style w:type="character" w:customStyle="1" w:styleId="60">
    <w:name w:val="Заголовок 6 Знак"/>
    <w:basedOn w:val="a0"/>
    <w:link w:val="6"/>
    <w:rsid w:val="00430E08"/>
    <w:rPr>
      <w:rFonts w:ascii="Times New Roman" w:eastAsia="Times New Roman" w:hAnsi="Times New Roman" w:cs="Times New Roman"/>
      <w:sz w:val="28"/>
      <w:szCs w:val="28"/>
      <w:lang w:eastAsia="zh-CN"/>
    </w:rPr>
  </w:style>
  <w:style w:type="paragraph" w:styleId="af7">
    <w:name w:val="No Spacing"/>
    <w:uiPriority w:val="1"/>
    <w:qFormat/>
    <w:rsid w:val="00430E08"/>
    <w:pPr>
      <w:spacing w:after="0" w:line="240" w:lineRule="auto"/>
    </w:pPr>
    <w:rPr>
      <w:rFonts w:ascii="Calibri" w:eastAsia="Calibri" w:hAnsi="Calibri" w:cs="Calibri"/>
    </w:rPr>
  </w:style>
  <w:style w:type="character" w:styleId="af8">
    <w:name w:val="FollowedHyperlink"/>
    <w:uiPriority w:val="99"/>
    <w:unhideWhenUsed/>
    <w:rsid w:val="00430E08"/>
    <w:rPr>
      <w:color w:val="800080"/>
      <w:u w:val="single"/>
    </w:rPr>
  </w:style>
  <w:style w:type="paragraph" w:customStyle="1" w:styleId="af9">
    <w:name w:val="Знак Знак Знак Знак Знак Знак Знак Знак Знак Знак Знак Знак Знак Знак Знак Знак"/>
    <w:basedOn w:val="a"/>
    <w:rsid w:val="00430E08"/>
    <w:pPr>
      <w:spacing w:after="160" w:line="240" w:lineRule="exact"/>
    </w:pPr>
    <w:rPr>
      <w:rFonts w:ascii="Verdana" w:eastAsia="Times New Roman" w:hAnsi="Verdana" w:cs="Times New Roman"/>
      <w:sz w:val="20"/>
      <w:szCs w:val="20"/>
      <w:lang w:val="en-US"/>
    </w:rPr>
  </w:style>
  <w:style w:type="paragraph" w:customStyle="1" w:styleId="afa">
    <w:name w:val="Таблицы (моноширинный)"/>
    <w:basedOn w:val="a"/>
    <w:next w:val="a"/>
    <w:rsid w:val="00430E08"/>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afb">
    <w:name w:val="Знак Знак Знак Знак"/>
    <w:basedOn w:val="a"/>
    <w:rsid w:val="00430E08"/>
    <w:pPr>
      <w:spacing w:after="160" w:line="240" w:lineRule="exact"/>
    </w:pPr>
    <w:rPr>
      <w:rFonts w:eastAsia="Times New Roman" w:cs="Times New Roman"/>
      <w:sz w:val="20"/>
      <w:szCs w:val="20"/>
      <w:lang w:eastAsia="ru-RU"/>
    </w:rPr>
  </w:style>
  <w:style w:type="character" w:customStyle="1" w:styleId="WW8Num1z0">
    <w:name w:val="WW8Num1z0"/>
    <w:rsid w:val="00430E08"/>
  </w:style>
  <w:style w:type="character" w:customStyle="1" w:styleId="WW8Num1z1">
    <w:name w:val="WW8Num1z1"/>
    <w:rsid w:val="00430E08"/>
  </w:style>
  <w:style w:type="character" w:customStyle="1" w:styleId="WW8Num1z2">
    <w:name w:val="WW8Num1z2"/>
    <w:rsid w:val="00430E08"/>
  </w:style>
  <w:style w:type="character" w:customStyle="1" w:styleId="WW8Num1z3">
    <w:name w:val="WW8Num1z3"/>
    <w:rsid w:val="00430E08"/>
  </w:style>
  <w:style w:type="character" w:customStyle="1" w:styleId="WW8Num1z4">
    <w:name w:val="WW8Num1z4"/>
    <w:rsid w:val="00430E08"/>
  </w:style>
  <w:style w:type="character" w:customStyle="1" w:styleId="WW8Num1z5">
    <w:name w:val="WW8Num1z5"/>
    <w:rsid w:val="00430E08"/>
  </w:style>
  <w:style w:type="character" w:customStyle="1" w:styleId="WW8Num1z6">
    <w:name w:val="WW8Num1z6"/>
    <w:rsid w:val="00430E08"/>
  </w:style>
  <w:style w:type="character" w:customStyle="1" w:styleId="WW8Num1z7">
    <w:name w:val="WW8Num1z7"/>
    <w:rsid w:val="00430E08"/>
  </w:style>
  <w:style w:type="character" w:customStyle="1" w:styleId="WW8Num1z8">
    <w:name w:val="WW8Num1z8"/>
    <w:rsid w:val="00430E08"/>
  </w:style>
  <w:style w:type="character" w:customStyle="1" w:styleId="WW8Num2z0">
    <w:name w:val="WW8Num2z0"/>
    <w:rsid w:val="00430E08"/>
    <w:rPr>
      <w:rFonts w:ascii="Times New Roman" w:hAnsi="Times New Roman" w:cs="Times New Roman"/>
      <w:sz w:val="28"/>
      <w:szCs w:val="28"/>
    </w:rPr>
  </w:style>
  <w:style w:type="character" w:customStyle="1" w:styleId="WW8Num3z0">
    <w:name w:val="WW8Num3z0"/>
    <w:rsid w:val="00430E08"/>
    <w:rPr>
      <w:rFonts w:ascii="Times New Roman" w:eastAsia="Times New Roman" w:hAnsi="Times New Roman" w:cs="Times New Roman"/>
    </w:rPr>
  </w:style>
  <w:style w:type="character" w:customStyle="1" w:styleId="WW8Num3z1">
    <w:name w:val="WW8Num3z1"/>
    <w:rsid w:val="00430E08"/>
    <w:rPr>
      <w:rFonts w:ascii="Courier New" w:hAnsi="Courier New" w:cs="Courier New"/>
    </w:rPr>
  </w:style>
  <w:style w:type="character" w:customStyle="1" w:styleId="WW8Num3z2">
    <w:name w:val="WW8Num3z2"/>
    <w:rsid w:val="00430E08"/>
    <w:rPr>
      <w:rFonts w:ascii="Wingdings" w:hAnsi="Wingdings" w:cs="Wingdings"/>
    </w:rPr>
  </w:style>
  <w:style w:type="character" w:customStyle="1" w:styleId="WW8Num3z3">
    <w:name w:val="WW8Num3z3"/>
    <w:rsid w:val="00430E08"/>
    <w:rPr>
      <w:rFonts w:ascii="Symbol" w:hAnsi="Symbol" w:cs="Symbol"/>
    </w:rPr>
  </w:style>
  <w:style w:type="character" w:customStyle="1" w:styleId="WW8Num4z0">
    <w:name w:val="WW8Num4z0"/>
    <w:rsid w:val="00430E08"/>
  </w:style>
  <w:style w:type="character" w:customStyle="1" w:styleId="WW8Num4z1">
    <w:name w:val="WW8Num4z1"/>
    <w:rsid w:val="00430E08"/>
  </w:style>
  <w:style w:type="character" w:customStyle="1" w:styleId="WW8Num4z2">
    <w:name w:val="WW8Num4z2"/>
    <w:rsid w:val="00430E08"/>
  </w:style>
  <w:style w:type="character" w:customStyle="1" w:styleId="WW8Num4z3">
    <w:name w:val="WW8Num4z3"/>
    <w:rsid w:val="00430E08"/>
  </w:style>
  <w:style w:type="character" w:customStyle="1" w:styleId="WW8Num4z4">
    <w:name w:val="WW8Num4z4"/>
    <w:rsid w:val="00430E08"/>
  </w:style>
  <w:style w:type="character" w:customStyle="1" w:styleId="WW8Num4z5">
    <w:name w:val="WW8Num4z5"/>
    <w:rsid w:val="00430E08"/>
  </w:style>
  <w:style w:type="character" w:customStyle="1" w:styleId="WW8Num4z6">
    <w:name w:val="WW8Num4z6"/>
    <w:rsid w:val="00430E08"/>
  </w:style>
  <w:style w:type="character" w:customStyle="1" w:styleId="WW8Num4z7">
    <w:name w:val="WW8Num4z7"/>
    <w:rsid w:val="00430E08"/>
  </w:style>
  <w:style w:type="character" w:customStyle="1" w:styleId="WW8Num4z8">
    <w:name w:val="WW8Num4z8"/>
    <w:rsid w:val="00430E08"/>
  </w:style>
  <w:style w:type="character" w:customStyle="1" w:styleId="WW8Num5z0">
    <w:name w:val="WW8Num5z0"/>
    <w:rsid w:val="00430E08"/>
  </w:style>
  <w:style w:type="character" w:customStyle="1" w:styleId="WW8Num5z1">
    <w:name w:val="WW8Num5z1"/>
    <w:rsid w:val="00430E08"/>
  </w:style>
  <w:style w:type="character" w:customStyle="1" w:styleId="WW8Num5z2">
    <w:name w:val="WW8Num5z2"/>
    <w:rsid w:val="00430E08"/>
  </w:style>
  <w:style w:type="character" w:customStyle="1" w:styleId="WW8Num5z3">
    <w:name w:val="WW8Num5z3"/>
    <w:rsid w:val="00430E08"/>
  </w:style>
  <w:style w:type="character" w:customStyle="1" w:styleId="WW8Num5z4">
    <w:name w:val="WW8Num5z4"/>
    <w:rsid w:val="00430E08"/>
  </w:style>
  <w:style w:type="character" w:customStyle="1" w:styleId="WW8Num5z5">
    <w:name w:val="WW8Num5z5"/>
    <w:rsid w:val="00430E08"/>
  </w:style>
  <w:style w:type="character" w:customStyle="1" w:styleId="WW8Num5z6">
    <w:name w:val="WW8Num5z6"/>
    <w:rsid w:val="00430E08"/>
  </w:style>
  <w:style w:type="character" w:customStyle="1" w:styleId="WW8Num5z7">
    <w:name w:val="WW8Num5z7"/>
    <w:rsid w:val="00430E08"/>
  </w:style>
  <w:style w:type="character" w:customStyle="1" w:styleId="WW8Num5z8">
    <w:name w:val="WW8Num5z8"/>
    <w:rsid w:val="00430E08"/>
  </w:style>
  <w:style w:type="character" w:customStyle="1" w:styleId="WW8Num6z0">
    <w:name w:val="WW8Num6z0"/>
    <w:rsid w:val="00430E08"/>
    <w:rPr>
      <w:rFonts w:ascii="Times New Roman" w:eastAsia="Times New Roman" w:hAnsi="Times New Roman" w:cs="Times New Roman"/>
    </w:rPr>
  </w:style>
  <w:style w:type="character" w:customStyle="1" w:styleId="WW8Num6z1">
    <w:name w:val="WW8Num6z1"/>
    <w:rsid w:val="00430E08"/>
    <w:rPr>
      <w:rFonts w:ascii="Courier New" w:hAnsi="Courier New" w:cs="Courier New"/>
    </w:rPr>
  </w:style>
  <w:style w:type="character" w:customStyle="1" w:styleId="WW8Num6z2">
    <w:name w:val="WW8Num6z2"/>
    <w:rsid w:val="00430E08"/>
    <w:rPr>
      <w:rFonts w:ascii="Wingdings" w:hAnsi="Wingdings" w:cs="Wingdings"/>
    </w:rPr>
  </w:style>
  <w:style w:type="character" w:customStyle="1" w:styleId="WW8Num6z3">
    <w:name w:val="WW8Num6z3"/>
    <w:rsid w:val="00430E08"/>
    <w:rPr>
      <w:rFonts w:ascii="Symbol" w:hAnsi="Symbol" w:cs="Symbol"/>
    </w:rPr>
  </w:style>
  <w:style w:type="character" w:customStyle="1" w:styleId="WW8Num7z0">
    <w:name w:val="WW8Num7z0"/>
    <w:rsid w:val="00430E08"/>
  </w:style>
  <w:style w:type="character" w:customStyle="1" w:styleId="WW8Num7z1">
    <w:name w:val="WW8Num7z1"/>
    <w:rsid w:val="00430E08"/>
  </w:style>
  <w:style w:type="character" w:customStyle="1" w:styleId="WW8Num7z2">
    <w:name w:val="WW8Num7z2"/>
    <w:rsid w:val="00430E08"/>
  </w:style>
  <w:style w:type="character" w:customStyle="1" w:styleId="WW8Num7z3">
    <w:name w:val="WW8Num7z3"/>
    <w:rsid w:val="00430E08"/>
  </w:style>
  <w:style w:type="character" w:customStyle="1" w:styleId="WW8Num7z4">
    <w:name w:val="WW8Num7z4"/>
    <w:rsid w:val="00430E08"/>
  </w:style>
  <w:style w:type="character" w:customStyle="1" w:styleId="WW8Num7z5">
    <w:name w:val="WW8Num7z5"/>
    <w:rsid w:val="00430E08"/>
  </w:style>
  <w:style w:type="character" w:customStyle="1" w:styleId="WW8Num7z6">
    <w:name w:val="WW8Num7z6"/>
    <w:rsid w:val="00430E08"/>
  </w:style>
  <w:style w:type="character" w:customStyle="1" w:styleId="WW8Num7z7">
    <w:name w:val="WW8Num7z7"/>
    <w:rsid w:val="00430E08"/>
  </w:style>
  <w:style w:type="character" w:customStyle="1" w:styleId="WW8Num7z8">
    <w:name w:val="WW8Num7z8"/>
    <w:rsid w:val="00430E08"/>
  </w:style>
  <w:style w:type="character" w:customStyle="1" w:styleId="12">
    <w:name w:val="Основной шрифт абзаца1"/>
    <w:rsid w:val="00430E08"/>
  </w:style>
  <w:style w:type="character" w:customStyle="1" w:styleId="34">
    <w:name w:val="Основной шрифт абзаца3"/>
    <w:rsid w:val="00430E08"/>
  </w:style>
  <w:style w:type="character" w:customStyle="1" w:styleId="FontStyle13">
    <w:name w:val="Font Style13"/>
    <w:rsid w:val="00430E08"/>
    <w:rPr>
      <w:rFonts w:ascii="Times New Roman" w:hAnsi="Times New Roman" w:cs="Times New Roman"/>
      <w:spacing w:val="20"/>
      <w:sz w:val="18"/>
      <w:szCs w:val="18"/>
    </w:rPr>
  </w:style>
  <w:style w:type="character" w:customStyle="1" w:styleId="afc">
    <w:name w:val="Основной текст_"/>
    <w:rsid w:val="00430E08"/>
    <w:rPr>
      <w:sz w:val="27"/>
      <w:szCs w:val="27"/>
      <w:shd w:val="clear" w:color="auto" w:fill="FFFFFF"/>
      <w:lang w:bidi="ar-SA"/>
    </w:rPr>
  </w:style>
  <w:style w:type="paragraph" w:styleId="afd">
    <w:name w:val="Title"/>
    <w:basedOn w:val="a"/>
    <w:next w:val="af2"/>
    <w:link w:val="afe"/>
    <w:rsid w:val="00430E08"/>
    <w:pPr>
      <w:keepNext/>
      <w:suppressAutoHyphens/>
      <w:spacing w:before="240" w:after="120"/>
    </w:pPr>
    <w:rPr>
      <w:rFonts w:ascii="Arial" w:eastAsia="Lucida Sans Unicode" w:hAnsi="Arial" w:cs="Tahoma"/>
      <w:szCs w:val="28"/>
      <w:lang w:eastAsia="zh-CN"/>
    </w:rPr>
  </w:style>
  <w:style w:type="character" w:customStyle="1" w:styleId="afe">
    <w:name w:val="Название Знак"/>
    <w:basedOn w:val="a0"/>
    <w:link w:val="afd"/>
    <w:rsid w:val="00430E08"/>
    <w:rPr>
      <w:rFonts w:ascii="Arial" w:eastAsia="Lucida Sans Unicode" w:hAnsi="Arial" w:cs="Tahoma"/>
      <w:sz w:val="28"/>
      <w:szCs w:val="28"/>
      <w:lang w:eastAsia="zh-CN"/>
    </w:rPr>
  </w:style>
  <w:style w:type="paragraph" w:styleId="aff">
    <w:name w:val="List"/>
    <w:basedOn w:val="af2"/>
    <w:rsid w:val="00430E08"/>
    <w:pPr>
      <w:suppressAutoHyphens/>
    </w:pPr>
    <w:rPr>
      <w:rFonts w:cs="Mangal"/>
      <w:sz w:val="20"/>
      <w:szCs w:val="20"/>
      <w:lang w:eastAsia="zh-CN"/>
    </w:rPr>
  </w:style>
  <w:style w:type="paragraph" w:styleId="aff0">
    <w:name w:val="caption"/>
    <w:basedOn w:val="a"/>
    <w:qFormat/>
    <w:rsid w:val="00430E08"/>
    <w:pPr>
      <w:suppressLineNumbers/>
      <w:suppressAutoHyphens/>
      <w:spacing w:before="120" w:after="120"/>
    </w:pPr>
    <w:rPr>
      <w:rFonts w:eastAsia="Times New Roman" w:cs="Mangal"/>
      <w:i/>
      <w:iCs/>
      <w:sz w:val="24"/>
      <w:szCs w:val="24"/>
      <w:lang w:eastAsia="zh-CN"/>
    </w:rPr>
  </w:style>
  <w:style w:type="paragraph" w:customStyle="1" w:styleId="13">
    <w:name w:val="Указатель1"/>
    <w:basedOn w:val="a"/>
    <w:rsid w:val="00430E08"/>
    <w:pPr>
      <w:suppressLineNumbers/>
      <w:suppressAutoHyphens/>
    </w:pPr>
    <w:rPr>
      <w:rFonts w:eastAsia="Times New Roman" w:cs="Mangal"/>
      <w:sz w:val="24"/>
      <w:szCs w:val="24"/>
      <w:lang w:eastAsia="zh-CN"/>
    </w:rPr>
  </w:style>
  <w:style w:type="paragraph" w:styleId="aff1">
    <w:name w:val="Body Text Indent"/>
    <w:basedOn w:val="a"/>
    <w:link w:val="aff2"/>
    <w:rsid w:val="00430E08"/>
    <w:pPr>
      <w:widowControl w:val="0"/>
      <w:suppressAutoHyphens/>
      <w:ind w:firstLine="708"/>
      <w:jc w:val="both"/>
    </w:pPr>
    <w:rPr>
      <w:rFonts w:eastAsia="Times New Roman" w:cs="Times New Roman"/>
      <w:color w:val="000000"/>
      <w:szCs w:val="28"/>
      <w:lang w:eastAsia="zh-CN"/>
    </w:rPr>
  </w:style>
  <w:style w:type="character" w:customStyle="1" w:styleId="aff2">
    <w:name w:val="Основной текст с отступом Знак"/>
    <w:basedOn w:val="a0"/>
    <w:link w:val="aff1"/>
    <w:rsid w:val="00430E08"/>
    <w:rPr>
      <w:rFonts w:ascii="Times New Roman" w:eastAsia="Times New Roman" w:hAnsi="Times New Roman" w:cs="Times New Roman"/>
      <w:color w:val="000000"/>
      <w:sz w:val="28"/>
      <w:szCs w:val="28"/>
      <w:lang w:eastAsia="zh-CN"/>
    </w:rPr>
  </w:style>
  <w:style w:type="paragraph" w:customStyle="1" w:styleId="ConsPlusNonformat">
    <w:name w:val="ConsPlusNonformat"/>
    <w:rsid w:val="00430E08"/>
    <w:pPr>
      <w:widowControl w:val="0"/>
      <w:suppressAutoHyphens/>
      <w:autoSpaceDE w:val="0"/>
      <w:spacing w:after="0" w:line="240" w:lineRule="auto"/>
    </w:pPr>
    <w:rPr>
      <w:rFonts w:ascii="Courier New" w:eastAsia="Arial" w:hAnsi="Courier New" w:cs="Courier New"/>
      <w:sz w:val="20"/>
      <w:szCs w:val="20"/>
      <w:lang w:eastAsia="zh-CN"/>
    </w:rPr>
  </w:style>
  <w:style w:type="paragraph" w:customStyle="1" w:styleId="310">
    <w:name w:val="Основной текст 31"/>
    <w:basedOn w:val="a"/>
    <w:rsid w:val="00430E08"/>
    <w:pPr>
      <w:suppressAutoHyphens/>
      <w:jc w:val="both"/>
    </w:pPr>
    <w:rPr>
      <w:rFonts w:eastAsia="Times New Roman" w:cs="Times New Roman"/>
      <w:szCs w:val="20"/>
      <w:lang w:eastAsia="zh-CN"/>
    </w:rPr>
  </w:style>
  <w:style w:type="paragraph" w:customStyle="1" w:styleId="210">
    <w:name w:val="Основной текст с отступом 21"/>
    <w:basedOn w:val="a"/>
    <w:rsid w:val="00430E08"/>
    <w:pPr>
      <w:suppressAutoHyphens/>
      <w:ind w:firstLine="720"/>
      <w:jc w:val="both"/>
    </w:pPr>
    <w:rPr>
      <w:rFonts w:eastAsia="Times New Roman" w:cs="Times New Roman"/>
      <w:szCs w:val="28"/>
      <w:lang w:eastAsia="zh-CN"/>
    </w:rPr>
  </w:style>
  <w:style w:type="paragraph" w:customStyle="1" w:styleId="211">
    <w:name w:val="Основной текст 21"/>
    <w:basedOn w:val="a"/>
    <w:rsid w:val="00430E08"/>
    <w:pPr>
      <w:suppressAutoHyphens/>
      <w:jc w:val="both"/>
    </w:pPr>
    <w:rPr>
      <w:rFonts w:eastAsia="Times New Roman" w:cs="Times New Roman"/>
      <w:sz w:val="24"/>
      <w:szCs w:val="20"/>
      <w:lang w:eastAsia="zh-CN"/>
    </w:rPr>
  </w:style>
  <w:style w:type="paragraph" w:customStyle="1" w:styleId="Style2">
    <w:name w:val="Style2"/>
    <w:basedOn w:val="a"/>
    <w:rsid w:val="00430E08"/>
    <w:pPr>
      <w:widowControl w:val="0"/>
      <w:suppressAutoHyphens/>
      <w:autoSpaceDE w:val="0"/>
      <w:spacing w:line="209" w:lineRule="exact"/>
      <w:ind w:firstLine="427"/>
    </w:pPr>
    <w:rPr>
      <w:rFonts w:eastAsia="Times New Roman" w:cs="Times New Roman"/>
      <w:sz w:val="20"/>
      <w:szCs w:val="20"/>
      <w:lang w:eastAsia="zh-CN"/>
    </w:rPr>
  </w:style>
  <w:style w:type="paragraph" w:customStyle="1" w:styleId="xl32">
    <w:name w:val="xl32"/>
    <w:basedOn w:val="a"/>
    <w:rsid w:val="00430E08"/>
    <w:pPr>
      <w:pBdr>
        <w:left w:val="single" w:sz="8" w:space="0" w:color="000000"/>
      </w:pBdr>
      <w:suppressAutoHyphens/>
      <w:spacing w:before="280" w:after="280"/>
    </w:pPr>
    <w:rPr>
      <w:rFonts w:eastAsia="Times New Roman" w:cs="Times New Roman"/>
      <w:color w:val="000000"/>
      <w:sz w:val="24"/>
      <w:szCs w:val="24"/>
      <w:lang w:eastAsia="zh-CN"/>
    </w:rPr>
  </w:style>
  <w:style w:type="paragraph" w:customStyle="1" w:styleId="22">
    <w:name w:val="Основной текст 22"/>
    <w:basedOn w:val="a"/>
    <w:rsid w:val="00430E08"/>
    <w:pPr>
      <w:suppressAutoHyphens/>
      <w:spacing w:after="120" w:line="480" w:lineRule="auto"/>
    </w:pPr>
    <w:rPr>
      <w:rFonts w:eastAsia="Times New Roman" w:cs="Times New Roman"/>
      <w:sz w:val="24"/>
      <w:szCs w:val="24"/>
      <w:lang w:eastAsia="zh-CN"/>
    </w:rPr>
  </w:style>
  <w:style w:type="paragraph" w:customStyle="1" w:styleId="14">
    <w:name w:val="Основной текст1"/>
    <w:basedOn w:val="a"/>
    <w:rsid w:val="00430E08"/>
    <w:pPr>
      <w:shd w:val="clear" w:color="auto" w:fill="FFFFFF"/>
      <w:suppressAutoHyphens/>
      <w:spacing w:before="420" w:after="300" w:line="624" w:lineRule="exact"/>
      <w:ind w:hanging="500"/>
      <w:jc w:val="center"/>
    </w:pPr>
    <w:rPr>
      <w:rFonts w:eastAsia="Times New Roman" w:cs="Times New Roman"/>
      <w:sz w:val="27"/>
      <w:szCs w:val="27"/>
      <w:shd w:val="clear" w:color="auto" w:fill="FFFFFF"/>
      <w:lang w:eastAsia="ru-RU"/>
    </w:rPr>
  </w:style>
  <w:style w:type="paragraph" w:customStyle="1" w:styleId="u">
    <w:name w:val="u"/>
    <w:basedOn w:val="a"/>
    <w:rsid w:val="00430E08"/>
    <w:pPr>
      <w:suppressAutoHyphens/>
      <w:ind w:firstLine="390"/>
      <w:jc w:val="both"/>
    </w:pPr>
    <w:rPr>
      <w:rFonts w:eastAsia="Times New Roman" w:cs="Times New Roman"/>
      <w:sz w:val="24"/>
      <w:szCs w:val="24"/>
      <w:lang w:eastAsia="zh-CN"/>
    </w:rPr>
  </w:style>
  <w:style w:type="paragraph" w:customStyle="1" w:styleId="aff3">
    <w:name w:val="Содержимое таблицы"/>
    <w:basedOn w:val="a"/>
    <w:rsid w:val="00430E08"/>
    <w:pPr>
      <w:suppressLineNumbers/>
      <w:suppressAutoHyphens/>
    </w:pPr>
    <w:rPr>
      <w:rFonts w:eastAsia="Times New Roman" w:cs="Times New Roman"/>
      <w:sz w:val="24"/>
      <w:szCs w:val="24"/>
      <w:lang w:eastAsia="zh-CN"/>
    </w:rPr>
  </w:style>
  <w:style w:type="paragraph" w:customStyle="1" w:styleId="aff4">
    <w:name w:val="Заголовок таблицы"/>
    <w:basedOn w:val="aff3"/>
    <w:rsid w:val="00430E08"/>
    <w:pPr>
      <w:jc w:val="center"/>
    </w:pPr>
    <w:rPr>
      <w:b/>
      <w:bCs/>
    </w:rPr>
  </w:style>
  <w:style w:type="paragraph" w:customStyle="1" w:styleId="aff5">
    <w:name w:val="Содержимое врезки"/>
    <w:basedOn w:val="a"/>
    <w:rsid w:val="00430E08"/>
    <w:pPr>
      <w:suppressAutoHyphens/>
    </w:pPr>
    <w:rPr>
      <w:rFonts w:eastAsia="Times New Roman" w:cs="Times New Roman"/>
      <w:sz w:val="24"/>
      <w:szCs w:val="24"/>
      <w:lang w:eastAsia="zh-CN"/>
    </w:rPr>
  </w:style>
  <w:style w:type="paragraph" w:customStyle="1" w:styleId="Default">
    <w:name w:val="Default"/>
    <w:rsid w:val="00430E0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6">
    <w:name w:val="Знак Знак Знак Знак Знак Знак"/>
    <w:basedOn w:val="a"/>
    <w:rsid w:val="00430E08"/>
    <w:pPr>
      <w:spacing w:after="160" w:line="240" w:lineRule="exact"/>
    </w:pPr>
    <w:rPr>
      <w:rFonts w:eastAsia="Times New Roman" w:cs="Times New Roman"/>
      <w:noProof/>
      <w:sz w:val="20"/>
      <w:szCs w:val="20"/>
      <w:lang w:eastAsia="ru-RU"/>
    </w:rPr>
  </w:style>
  <w:style w:type="paragraph" w:customStyle="1" w:styleId="15">
    <w:name w:val="Абзац списка1"/>
    <w:basedOn w:val="a"/>
    <w:rsid w:val="00430E08"/>
    <w:pPr>
      <w:spacing w:after="200" w:line="276" w:lineRule="auto"/>
      <w:ind w:left="720"/>
    </w:pPr>
    <w:rPr>
      <w:rFonts w:ascii="Calibri" w:eastAsia="Times New Roman" w:hAnsi="Calibri" w:cs="Times New Roman"/>
      <w:sz w:val="22"/>
    </w:rPr>
  </w:style>
  <w:style w:type="character" w:customStyle="1" w:styleId="apple-converted-space">
    <w:name w:val="apple-converted-space"/>
    <w:rsid w:val="00430E08"/>
  </w:style>
  <w:style w:type="paragraph" w:customStyle="1" w:styleId="txt">
    <w:name w:val="txt"/>
    <w:basedOn w:val="a"/>
    <w:rsid w:val="00430E08"/>
    <w:pPr>
      <w:spacing w:before="100" w:beforeAutospacing="1" w:after="100" w:afterAutospacing="1"/>
    </w:pPr>
    <w:rPr>
      <w:rFonts w:eastAsia="Times New Roman" w:cs="Times New Roman"/>
      <w:sz w:val="24"/>
      <w:szCs w:val="24"/>
      <w:lang w:eastAsia="ru-RU"/>
    </w:rPr>
  </w:style>
  <w:style w:type="paragraph" w:customStyle="1" w:styleId="16">
    <w:name w:val="Знак Знак1 Знак Знак Знак Знак"/>
    <w:basedOn w:val="a"/>
    <w:autoRedefine/>
    <w:rsid w:val="00430E08"/>
    <w:pPr>
      <w:autoSpaceDE w:val="0"/>
      <w:autoSpaceDN w:val="0"/>
      <w:adjustRightInd w:val="0"/>
      <w:spacing w:after="200" w:line="276" w:lineRule="auto"/>
      <w:ind w:firstLine="720"/>
    </w:pPr>
    <w:rPr>
      <w:rFonts w:ascii="Calibri" w:eastAsia="Calibri" w:hAnsi="Calibri" w:cs="Times New Roman"/>
      <w:sz w:val="22"/>
      <w:szCs w:val="28"/>
    </w:rPr>
  </w:style>
  <w:style w:type="paragraph" w:customStyle="1" w:styleId="17">
    <w:name w:val="Знак Знак1 Знак Знак Знак Знак Знак Знак Знак"/>
    <w:basedOn w:val="a"/>
    <w:autoRedefine/>
    <w:rsid w:val="00430E08"/>
    <w:pPr>
      <w:autoSpaceDE w:val="0"/>
      <w:autoSpaceDN w:val="0"/>
      <w:adjustRightInd w:val="0"/>
      <w:spacing w:after="200" w:line="276" w:lineRule="auto"/>
      <w:ind w:firstLine="720"/>
    </w:pPr>
    <w:rPr>
      <w:rFonts w:ascii="Calibri" w:eastAsia="Calibri" w:hAnsi="Calibri" w:cs="Times New Roman"/>
      <w:sz w:val="22"/>
      <w:szCs w:val="28"/>
    </w:rPr>
  </w:style>
  <w:style w:type="character" w:customStyle="1" w:styleId="35">
    <w:name w:val="Основной текст (3)_"/>
    <w:link w:val="36"/>
    <w:uiPriority w:val="99"/>
    <w:rsid w:val="00430E08"/>
    <w:rPr>
      <w:spacing w:val="8"/>
      <w:shd w:val="clear" w:color="auto" w:fill="FFFFFF"/>
    </w:rPr>
  </w:style>
  <w:style w:type="character" w:customStyle="1" w:styleId="30pt">
    <w:name w:val="Основной текст (3) + Интервал 0 pt"/>
    <w:uiPriority w:val="99"/>
    <w:rsid w:val="00430E08"/>
    <w:rPr>
      <w:rFonts w:ascii="Times New Roman" w:hAnsi="Times New Roman" w:cs="Times New Roman"/>
      <w:spacing w:val="2"/>
      <w:shd w:val="clear" w:color="auto" w:fill="FFFFFF"/>
    </w:rPr>
  </w:style>
  <w:style w:type="paragraph" w:customStyle="1" w:styleId="36">
    <w:name w:val="Основной текст (3)"/>
    <w:basedOn w:val="a"/>
    <w:link w:val="35"/>
    <w:uiPriority w:val="99"/>
    <w:rsid w:val="00430E08"/>
    <w:pPr>
      <w:widowControl w:val="0"/>
      <w:shd w:val="clear" w:color="auto" w:fill="FFFFFF"/>
      <w:spacing w:line="307" w:lineRule="exact"/>
    </w:pPr>
    <w:rPr>
      <w:rFonts w:asciiTheme="minorHAnsi" w:hAnsiTheme="minorHAnsi"/>
      <w:spacing w:val="8"/>
      <w:sz w:val="22"/>
    </w:rPr>
  </w:style>
  <w:style w:type="character" w:customStyle="1" w:styleId="WW8Num6z4">
    <w:name w:val="WW8Num6z4"/>
    <w:rsid w:val="00430E08"/>
  </w:style>
  <w:style w:type="character" w:customStyle="1" w:styleId="WW8Num6z5">
    <w:name w:val="WW8Num6z5"/>
    <w:rsid w:val="00430E08"/>
  </w:style>
  <w:style w:type="character" w:customStyle="1" w:styleId="WW8Num6z6">
    <w:name w:val="WW8Num6z6"/>
    <w:rsid w:val="00430E08"/>
  </w:style>
  <w:style w:type="character" w:customStyle="1" w:styleId="WW8Num6z7">
    <w:name w:val="WW8Num6z7"/>
    <w:rsid w:val="00430E08"/>
  </w:style>
  <w:style w:type="character" w:customStyle="1" w:styleId="WW8Num6z8">
    <w:name w:val="WW8Num6z8"/>
    <w:rsid w:val="00430E08"/>
  </w:style>
  <w:style w:type="character" w:customStyle="1" w:styleId="WW8Num8z0">
    <w:name w:val="WW8Num8z0"/>
    <w:rsid w:val="00430E08"/>
    <w:rPr>
      <w:rFonts w:ascii="Symbol" w:hAnsi="Symbol" w:cs="Symbol"/>
      <w:color w:val="auto"/>
    </w:rPr>
  </w:style>
  <w:style w:type="character" w:customStyle="1" w:styleId="WW8Num8z1">
    <w:name w:val="WW8Num8z1"/>
    <w:rsid w:val="00430E08"/>
    <w:rPr>
      <w:rFonts w:ascii="Courier New" w:hAnsi="Courier New" w:cs="Courier New"/>
    </w:rPr>
  </w:style>
  <w:style w:type="character" w:customStyle="1" w:styleId="WW8Num8z2">
    <w:name w:val="WW8Num8z2"/>
    <w:rsid w:val="00430E08"/>
    <w:rPr>
      <w:rFonts w:ascii="Wingdings" w:hAnsi="Wingdings" w:cs="Wingdings"/>
    </w:rPr>
  </w:style>
  <w:style w:type="character" w:customStyle="1" w:styleId="WW8Num8z3">
    <w:name w:val="WW8Num8z3"/>
    <w:rsid w:val="00430E08"/>
    <w:rPr>
      <w:rFonts w:ascii="Symbol" w:hAnsi="Symbol" w:cs="Symbol"/>
    </w:rPr>
  </w:style>
  <w:style w:type="character" w:customStyle="1" w:styleId="WW8Num9z0">
    <w:name w:val="WW8Num9z0"/>
    <w:rsid w:val="00430E08"/>
  </w:style>
  <w:style w:type="character" w:customStyle="1" w:styleId="WW8Num9z1">
    <w:name w:val="WW8Num9z1"/>
    <w:rsid w:val="00430E08"/>
  </w:style>
  <w:style w:type="character" w:customStyle="1" w:styleId="WW8Num9z2">
    <w:name w:val="WW8Num9z2"/>
    <w:rsid w:val="00430E08"/>
  </w:style>
  <w:style w:type="character" w:customStyle="1" w:styleId="WW8Num9z3">
    <w:name w:val="WW8Num9z3"/>
    <w:rsid w:val="00430E08"/>
  </w:style>
  <w:style w:type="character" w:customStyle="1" w:styleId="WW8Num9z4">
    <w:name w:val="WW8Num9z4"/>
    <w:rsid w:val="00430E08"/>
  </w:style>
  <w:style w:type="character" w:customStyle="1" w:styleId="WW8Num9z5">
    <w:name w:val="WW8Num9z5"/>
    <w:rsid w:val="00430E08"/>
  </w:style>
  <w:style w:type="character" w:customStyle="1" w:styleId="WW8Num9z6">
    <w:name w:val="WW8Num9z6"/>
    <w:rsid w:val="00430E08"/>
  </w:style>
  <w:style w:type="character" w:customStyle="1" w:styleId="WW8Num9z7">
    <w:name w:val="WW8Num9z7"/>
    <w:rsid w:val="00430E08"/>
  </w:style>
  <w:style w:type="character" w:customStyle="1" w:styleId="WW8Num9z8">
    <w:name w:val="WW8Num9z8"/>
    <w:rsid w:val="00430E08"/>
  </w:style>
  <w:style w:type="character" w:customStyle="1" w:styleId="WW8Num10z0">
    <w:name w:val="WW8Num10z0"/>
    <w:rsid w:val="00430E08"/>
    <w:rPr>
      <w:rFonts w:ascii="Symbol" w:hAnsi="Symbol" w:cs="Symbol"/>
    </w:rPr>
  </w:style>
  <w:style w:type="character" w:customStyle="1" w:styleId="WW8Num10z1">
    <w:name w:val="WW8Num10z1"/>
    <w:rsid w:val="00430E08"/>
    <w:rPr>
      <w:rFonts w:ascii="Courier New" w:hAnsi="Courier New" w:cs="Courier New"/>
    </w:rPr>
  </w:style>
  <w:style w:type="character" w:customStyle="1" w:styleId="WW8Num10z2">
    <w:name w:val="WW8Num10z2"/>
    <w:rsid w:val="00430E08"/>
    <w:rPr>
      <w:rFonts w:ascii="Wingdings" w:hAnsi="Wingdings" w:cs="Wingdings"/>
    </w:rPr>
  </w:style>
  <w:style w:type="character" w:customStyle="1" w:styleId="WW8Num11z0">
    <w:name w:val="WW8Num11z0"/>
    <w:rsid w:val="00430E08"/>
    <w:rPr>
      <w:rFonts w:ascii="Symbol" w:hAnsi="Symbol" w:cs="Symbol"/>
      <w:color w:val="auto"/>
    </w:rPr>
  </w:style>
  <w:style w:type="character" w:customStyle="1" w:styleId="WW8Num11z1">
    <w:name w:val="WW8Num11z1"/>
    <w:rsid w:val="00430E08"/>
    <w:rPr>
      <w:rFonts w:ascii="Courier New" w:hAnsi="Courier New" w:cs="Courier New"/>
    </w:rPr>
  </w:style>
  <w:style w:type="character" w:customStyle="1" w:styleId="WW8Num11z2">
    <w:name w:val="WW8Num11z2"/>
    <w:rsid w:val="00430E08"/>
    <w:rPr>
      <w:rFonts w:ascii="Wingdings" w:hAnsi="Wingdings" w:cs="Wingdings"/>
    </w:rPr>
  </w:style>
  <w:style w:type="character" w:customStyle="1" w:styleId="WW8Num11z3">
    <w:name w:val="WW8Num11z3"/>
    <w:rsid w:val="00430E08"/>
    <w:rPr>
      <w:rFonts w:ascii="Symbol" w:hAnsi="Symbol" w:cs="Symbol"/>
    </w:rPr>
  </w:style>
  <w:style w:type="character" w:customStyle="1" w:styleId="WW8Num12z0">
    <w:name w:val="WW8Num12z0"/>
    <w:rsid w:val="00430E08"/>
    <w:rPr>
      <w:rFonts w:cs="Times New Roman"/>
    </w:rPr>
  </w:style>
  <w:style w:type="character" w:customStyle="1" w:styleId="WW8Num13z0">
    <w:name w:val="WW8Num13z0"/>
    <w:rsid w:val="00430E08"/>
  </w:style>
  <w:style w:type="character" w:customStyle="1" w:styleId="WW8Num13z1">
    <w:name w:val="WW8Num13z1"/>
    <w:rsid w:val="00430E08"/>
  </w:style>
  <w:style w:type="character" w:customStyle="1" w:styleId="WW8Num13z2">
    <w:name w:val="WW8Num13z2"/>
    <w:rsid w:val="00430E08"/>
  </w:style>
  <w:style w:type="character" w:customStyle="1" w:styleId="WW8Num13z3">
    <w:name w:val="WW8Num13z3"/>
    <w:rsid w:val="00430E08"/>
  </w:style>
  <w:style w:type="character" w:customStyle="1" w:styleId="WW8Num13z4">
    <w:name w:val="WW8Num13z4"/>
    <w:rsid w:val="00430E08"/>
  </w:style>
  <w:style w:type="character" w:customStyle="1" w:styleId="WW8Num13z5">
    <w:name w:val="WW8Num13z5"/>
    <w:rsid w:val="00430E08"/>
  </w:style>
  <w:style w:type="character" w:customStyle="1" w:styleId="WW8Num13z6">
    <w:name w:val="WW8Num13z6"/>
    <w:rsid w:val="00430E08"/>
  </w:style>
  <w:style w:type="character" w:customStyle="1" w:styleId="WW8Num13z7">
    <w:name w:val="WW8Num13z7"/>
    <w:rsid w:val="00430E08"/>
  </w:style>
  <w:style w:type="character" w:customStyle="1" w:styleId="WW8Num13z8">
    <w:name w:val="WW8Num13z8"/>
    <w:rsid w:val="00430E08"/>
  </w:style>
  <w:style w:type="character" w:customStyle="1" w:styleId="23">
    <w:name w:val="Основной шрифт абзаца2"/>
    <w:rsid w:val="00430E08"/>
  </w:style>
  <w:style w:type="paragraph" w:customStyle="1" w:styleId="24">
    <w:name w:val="Указатель2"/>
    <w:basedOn w:val="a"/>
    <w:rsid w:val="00430E08"/>
    <w:pPr>
      <w:suppressLineNumbers/>
      <w:suppressAutoHyphens/>
    </w:pPr>
    <w:rPr>
      <w:rFonts w:eastAsia="Times New Roman" w:cs="Mangal"/>
      <w:sz w:val="24"/>
      <w:szCs w:val="24"/>
      <w:lang w:eastAsia="zh-CN"/>
    </w:rPr>
  </w:style>
  <w:style w:type="paragraph" w:customStyle="1" w:styleId="18">
    <w:name w:val="Название объекта1"/>
    <w:basedOn w:val="a"/>
    <w:rsid w:val="00430E08"/>
    <w:pPr>
      <w:suppressLineNumbers/>
      <w:suppressAutoHyphens/>
      <w:spacing w:before="120" w:after="120"/>
    </w:pPr>
    <w:rPr>
      <w:rFonts w:eastAsia="Times New Roman" w:cs="Mangal"/>
      <w:i/>
      <w:iCs/>
      <w:sz w:val="24"/>
      <w:szCs w:val="24"/>
      <w:lang w:eastAsia="zh-CN"/>
    </w:rPr>
  </w:style>
  <w:style w:type="paragraph" w:customStyle="1" w:styleId="aff7">
    <w:name w:val="Знак Знак Знак Знак Знак Знак Знак"/>
    <w:basedOn w:val="a"/>
    <w:rsid w:val="00430E08"/>
    <w:pPr>
      <w:spacing w:after="160" w:line="240" w:lineRule="exact"/>
    </w:pPr>
    <w:rPr>
      <w:rFonts w:eastAsia="Times New Roman" w:cs="Times New Roman"/>
      <w:sz w:val="20"/>
      <w:szCs w:val="20"/>
      <w:lang w:eastAsia="ru-RU"/>
    </w:rPr>
  </w:style>
  <w:style w:type="paragraph" w:customStyle="1" w:styleId="25">
    <w:name w:val="Абзац списка2"/>
    <w:basedOn w:val="a"/>
    <w:rsid w:val="00430E08"/>
    <w:pPr>
      <w:spacing w:after="200" w:line="276" w:lineRule="auto"/>
      <w:ind w:left="720"/>
    </w:pPr>
    <w:rPr>
      <w:rFonts w:ascii="Calibri" w:eastAsia="Times New Roman" w:hAnsi="Calibri" w:cs="Times New Roman"/>
      <w:sz w:val="22"/>
    </w:rPr>
  </w:style>
  <w:style w:type="paragraph" w:customStyle="1" w:styleId="37">
    <w:name w:val="Абзац списка3"/>
    <w:basedOn w:val="a"/>
    <w:rsid w:val="00430E08"/>
    <w:pPr>
      <w:spacing w:after="200" w:line="276" w:lineRule="auto"/>
      <w:ind w:left="720"/>
    </w:pPr>
    <w:rPr>
      <w:rFonts w:ascii="Calibri" w:eastAsia="Times New Roman" w:hAnsi="Calibri" w:cs="Times New Roman"/>
      <w:sz w:val="22"/>
    </w:rPr>
  </w:style>
  <w:style w:type="paragraph" w:customStyle="1" w:styleId="41">
    <w:name w:val="Абзац списка4"/>
    <w:basedOn w:val="a"/>
    <w:rsid w:val="00430E08"/>
    <w:pPr>
      <w:spacing w:after="200" w:line="276" w:lineRule="auto"/>
      <w:ind w:left="720"/>
    </w:pPr>
    <w:rPr>
      <w:rFonts w:ascii="Calibri" w:eastAsia="Times New Roman" w:hAnsi="Calibri" w:cs="Times New Roman"/>
      <w:sz w:val="22"/>
    </w:rPr>
  </w:style>
  <w:style w:type="paragraph" w:customStyle="1" w:styleId="5">
    <w:name w:val="Абзац списка5"/>
    <w:basedOn w:val="a"/>
    <w:rsid w:val="00430E08"/>
    <w:pPr>
      <w:spacing w:after="200" w:line="276" w:lineRule="auto"/>
      <w:ind w:left="720"/>
    </w:pPr>
    <w:rPr>
      <w:rFonts w:ascii="Calibri" w:eastAsia="Times New Roman" w:hAnsi="Calibri" w:cs="Times New Roman"/>
      <w:sz w:val="22"/>
    </w:rPr>
  </w:style>
  <w:style w:type="paragraph" w:customStyle="1" w:styleId="aff8">
    <w:name w:val="Базовый"/>
    <w:rsid w:val="00430E08"/>
    <w:pPr>
      <w:tabs>
        <w:tab w:val="left" w:pos="708"/>
      </w:tabs>
      <w:suppressAutoHyphens/>
      <w:spacing w:after="0" w:line="100" w:lineRule="atLeast"/>
    </w:pPr>
    <w:rPr>
      <w:rFonts w:ascii="Times New Roman" w:eastAsia="Times New Roman" w:hAnsi="Times New Roman" w:cs="Times New Roman"/>
      <w:b/>
      <w:bCs/>
      <w:color w:val="00000A"/>
      <w:sz w:val="28"/>
      <w:szCs w:val="28"/>
      <w:lang w:eastAsia="ru-RU"/>
    </w:rPr>
  </w:style>
  <w:style w:type="paragraph" w:customStyle="1" w:styleId="61">
    <w:name w:val="Абзац списка6"/>
    <w:basedOn w:val="a"/>
    <w:rsid w:val="00430E08"/>
    <w:pPr>
      <w:spacing w:after="200" w:line="276" w:lineRule="auto"/>
      <w:ind w:left="720"/>
    </w:pPr>
    <w:rPr>
      <w:rFonts w:ascii="Calibri" w:eastAsia="Times New Roman" w:hAnsi="Calibri" w:cs="Times New Roman"/>
      <w:sz w:val="22"/>
    </w:rPr>
  </w:style>
  <w:style w:type="paragraph" w:customStyle="1" w:styleId="7">
    <w:name w:val="Абзац списка7"/>
    <w:basedOn w:val="a"/>
    <w:rsid w:val="00430E08"/>
    <w:pPr>
      <w:spacing w:after="200" w:line="276" w:lineRule="auto"/>
      <w:ind w:left="720"/>
    </w:pPr>
    <w:rPr>
      <w:rFonts w:ascii="Calibri" w:eastAsia="Times New Roman" w:hAnsi="Calibri" w:cs="Times New Roman"/>
      <w:sz w:val="22"/>
    </w:rPr>
  </w:style>
  <w:style w:type="paragraph" w:customStyle="1" w:styleId="8">
    <w:name w:val="Абзац списка8"/>
    <w:basedOn w:val="a"/>
    <w:rsid w:val="00430E08"/>
    <w:pPr>
      <w:spacing w:after="200" w:line="276" w:lineRule="auto"/>
      <w:ind w:left="720"/>
    </w:pPr>
    <w:rPr>
      <w:rFonts w:ascii="Calibri" w:eastAsia="Times New Roman" w:hAnsi="Calibri" w:cs="Times New Roman"/>
      <w:sz w:val="22"/>
    </w:rPr>
  </w:style>
  <w:style w:type="paragraph" w:customStyle="1" w:styleId="9">
    <w:name w:val="Абзац списка9"/>
    <w:basedOn w:val="a"/>
    <w:rsid w:val="00430E08"/>
    <w:pPr>
      <w:spacing w:after="200" w:line="276" w:lineRule="auto"/>
      <w:ind w:left="720"/>
    </w:pPr>
    <w:rPr>
      <w:rFonts w:ascii="Calibri" w:eastAsia="Times New Roman" w:hAnsi="Calibri" w:cs="Times New Roman"/>
      <w:sz w:val="22"/>
    </w:rPr>
  </w:style>
  <w:style w:type="character" w:customStyle="1" w:styleId="26">
    <w:name w:val="Основной текст (2)_"/>
    <w:link w:val="27"/>
    <w:rsid w:val="00430E08"/>
    <w:rPr>
      <w:shd w:val="clear" w:color="auto" w:fill="FFFFFF"/>
    </w:rPr>
  </w:style>
  <w:style w:type="paragraph" w:customStyle="1" w:styleId="27">
    <w:name w:val="Основной текст (2)"/>
    <w:basedOn w:val="a"/>
    <w:link w:val="26"/>
    <w:rsid w:val="00430E08"/>
    <w:pPr>
      <w:widowControl w:val="0"/>
      <w:shd w:val="clear" w:color="auto" w:fill="FFFFFF"/>
      <w:spacing w:line="302" w:lineRule="exact"/>
      <w:jc w:val="both"/>
    </w:pPr>
    <w:rPr>
      <w:rFonts w:asciiTheme="minorHAnsi" w:hAnsiTheme="minorHAnsi"/>
      <w:sz w:val="22"/>
    </w:rPr>
  </w:style>
  <w:style w:type="character" w:styleId="aff9">
    <w:name w:val="Strong"/>
    <w:uiPriority w:val="22"/>
    <w:qFormat/>
    <w:rsid w:val="00430E0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aliases w:val="Main heading,H1,Заголов,1,ch,Глава,(раздел),Раздел Договора,&quot;Алмаз&quot;,Head 1,Заголовок главы"/>
    <w:basedOn w:val="a"/>
    <w:next w:val="a"/>
    <w:link w:val="10"/>
    <w:qFormat/>
    <w:rsid w:val="00430E08"/>
    <w:pPr>
      <w:keepNext/>
      <w:keepLines/>
      <w:spacing w:before="480" w:line="276" w:lineRule="auto"/>
      <w:outlineLvl w:val="0"/>
    </w:pPr>
    <w:rPr>
      <w:rFonts w:ascii="Cambria" w:eastAsia="Times New Roman" w:hAnsi="Cambria" w:cs="Times New Roman"/>
      <w:b/>
      <w:bCs/>
      <w:color w:val="365F91"/>
      <w:szCs w:val="28"/>
    </w:rPr>
  </w:style>
  <w:style w:type="paragraph" w:styleId="2">
    <w:name w:val="heading 2"/>
    <w:basedOn w:val="a"/>
    <w:next w:val="a"/>
    <w:link w:val="20"/>
    <w:qFormat/>
    <w:rsid w:val="00430E08"/>
    <w:pPr>
      <w:keepNext/>
      <w:tabs>
        <w:tab w:val="num" w:pos="0"/>
      </w:tabs>
      <w:suppressAutoHyphens/>
      <w:ind w:left="-142"/>
      <w:outlineLvl w:val="1"/>
    </w:pPr>
    <w:rPr>
      <w:rFonts w:eastAsia="Times New Roman" w:cs="Times New Roman"/>
      <w:sz w:val="24"/>
      <w:szCs w:val="20"/>
      <w:lang w:eastAsia="zh-CN"/>
    </w:rPr>
  </w:style>
  <w:style w:type="paragraph" w:styleId="3">
    <w:name w:val="heading 3"/>
    <w:basedOn w:val="a"/>
    <w:next w:val="a"/>
    <w:link w:val="30"/>
    <w:qFormat/>
    <w:rsid w:val="00430E08"/>
    <w:pPr>
      <w:keepNext/>
      <w:suppressAutoHyphens/>
      <w:spacing w:before="240" w:after="60"/>
      <w:outlineLvl w:val="2"/>
    </w:pPr>
    <w:rPr>
      <w:rFonts w:ascii="Arial" w:eastAsia="Times New Roman" w:hAnsi="Arial" w:cs="Times New Roman"/>
      <w:b/>
      <w:bCs/>
      <w:sz w:val="26"/>
      <w:szCs w:val="26"/>
      <w:lang w:eastAsia="zh-CN"/>
    </w:rPr>
  </w:style>
  <w:style w:type="paragraph" w:styleId="4">
    <w:name w:val="heading 4"/>
    <w:basedOn w:val="a"/>
    <w:next w:val="a"/>
    <w:link w:val="40"/>
    <w:qFormat/>
    <w:rsid w:val="00430E08"/>
    <w:pPr>
      <w:keepNext/>
      <w:tabs>
        <w:tab w:val="num" w:pos="0"/>
      </w:tabs>
      <w:suppressAutoHyphens/>
      <w:spacing w:before="240" w:after="60"/>
      <w:outlineLvl w:val="3"/>
    </w:pPr>
    <w:rPr>
      <w:rFonts w:eastAsia="Times New Roman" w:cs="Times New Roman"/>
      <w:b/>
      <w:bCs/>
      <w:szCs w:val="28"/>
      <w:lang w:eastAsia="zh-CN"/>
    </w:rPr>
  </w:style>
  <w:style w:type="paragraph" w:styleId="6">
    <w:name w:val="heading 6"/>
    <w:basedOn w:val="a"/>
    <w:next w:val="a"/>
    <w:link w:val="60"/>
    <w:qFormat/>
    <w:rsid w:val="00430E08"/>
    <w:pPr>
      <w:keepNext/>
      <w:suppressAutoHyphens/>
      <w:jc w:val="center"/>
      <w:outlineLvl w:val="5"/>
    </w:pPr>
    <w:rPr>
      <w:rFonts w:eastAsia="Times New Roman" w:cs="Times New Roman"/>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5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1">
    <w:name w:val="Body Text 3"/>
    <w:basedOn w:val="a"/>
    <w:link w:val="32"/>
    <w:unhideWhenUsed/>
    <w:rsid w:val="00E00492"/>
    <w:pPr>
      <w:jc w:val="both"/>
    </w:pPr>
    <w:rPr>
      <w:rFonts w:eastAsia="Times New Roman" w:cs="Times New Roman"/>
      <w:b/>
      <w:szCs w:val="20"/>
      <w:lang w:eastAsia="ru-RU"/>
    </w:rPr>
  </w:style>
  <w:style w:type="character" w:customStyle="1" w:styleId="32">
    <w:name w:val="Основной текст 3 Знак"/>
    <w:basedOn w:val="a0"/>
    <w:link w:val="31"/>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nhideWhenUsed/>
    <w:rsid w:val="006F63DF"/>
    <w:rPr>
      <w:rFonts w:ascii="Tahoma" w:hAnsi="Tahoma" w:cs="Tahoma"/>
      <w:sz w:val="16"/>
      <w:szCs w:val="16"/>
    </w:rPr>
  </w:style>
  <w:style w:type="character" w:customStyle="1" w:styleId="ae">
    <w:name w:val="Текст выноски Знак"/>
    <w:basedOn w:val="a0"/>
    <w:link w:val="ad"/>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1">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nhideWhenUsed/>
    <w:rsid w:val="00EB09D8"/>
    <w:rPr>
      <w:color w:val="0000FF" w:themeColor="hyperlink"/>
      <w:u w:val="single"/>
    </w:rPr>
  </w:style>
  <w:style w:type="character" w:customStyle="1" w:styleId="10">
    <w:name w:val="Заголовок 1 Знак"/>
    <w:aliases w:val="Main heading Знак,H1 Знак,Заголов Знак,1 Знак,ch Знак,Глава Знак,(раздел) Знак,Раздел Договора Знак,&quot;Алмаз&quot; Знак,Head 1 Знак,Заголовок главы Знак"/>
    <w:basedOn w:val="a0"/>
    <w:link w:val="1"/>
    <w:rsid w:val="00430E08"/>
    <w:rPr>
      <w:rFonts w:ascii="Cambria" w:eastAsia="Times New Roman" w:hAnsi="Cambria" w:cs="Times New Roman"/>
      <w:b/>
      <w:bCs/>
      <w:color w:val="365F91"/>
      <w:sz w:val="28"/>
      <w:szCs w:val="28"/>
    </w:rPr>
  </w:style>
  <w:style w:type="character" w:customStyle="1" w:styleId="20">
    <w:name w:val="Заголовок 2 Знак"/>
    <w:basedOn w:val="a0"/>
    <w:link w:val="2"/>
    <w:rsid w:val="00430E08"/>
    <w:rPr>
      <w:rFonts w:ascii="Times New Roman" w:eastAsia="Times New Roman" w:hAnsi="Times New Roman" w:cs="Times New Roman"/>
      <w:sz w:val="24"/>
      <w:szCs w:val="20"/>
      <w:lang w:eastAsia="zh-CN"/>
    </w:rPr>
  </w:style>
  <w:style w:type="character" w:customStyle="1" w:styleId="30">
    <w:name w:val="Заголовок 3 Знак"/>
    <w:basedOn w:val="a0"/>
    <w:link w:val="3"/>
    <w:rsid w:val="00430E08"/>
    <w:rPr>
      <w:rFonts w:ascii="Arial" w:eastAsia="Times New Roman" w:hAnsi="Arial" w:cs="Times New Roman"/>
      <w:b/>
      <w:bCs/>
      <w:sz w:val="26"/>
      <w:szCs w:val="26"/>
      <w:lang w:eastAsia="zh-CN"/>
    </w:rPr>
  </w:style>
  <w:style w:type="character" w:customStyle="1" w:styleId="40">
    <w:name w:val="Заголовок 4 Знак"/>
    <w:basedOn w:val="a0"/>
    <w:link w:val="4"/>
    <w:rsid w:val="00430E08"/>
    <w:rPr>
      <w:rFonts w:ascii="Times New Roman" w:eastAsia="Times New Roman" w:hAnsi="Times New Roman" w:cs="Times New Roman"/>
      <w:b/>
      <w:bCs/>
      <w:sz w:val="28"/>
      <w:szCs w:val="28"/>
      <w:lang w:eastAsia="zh-CN"/>
    </w:rPr>
  </w:style>
  <w:style w:type="character" w:customStyle="1" w:styleId="60">
    <w:name w:val="Заголовок 6 Знак"/>
    <w:basedOn w:val="a0"/>
    <w:link w:val="6"/>
    <w:rsid w:val="00430E08"/>
    <w:rPr>
      <w:rFonts w:ascii="Times New Roman" w:eastAsia="Times New Roman" w:hAnsi="Times New Roman" w:cs="Times New Roman"/>
      <w:sz w:val="28"/>
      <w:szCs w:val="28"/>
      <w:lang w:eastAsia="zh-CN"/>
    </w:rPr>
  </w:style>
  <w:style w:type="paragraph" w:styleId="af7">
    <w:name w:val="No Spacing"/>
    <w:uiPriority w:val="1"/>
    <w:qFormat/>
    <w:rsid w:val="00430E08"/>
    <w:pPr>
      <w:spacing w:after="0" w:line="240" w:lineRule="auto"/>
    </w:pPr>
    <w:rPr>
      <w:rFonts w:ascii="Calibri" w:eastAsia="Calibri" w:hAnsi="Calibri" w:cs="Calibri"/>
    </w:rPr>
  </w:style>
  <w:style w:type="character" w:styleId="af8">
    <w:name w:val="FollowedHyperlink"/>
    <w:uiPriority w:val="99"/>
    <w:unhideWhenUsed/>
    <w:rsid w:val="00430E08"/>
    <w:rPr>
      <w:color w:val="800080"/>
      <w:u w:val="single"/>
    </w:rPr>
  </w:style>
  <w:style w:type="paragraph" w:customStyle="1" w:styleId="af9">
    <w:name w:val="Знак Знак Знак Знак Знак Знак Знак Знак Знак Знак Знак Знак Знак Знак Знак Знак"/>
    <w:basedOn w:val="a"/>
    <w:rsid w:val="00430E08"/>
    <w:pPr>
      <w:spacing w:after="160" w:line="240" w:lineRule="exact"/>
    </w:pPr>
    <w:rPr>
      <w:rFonts w:ascii="Verdana" w:eastAsia="Times New Roman" w:hAnsi="Verdana" w:cs="Times New Roman"/>
      <w:sz w:val="20"/>
      <w:szCs w:val="20"/>
      <w:lang w:val="en-US"/>
    </w:rPr>
  </w:style>
  <w:style w:type="paragraph" w:customStyle="1" w:styleId="afa">
    <w:name w:val="Таблицы (моноширинный)"/>
    <w:basedOn w:val="a"/>
    <w:next w:val="a"/>
    <w:rsid w:val="00430E08"/>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afb">
    <w:name w:val="Знак Знак Знак Знак"/>
    <w:basedOn w:val="a"/>
    <w:rsid w:val="00430E08"/>
    <w:pPr>
      <w:spacing w:after="160" w:line="240" w:lineRule="exact"/>
    </w:pPr>
    <w:rPr>
      <w:rFonts w:eastAsia="Times New Roman" w:cs="Times New Roman"/>
      <w:sz w:val="20"/>
      <w:szCs w:val="20"/>
      <w:lang w:eastAsia="ru-RU"/>
    </w:rPr>
  </w:style>
  <w:style w:type="character" w:customStyle="1" w:styleId="WW8Num1z0">
    <w:name w:val="WW8Num1z0"/>
    <w:rsid w:val="00430E08"/>
  </w:style>
  <w:style w:type="character" w:customStyle="1" w:styleId="WW8Num1z1">
    <w:name w:val="WW8Num1z1"/>
    <w:rsid w:val="00430E08"/>
  </w:style>
  <w:style w:type="character" w:customStyle="1" w:styleId="WW8Num1z2">
    <w:name w:val="WW8Num1z2"/>
    <w:rsid w:val="00430E08"/>
  </w:style>
  <w:style w:type="character" w:customStyle="1" w:styleId="WW8Num1z3">
    <w:name w:val="WW8Num1z3"/>
    <w:rsid w:val="00430E08"/>
  </w:style>
  <w:style w:type="character" w:customStyle="1" w:styleId="WW8Num1z4">
    <w:name w:val="WW8Num1z4"/>
    <w:rsid w:val="00430E08"/>
  </w:style>
  <w:style w:type="character" w:customStyle="1" w:styleId="WW8Num1z5">
    <w:name w:val="WW8Num1z5"/>
    <w:rsid w:val="00430E08"/>
  </w:style>
  <w:style w:type="character" w:customStyle="1" w:styleId="WW8Num1z6">
    <w:name w:val="WW8Num1z6"/>
    <w:rsid w:val="00430E08"/>
  </w:style>
  <w:style w:type="character" w:customStyle="1" w:styleId="WW8Num1z7">
    <w:name w:val="WW8Num1z7"/>
    <w:rsid w:val="00430E08"/>
  </w:style>
  <w:style w:type="character" w:customStyle="1" w:styleId="WW8Num1z8">
    <w:name w:val="WW8Num1z8"/>
    <w:rsid w:val="00430E08"/>
  </w:style>
  <w:style w:type="character" w:customStyle="1" w:styleId="WW8Num2z0">
    <w:name w:val="WW8Num2z0"/>
    <w:rsid w:val="00430E08"/>
    <w:rPr>
      <w:rFonts w:ascii="Times New Roman" w:hAnsi="Times New Roman" w:cs="Times New Roman"/>
      <w:sz w:val="28"/>
      <w:szCs w:val="28"/>
    </w:rPr>
  </w:style>
  <w:style w:type="character" w:customStyle="1" w:styleId="WW8Num3z0">
    <w:name w:val="WW8Num3z0"/>
    <w:rsid w:val="00430E08"/>
    <w:rPr>
      <w:rFonts w:ascii="Times New Roman" w:eastAsia="Times New Roman" w:hAnsi="Times New Roman" w:cs="Times New Roman"/>
    </w:rPr>
  </w:style>
  <w:style w:type="character" w:customStyle="1" w:styleId="WW8Num3z1">
    <w:name w:val="WW8Num3z1"/>
    <w:rsid w:val="00430E08"/>
    <w:rPr>
      <w:rFonts w:ascii="Courier New" w:hAnsi="Courier New" w:cs="Courier New"/>
    </w:rPr>
  </w:style>
  <w:style w:type="character" w:customStyle="1" w:styleId="WW8Num3z2">
    <w:name w:val="WW8Num3z2"/>
    <w:rsid w:val="00430E08"/>
    <w:rPr>
      <w:rFonts w:ascii="Wingdings" w:hAnsi="Wingdings" w:cs="Wingdings"/>
    </w:rPr>
  </w:style>
  <w:style w:type="character" w:customStyle="1" w:styleId="WW8Num3z3">
    <w:name w:val="WW8Num3z3"/>
    <w:rsid w:val="00430E08"/>
    <w:rPr>
      <w:rFonts w:ascii="Symbol" w:hAnsi="Symbol" w:cs="Symbol"/>
    </w:rPr>
  </w:style>
  <w:style w:type="character" w:customStyle="1" w:styleId="WW8Num4z0">
    <w:name w:val="WW8Num4z0"/>
    <w:rsid w:val="00430E08"/>
  </w:style>
  <w:style w:type="character" w:customStyle="1" w:styleId="WW8Num4z1">
    <w:name w:val="WW8Num4z1"/>
    <w:rsid w:val="00430E08"/>
  </w:style>
  <w:style w:type="character" w:customStyle="1" w:styleId="WW8Num4z2">
    <w:name w:val="WW8Num4z2"/>
    <w:rsid w:val="00430E08"/>
  </w:style>
  <w:style w:type="character" w:customStyle="1" w:styleId="WW8Num4z3">
    <w:name w:val="WW8Num4z3"/>
    <w:rsid w:val="00430E08"/>
  </w:style>
  <w:style w:type="character" w:customStyle="1" w:styleId="WW8Num4z4">
    <w:name w:val="WW8Num4z4"/>
    <w:rsid w:val="00430E08"/>
  </w:style>
  <w:style w:type="character" w:customStyle="1" w:styleId="WW8Num4z5">
    <w:name w:val="WW8Num4z5"/>
    <w:rsid w:val="00430E08"/>
  </w:style>
  <w:style w:type="character" w:customStyle="1" w:styleId="WW8Num4z6">
    <w:name w:val="WW8Num4z6"/>
    <w:rsid w:val="00430E08"/>
  </w:style>
  <w:style w:type="character" w:customStyle="1" w:styleId="WW8Num4z7">
    <w:name w:val="WW8Num4z7"/>
    <w:rsid w:val="00430E08"/>
  </w:style>
  <w:style w:type="character" w:customStyle="1" w:styleId="WW8Num4z8">
    <w:name w:val="WW8Num4z8"/>
    <w:rsid w:val="00430E08"/>
  </w:style>
  <w:style w:type="character" w:customStyle="1" w:styleId="WW8Num5z0">
    <w:name w:val="WW8Num5z0"/>
    <w:rsid w:val="00430E08"/>
  </w:style>
  <w:style w:type="character" w:customStyle="1" w:styleId="WW8Num5z1">
    <w:name w:val="WW8Num5z1"/>
    <w:rsid w:val="00430E08"/>
  </w:style>
  <w:style w:type="character" w:customStyle="1" w:styleId="WW8Num5z2">
    <w:name w:val="WW8Num5z2"/>
    <w:rsid w:val="00430E08"/>
  </w:style>
  <w:style w:type="character" w:customStyle="1" w:styleId="WW8Num5z3">
    <w:name w:val="WW8Num5z3"/>
    <w:rsid w:val="00430E08"/>
  </w:style>
  <w:style w:type="character" w:customStyle="1" w:styleId="WW8Num5z4">
    <w:name w:val="WW8Num5z4"/>
    <w:rsid w:val="00430E08"/>
  </w:style>
  <w:style w:type="character" w:customStyle="1" w:styleId="WW8Num5z5">
    <w:name w:val="WW8Num5z5"/>
    <w:rsid w:val="00430E08"/>
  </w:style>
  <w:style w:type="character" w:customStyle="1" w:styleId="WW8Num5z6">
    <w:name w:val="WW8Num5z6"/>
    <w:rsid w:val="00430E08"/>
  </w:style>
  <w:style w:type="character" w:customStyle="1" w:styleId="WW8Num5z7">
    <w:name w:val="WW8Num5z7"/>
    <w:rsid w:val="00430E08"/>
  </w:style>
  <w:style w:type="character" w:customStyle="1" w:styleId="WW8Num5z8">
    <w:name w:val="WW8Num5z8"/>
    <w:rsid w:val="00430E08"/>
  </w:style>
  <w:style w:type="character" w:customStyle="1" w:styleId="WW8Num6z0">
    <w:name w:val="WW8Num6z0"/>
    <w:rsid w:val="00430E08"/>
    <w:rPr>
      <w:rFonts w:ascii="Times New Roman" w:eastAsia="Times New Roman" w:hAnsi="Times New Roman" w:cs="Times New Roman"/>
    </w:rPr>
  </w:style>
  <w:style w:type="character" w:customStyle="1" w:styleId="WW8Num6z1">
    <w:name w:val="WW8Num6z1"/>
    <w:rsid w:val="00430E08"/>
    <w:rPr>
      <w:rFonts w:ascii="Courier New" w:hAnsi="Courier New" w:cs="Courier New"/>
    </w:rPr>
  </w:style>
  <w:style w:type="character" w:customStyle="1" w:styleId="WW8Num6z2">
    <w:name w:val="WW8Num6z2"/>
    <w:rsid w:val="00430E08"/>
    <w:rPr>
      <w:rFonts w:ascii="Wingdings" w:hAnsi="Wingdings" w:cs="Wingdings"/>
    </w:rPr>
  </w:style>
  <w:style w:type="character" w:customStyle="1" w:styleId="WW8Num6z3">
    <w:name w:val="WW8Num6z3"/>
    <w:rsid w:val="00430E08"/>
    <w:rPr>
      <w:rFonts w:ascii="Symbol" w:hAnsi="Symbol" w:cs="Symbol"/>
    </w:rPr>
  </w:style>
  <w:style w:type="character" w:customStyle="1" w:styleId="WW8Num7z0">
    <w:name w:val="WW8Num7z0"/>
    <w:rsid w:val="00430E08"/>
  </w:style>
  <w:style w:type="character" w:customStyle="1" w:styleId="WW8Num7z1">
    <w:name w:val="WW8Num7z1"/>
    <w:rsid w:val="00430E08"/>
  </w:style>
  <w:style w:type="character" w:customStyle="1" w:styleId="WW8Num7z2">
    <w:name w:val="WW8Num7z2"/>
    <w:rsid w:val="00430E08"/>
  </w:style>
  <w:style w:type="character" w:customStyle="1" w:styleId="WW8Num7z3">
    <w:name w:val="WW8Num7z3"/>
    <w:rsid w:val="00430E08"/>
  </w:style>
  <w:style w:type="character" w:customStyle="1" w:styleId="WW8Num7z4">
    <w:name w:val="WW8Num7z4"/>
    <w:rsid w:val="00430E08"/>
  </w:style>
  <w:style w:type="character" w:customStyle="1" w:styleId="WW8Num7z5">
    <w:name w:val="WW8Num7z5"/>
    <w:rsid w:val="00430E08"/>
  </w:style>
  <w:style w:type="character" w:customStyle="1" w:styleId="WW8Num7z6">
    <w:name w:val="WW8Num7z6"/>
    <w:rsid w:val="00430E08"/>
  </w:style>
  <w:style w:type="character" w:customStyle="1" w:styleId="WW8Num7z7">
    <w:name w:val="WW8Num7z7"/>
    <w:rsid w:val="00430E08"/>
  </w:style>
  <w:style w:type="character" w:customStyle="1" w:styleId="WW8Num7z8">
    <w:name w:val="WW8Num7z8"/>
    <w:rsid w:val="00430E08"/>
  </w:style>
  <w:style w:type="character" w:customStyle="1" w:styleId="12">
    <w:name w:val="Основной шрифт абзаца1"/>
    <w:rsid w:val="00430E08"/>
  </w:style>
  <w:style w:type="character" w:customStyle="1" w:styleId="34">
    <w:name w:val="Основной шрифт абзаца3"/>
    <w:rsid w:val="00430E08"/>
  </w:style>
  <w:style w:type="character" w:customStyle="1" w:styleId="FontStyle13">
    <w:name w:val="Font Style13"/>
    <w:rsid w:val="00430E08"/>
    <w:rPr>
      <w:rFonts w:ascii="Times New Roman" w:hAnsi="Times New Roman" w:cs="Times New Roman"/>
      <w:spacing w:val="20"/>
      <w:sz w:val="18"/>
      <w:szCs w:val="18"/>
    </w:rPr>
  </w:style>
  <w:style w:type="character" w:customStyle="1" w:styleId="afc">
    <w:name w:val="Основной текст_"/>
    <w:rsid w:val="00430E08"/>
    <w:rPr>
      <w:sz w:val="27"/>
      <w:szCs w:val="27"/>
      <w:shd w:val="clear" w:color="auto" w:fill="FFFFFF"/>
      <w:lang w:bidi="ar-SA"/>
    </w:rPr>
  </w:style>
  <w:style w:type="paragraph" w:styleId="afd">
    <w:name w:val="Title"/>
    <w:basedOn w:val="a"/>
    <w:next w:val="af2"/>
    <w:link w:val="afe"/>
    <w:rsid w:val="00430E08"/>
    <w:pPr>
      <w:keepNext/>
      <w:suppressAutoHyphens/>
      <w:spacing w:before="240" w:after="120"/>
    </w:pPr>
    <w:rPr>
      <w:rFonts w:ascii="Arial" w:eastAsia="Lucida Sans Unicode" w:hAnsi="Arial" w:cs="Tahoma"/>
      <w:szCs w:val="28"/>
      <w:lang w:eastAsia="zh-CN"/>
    </w:rPr>
  </w:style>
  <w:style w:type="character" w:customStyle="1" w:styleId="afe">
    <w:name w:val="Название Знак"/>
    <w:basedOn w:val="a0"/>
    <w:link w:val="afd"/>
    <w:rsid w:val="00430E08"/>
    <w:rPr>
      <w:rFonts w:ascii="Arial" w:eastAsia="Lucida Sans Unicode" w:hAnsi="Arial" w:cs="Tahoma"/>
      <w:sz w:val="28"/>
      <w:szCs w:val="28"/>
      <w:lang w:eastAsia="zh-CN"/>
    </w:rPr>
  </w:style>
  <w:style w:type="paragraph" w:styleId="aff">
    <w:name w:val="List"/>
    <w:basedOn w:val="af2"/>
    <w:rsid w:val="00430E08"/>
    <w:pPr>
      <w:suppressAutoHyphens/>
    </w:pPr>
    <w:rPr>
      <w:rFonts w:cs="Mangal"/>
      <w:sz w:val="20"/>
      <w:szCs w:val="20"/>
      <w:lang w:eastAsia="zh-CN"/>
    </w:rPr>
  </w:style>
  <w:style w:type="paragraph" w:styleId="aff0">
    <w:name w:val="caption"/>
    <w:basedOn w:val="a"/>
    <w:qFormat/>
    <w:rsid w:val="00430E08"/>
    <w:pPr>
      <w:suppressLineNumbers/>
      <w:suppressAutoHyphens/>
      <w:spacing w:before="120" w:after="120"/>
    </w:pPr>
    <w:rPr>
      <w:rFonts w:eastAsia="Times New Roman" w:cs="Mangal"/>
      <w:i/>
      <w:iCs/>
      <w:sz w:val="24"/>
      <w:szCs w:val="24"/>
      <w:lang w:eastAsia="zh-CN"/>
    </w:rPr>
  </w:style>
  <w:style w:type="paragraph" w:customStyle="1" w:styleId="13">
    <w:name w:val="Указатель1"/>
    <w:basedOn w:val="a"/>
    <w:rsid w:val="00430E08"/>
    <w:pPr>
      <w:suppressLineNumbers/>
      <w:suppressAutoHyphens/>
    </w:pPr>
    <w:rPr>
      <w:rFonts w:eastAsia="Times New Roman" w:cs="Mangal"/>
      <w:sz w:val="24"/>
      <w:szCs w:val="24"/>
      <w:lang w:eastAsia="zh-CN"/>
    </w:rPr>
  </w:style>
  <w:style w:type="paragraph" w:styleId="aff1">
    <w:name w:val="Body Text Indent"/>
    <w:basedOn w:val="a"/>
    <w:link w:val="aff2"/>
    <w:rsid w:val="00430E08"/>
    <w:pPr>
      <w:widowControl w:val="0"/>
      <w:suppressAutoHyphens/>
      <w:ind w:firstLine="708"/>
      <w:jc w:val="both"/>
    </w:pPr>
    <w:rPr>
      <w:rFonts w:eastAsia="Times New Roman" w:cs="Times New Roman"/>
      <w:color w:val="000000"/>
      <w:szCs w:val="28"/>
      <w:lang w:eastAsia="zh-CN"/>
    </w:rPr>
  </w:style>
  <w:style w:type="character" w:customStyle="1" w:styleId="aff2">
    <w:name w:val="Основной текст с отступом Знак"/>
    <w:basedOn w:val="a0"/>
    <w:link w:val="aff1"/>
    <w:rsid w:val="00430E08"/>
    <w:rPr>
      <w:rFonts w:ascii="Times New Roman" w:eastAsia="Times New Roman" w:hAnsi="Times New Roman" w:cs="Times New Roman"/>
      <w:color w:val="000000"/>
      <w:sz w:val="28"/>
      <w:szCs w:val="28"/>
      <w:lang w:eastAsia="zh-CN"/>
    </w:rPr>
  </w:style>
  <w:style w:type="paragraph" w:customStyle="1" w:styleId="ConsPlusNonformat">
    <w:name w:val="ConsPlusNonformat"/>
    <w:rsid w:val="00430E08"/>
    <w:pPr>
      <w:widowControl w:val="0"/>
      <w:suppressAutoHyphens/>
      <w:autoSpaceDE w:val="0"/>
      <w:spacing w:after="0" w:line="240" w:lineRule="auto"/>
    </w:pPr>
    <w:rPr>
      <w:rFonts w:ascii="Courier New" w:eastAsia="Arial" w:hAnsi="Courier New" w:cs="Courier New"/>
      <w:sz w:val="20"/>
      <w:szCs w:val="20"/>
      <w:lang w:eastAsia="zh-CN"/>
    </w:rPr>
  </w:style>
  <w:style w:type="paragraph" w:customStyle="1" w:styleId="310">
    <w:name w:val="Основной текст 31"/>
    <w:basedOn w:val="a"/>
    <w:rsid w:val="00430E08"/>
    <w:pPr>
      <w:suppressAutoHyphens/>
      <w:jc w:val="both"/>
    </w:pPr>
    <w:rPr>
      <w:rFonts w:eastAsia="Times New Roman" w:cs="Times New Roman"/>
      <w:szCs w:val="20"/>
      <w:lang w:eastAsia="zh-CN"/>
    </w:rPr>
  </w:style>
  <w:style w:type="paragraph" w:customStyle="1" w:styleId="210">
    <w:name w:val="Основной текст с отступом 21"/>
    <w:basedOn w:val="a"/>
    <w:rsid w:val="00430E08"/>
    <w:pPr>
      <w:suppressAutoHyphens/>
      <w:ind w:firstLine="720"/>
      <w:jc w:val="both"/>
    </w:pPr>
    <w:rPr>
      <w:rFonts w:eastAsia="Times New Roman" w:cs="Times New Roman"/>
      <w:szCs w:val="28"/>
      <w:lang w:eastAsia="zh-CN"/>
    </w:rPr>
  </w:style>
  <w:style w:type="paragraph" w:customStyle="1" w:styleId="211">
    <w:name w:val="Основной текст 21"/>
    <w:basedOn w:val="a"/>
    <w:rsid w:val="00430E08"/>
    <w:pPr>
      <w:suppressAutoHyphens/>
      <w:jc w:val="both"/>
    </w:pPr>
    <w:rPr>
      <w:rFonts w:eastAsia="Times New Roman" w:cs="Times New Roman"/>
      <w:sz w:val="24"/>
      <w:szCs w:val="20"/>
      <w:lang w:eastAsia="zh-CN"/>
    </w:rPr>
  </w:style>
  <w:style w:type="paragraph" w:customStyle="1" w:styleId="Style2">
    <w:name w:val="Style2"/>
    <w:basedOn w:val="a"/>
    <w:rsid w:val="00430E08"/>
    <w:pPr>
      <w:widowControl w:val="0"/>
      <w:suppressAutoHyphens/>
      <w:autoSpaceDE w:val="0"/>
      <w:spacing w:line="209" w:lineRule="exact"/>
      <w:ind w:firstLine="427"/>
    </w:pPr>
    <w:rPr>
      <w:rFonts w:eastAsia="Times New Roman" w:cs="Times New Roman"/>
      <w:sz w:val="20"/>
      <w:szCs w:val="20"/>
      <w:lang w:eastAsia="zh-CN"/>
    </w:rPr>
  </w:style>
  <w:style w:type="paragraph" w:customStyle="1" w:styleId="xl32">
    <w:name w:val="xl32"/>
    <w:basedOn w:val="a"/>
    <w:rsid w:val="00430E08"/>
    <w:pPr>
      <w:pBdr>
        <w:left w:val="single" w:sz="8" w:space="0" w:color="000000"/>
      </w:pBdr>
      <w:suppressAutoHyphens/>
      <w:spacing w:before="280" w:after="280"/>
    </w:pPr>
    <w:rPr>
      <w:rFonts w:eastAsia="Times New Roman" w:cs="Times New Roman"/>
      <w:color w:val="000000"/>
      <w:sz w:val="24"/>
      <w:szCs w:val="24"/>
      <w:lang w:eastAsia="zh-CN"/>
    </w:rPr>
  </w:style>
  <w:style w:type="paragraph" w:customStyle="1" w:styleId="22">
    <w:name w:val="Основной текст 22"/>
    <w:basedOn w:val="a"/>
    <w:rsid w:val="00430E08"/>
    <w:pPr>
      <w:suppressAutoHyphens/>
      <w:spacing w:after="120" w:line="480" w:lineRule="auto"/>
    </w:pPr>
    <w:rPr>
      <w:rFonts w:eastAsia="Times New Roman" w:cs="Times New Roman"/>
      <w:sz w:val="24"/>
      <w:szCs w:val="24"/>
      <w:lang w:eastAsia="zh-CN"/>
    </w:rPr>
  </w:style>
  <w:style w:type="paragraph" w:customStyle="1" w:styleId="14">
    <w:name w:val="Основной текст1"/>
    <w:basedOn w:val="a"/>
    <w:rsid w:val="00430E08"/>
    <w:pPr>
      <w:shd w:val="clear" w:color="auto" w:fill="FFFFFF"/>
      <w:suppressAutoHyphens/>
      <w:spacing w:before="420" w:after="300" w:line="624" w:lineRule="exact"/>
      <w:ind w:hanging="500"/>
      <w:jc w:val="center"/>
    </w:pPr>
    <w:rPr>
      <w:rFonts w:eastAsia="Times New Roman" w:cs="Times New Roman"/>
      <w:sz w:val="27"/>
      <w:szCs w:val="27"/>
      <w:shd w:val="clear" w:color="auto" w:fill="FFFFFF"/>
      <w:lang w:eastAsia="ru-RU"/>
    </w:rPr>
  </w:style>
  <w:style w:type="paragraph" w:customStyle="1" w:styleId="u">
    <w:name w:val="u"/>
    <w:basedOn w:val="a"/>
    <w:rsid w:val="00430E08"/>
    <w:pPr>
      <w:suppressAutoHyphens/>
      <w:ind w:firstLine="390"/>
      <w:jc w:val="both"/>
    </w:pPr>
    <w:rPr>
      <w:rFonts w:eastAsia="Times New Roman" w:cs="Times New Roman"/>
      <w:sz w:val="24"/>
      <w:szCs w:val="24"/>
      <w:lang w:eastAsia="zh-CN"/>
    </w:rPr>
  </w:style>
  <w:style w:type="paragraph" w:customStyle="1" w:styleId="aff3">
    <w:name w:val="Содержимое таблицы"/>
    <w:basedOn w:val="a"/>
    <w:rsid w:val="00430E08"/>
    <w:pPr>
      <w:suppressLineNumbers/>
      <w:suppressAutoHyphens/>
    </w:pPr>
    <w:rPr>
      <w:rFonts w:eastAsia="Times New Roman" w:cs="Times New Roman"/>
      <w:sz w:val="24"/>
      <w:szCs w:val="24"/>
      <w:lang w:eastAsia="zh-CN"/>
    </w:rPr>
  </w:style>
  <w:style w:type="paragraph" w:customStyle="1" w:styleId="aff4">
    <w:name w:val="Заголовок таблицы"/>
    <w:basedOn w:val="aff3"/>
    <w:rsid w:val="00430E08"/>
    <w:pPr>
      <w:jc w:val="center"/>
    </w:pPr>
    <w:rPr>
      <w:b/>
      <w:bCs/>
    </w:rPr>
  </w:style>
  <w:style w:type="paragraph" w:customStyle="1" w:styleId="aff5">
    <w:name w:val="Содержимое врезки"/>
    <w:basedOn w:val="a"/>
    <w:rsid w:val="00430E08"/>
    <w:pPr>
      <w:suppressAutoHyphens/>
    </w:pPr>
    <w:rPr>
      <w:rFonts w:eastAsia="Times New Roman" w:cs="Times New Roman"/>
      <w:sz w:val="24"/>
      <w:szCs w:val="24"/>
      <w:lang w:eastAsia="zh-CN"/>
    </w:rPr>
  </w:style>
  <w:style w:type="paragraph" w:customStyle="1" w:styleId="Default">
    <w:name w:val="Default"/>
    <w:rsid w:val="00430E0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6">
    <w:name w:val="Знак Знак Знак Знак Знак Знак"/>
    <w:basedOn w:val="a"/>
    <w:rsid w:val="00430E08"/>
    <w:pPr>
      <w:spacing w:after="160" w:line="240" w:lineRule="exact"/>
    </w:pPr>
    <w:rPr>
      <w:rFonts w:eastAsia="Times New Roman" w:cs="Times New Roman"/>
      <w:noProof/>
      <w:sz w:val="20"/>
      <w:szCs w:val="20"/>
      <w:lang w:eastAsia="ru-RU"/>
    </w:rPr>
  </w:style>
  <w:style w:type="paragraph" w:customStyle="1" w:styleId="15">
    <w:name w:val="Абзац списка1"/>
    <w:basedOn w:val="a"/>
    <w:rsid w:val="00430E08"/>
    <w:pPr>
      <w:spacing w:after="200" w:line="276" w:lineRule="auto"/>
      <w:ind w:left="720"/>
    </w:pPr>
    <w:rPr>
      <w:rFonts w:ascii="Calibri" w:eastAsia="Times New Roman" w:hAnsi="Calibri" w:cs="Times New Roman"/>
      <w:sz w:val="22"/>
    </w:rPr>
  </w:style>
  <w:style w:type="character" w:customStyle="1" w:styleId="apple-converted-space">
    <w:name w:val="apple-converted-space"/>
    <w:rsid w:val="00430E08"/>
  </w:style>
  <w:style w:type="paragraph" w:customStyle="1" w:styleId="txt">
    <w:name w:val="txt"/>
    <w:basedOn w:val="a"/>
    <w:rsid w:val="00430E08"/>
    <w:pPr>
      <w:spacing w:before="100" w:beforeAutospacing="1" w:after="100" w:afterAutospacing="1"/>
    </w:pPr>
    <w:rPr>
      <w:rFonts w:eastAsia="Times New Roman" w:cs="Times New Roman"/>
      <w:sz w:val="24"/>
      <w:szCs w:val="24"/>
      <w:lang w:eastAsia="ru-RU"/>
    </w:rPr>
  </w:style>
  <w:style w:type="paragraph" w:customStyle="1" w:styleId="16">
    <w:name w:val="Знак Знак1 Знак Знак Знак Знак"/>
    <w:basedOn w:val="a"/>
    <w:autoRedefine/>
    <w:rsid w:val="00430E08"/>
    <w:pPr>
      <w:autoSpaceDE w:val="0"/>
      <w:autoSpaceDN w:val="0"/>
      <w:adjustRightInd w:val="0"/>
      <w:spacing w:after="200" w:line="276" w:lineRule="auto"/>
      <w:ind w:firstLine="720"/>
    </w:pPr>
    <w:rPr>
      <w:rFonts w:ascii="Calibri" w:eastAsia="Calibri" w:hAnsi="Calibri" w:cs="Times New Roman"/>
      <w:sz w:val="22"/>
      <w:szCs w:val="28"/>
    </w:rPr>
  </w:style>
  <w:style w:type="paragraph" w:customStyle="1" w:styleId="17">
    <w:name w:val="Знак Знак1 Знак Знак Знак Знак Знак Знак Знак"/>
    <w:basedOn w:val="a"/>
    <w:autoRedefine/>
    <w:rsid w:val="00430E08"/>
    <w:pPr>
      <w:autoSpaceDE w:val="0"/>
      <w:autoSpaceDN w:val="0"/>
      <w:adjustRightInd w:val="0"/>
      <w:spacing w:after="200" w:line="276" w:lineRule="auto"/>
      <w:ind w:firstLine="720"/>
    </w:pPr>
    <w:rPr>
      <w:rFonts w:ascii="Calibri" w:eastAsia="Calibri" w:hAnsi="Calibri" w:cs="Times New Roman"/>
      <w:sz w:val="22"/>
      <w:szCs w:val="28"/>
    </w:rPr>
  </w:style>
  <w:style w:type="character" w:customStyle="1" w:styleId="35">
    <w:name w:val="Основной текст (3)_"/>
    <w:link w:val="36"/>
    <w:uiPriority w:val="99"/>
    <w:rsid w:val="00430E08"/>
    <w:rPr>
      <w:spacing w:val="8"/>
      <w:shd w:val="clear" w:color="auto" w:fill="FFFFFF"/>
    </w:rPr>
  </w:style>
  <w:style w:type="character" w:customStyle="1" w:styleId="30pt">
    <w:name w:val="Основной текст (3) + Интервал 0 pt"/>
    <w:uiPriority w:val="99"/>
    <w:rsid w:val="00430E08"/>
    <w:rPr>
      <w:rFonts w:ascii="Times New Roman" w:hAnsi="Times New Roman" w:cs="Times New Roman"/>
      <w:spacing w:val="2"/>
      <w:shd w:val="clear" w:color="auto" w:fill="FFFFFF"/>
    </w:rPr>
  </w:style>
  <w:style w:type="paragraph" w:customStyle="1" w:styleId="36">
    <w:name w:val="Основной текст (3)"/>
    <w:basedOn w:val="a"/>
    <w:link w:val="35"/>
    <w:uiPriority w:val="99"/>
    <w:rsid w:val="00430E08"/>
    <w:pPr>
      <w:widowControl w:val="0"/>
      <w:shd w:val="clear" w:color="auto" w:fill="FFFFFF"/>
      <w:spacing w:line="307" w:lineRule="exact"/>
    </w:pPr>
    <w:rPr>
      <w:rFonts w:asciiTheme="minorHAnsi" w:hAnsiTheme="minorHAnsi"/>
      <w:spacing w:val="8"/>
      <w:sz w:val="22"/>
    </w:rPr>
  </w:style>
  <w:style w:type="character" w:customStyle="1" w:styleId="WW8Num6z4">
    <w:name w:val="WW8Num6z4"/>
    <w:rsid w:val="00430E08"/>
  </w:style>
  <w:style w:type="character" w:customStyle="1" w:styleId="WW8Num6z5">
    <w:name w:val="WW8Num6z5"/>
    <w:rsid w:val="00430E08"/>
  </w:style>
  <w:style w:type="character" w:customStyle="1" w:styleId="WW8Num6z6">
    <w:name w:val="WW8Num6z6"/>
    <w:rsid w:val="00430E08"/>
  </w:style>
  <w:style w:type="character" w:customStyle="1" w:styleId="WW8Num6z7">
    <w:name w:val="WW8Num6z7"/>
    <w:rsid w:val="00430E08"/>
  </w:style>
  <w:style w:type="character" w:customStyle="1" w:styleId="WW8Num6z8">
    <w:name w:val="WW8Num6z8"/>
    <w:rsid w:val="00430E08"/>
  </w:style>
  <w:style w:type="character" w:customStyle="1" w:styleId="WW8Num8z0">
    <w:name w:val="WW8Num8z0"/>
    <w:rsid w:val="00430E08"/>
    <w:rPr>
      <w:rFonts w:ascii="Symbol" w:hAnsi="Symbol" w:cs="Symbol"/>
      <w:color w:val="auto"/>
    </w:rPr>
  </w:style>
  <w:style w:type="character" w:customStyle="1" w:styleId="WW8Num8z1">
    <w:name w:val="WW8Num8z1"/>
    <w:rsid w:val="00430E08"/>
    <w:rPr>
      <w:rFonts w:ascii="Courier New" w:hAnsi="Courier New" w:cs="Courier New"/>
    </w:rPr>
  </w:style>
  <w:style w:type="character" w:customStyle="1" w:styleId="WW8Num8z2">
    <w:name w:val="WW8Num8z2"/>
    <w:rsid w:val="00430E08"/>
    <w:rPr>
      <w:rFonts w:ascii="Wingdings" w:hAnsi="Wingdings" w:cs="Wingdings"/>
    </w:rPr>
  </w:style>
  <w:style w:type="character" w:customStyle="1" w:styleId="WW8Num8z3">
    <w:name w:val="WW8Num8z3"/>
    <w:rsid w:val="00430E08"/>
    <w:rPr>
      <w:rFonts w:ascii="Symbol" w:hAnsi="Symbol" w:cs="Symbol"/>
    </w:rPr>
  </w:style>
  <w:style w:type="character" w:customStyle="1" w:styleId="WW8Num9z0">
    <w:name w:val="WW8Num9z0"/>
    <w:rsid w:val="00430E08"/>
  </w:style>
  <w:style w:type="character" w:customStyle="1" w:styleId="WW8Num9z1">
    <w:name w:val="WW8Num9z1"/>
    <w:rsid w:val="00430E08"/>
  </w:style>
  <w:style w:type="character" w:customStyle="1" w:styleId="WW8Num9z2">
    <w:name w:val="WW8Num9z2"/>
    <w:rsid w:val="00430E08"/>
  </w:style>
  <w:style w:type="character" w:customStyle="1" w:styleId="WW8Num9z3">
    <w:name w:val="WW8Num9z3"/>
    <w:rsid w:val="00430E08"/>
  </w:style>
  <w:style w:type="character" w:customStyle="1" w:styleId="WW8Num9z4">
    <w:name w:val="WW8Num9z4"/>
    <w:rsid w:val="00430E08"/>
  </w:style>
  <w:style w:type="character" w:customStyle="1" w:styleId="WW8Num9z5">
    <w:name w:val="WW8Num9z5"/>
    <w:rsid w:val="00430E08"/>
  </w:style>
  <w:style w:type="character" w:customStyle="1" w:styleId="WW8Num9z6">
    <w:name w:val="WW8Num9z6"/>
    <w:rsid w:val="00430E08"/>
  </w:style>
  <w:style w:type="character" w:customStyle="1" w:styleId="WW8Num9z7">
    <w:name w:val="WW8Num9z7"/>
    <w:rsid w:val="00430E08"/>
  </w:style>
  <w:style w:type="character" w:customStyle="1" w:styleId="WW8Num9z8">
    <w:name w:val="WW8Num9z8"/>
    <w:rsid w:val="00430E08"/>
  </w:style>
  <w:style w:type="character" w:customStyle="1" w:styleId="WW8Num10z0">
    <w:name w:val="WW8Num10z0"/>
    <w:rsid w:val="00430E08"/>
    <w:rPr>
      <w:rFonts w:ascii="Symbol" w:hAnsi="Symbol" w:cs="Symbol"/>
    </w:rPr>
  </w:style>
  <w:style w:type="character" w:customStyle="1" w:styleId="WW8Num10z1">
    <w:name w:val="WW8Num10z1"/>
    <w:rsid w:val="00430E08"/>
    <w:rPr>
      <w:rFonts w:ascii="Courier New" w:hAnsi="Courier New" w:cs="Courier New"/>
    </w:rPr>
  </w:style>
  <w:style w:type="character" w:customStyle="1" w:styleId="WW8Num10z2">
    <w:name w:val="WW8Num10z2"/>
    <w:rsid w:val="00430E08"/>
    <w:rPr>
      <w:rFonts w:ascii="Wingdings" w:hAnsi="Wingdings" w:cs="Wingdings"/>
    </w:rPr>
  </w:style>
  <w:style w:type="character" w:customStyle="1" w:styleId="WW8Num11z0">
    <w:name w:val="WW8Num11z0"/>
    <w:rsid w:val="00430E08"/>
    <w:rPr>
      <w:rFonts w:ascii="Symbol" w:hAnsi="Symbol" w:cs="Symbol"/>
      <w:color w:val="auto"/>
    </w:rPr>
  </w:style>
  <w:style w:type="character" w:customStyle="1" w:styleId="WW8Num11z1">
    <w:name w:val="WW8Num11z1"/>
    <w:rsid w:val="00430E08"/>
    <w:rPr>
      <w:rFonts w:ascii="Courier New" w:hAnsi="Courier New" w:cs="Courier New"/>
    </w:rPr>
  </w:style>
  <w:style w:type="character" w:customStyle="1" w:styleId="WW8Num11z2">
    <w:name w:val="WW8Num11z2"/>
    <w:rsid w:val="00430E08"/>
    <w:rPr>
      <w:rFonts w:ascii="Wingdings" w:hAnsi="Wingdings" w:cs="Wingdings"/>
    </w:rPr>
  </w:style>
  <w:style w:type="character" w:customStyle="1" w:styleId="WW8Num11z3">
    <w:name w:val="WW8Num11z3"/>
    <w:rsid w:val="00430E08"/>
    <w:rPr>
      <w:rFonts w:ascii="Symbol" w:hAnsi="Symbol" w:cs="Symbol"/>
    </w:rPr>
  </w:style>
  <w:style w:type="character" w:customStyle="1" w:styleId="WW8Num12z0">
    <w:name w:val="WW8Num12z0"/>
    <w:rsid w:val="00430E08"/>
    <w:rPr>
      <w:rFonts w:cs="Times New Roman"/>
    </w:rPr>
  </w:style>
  <w:style w:type="character" w:customStyle="1" w:styleId="WW8Num13z0">
    <w:name w:val="WW8Num13z0"/>
    <w:rsid w:val="00430E08"/>
  </w:style>
  <w:style w:type="character" w:customStyle="1" w:styleId="WW8Num13z1">
    <w:name w:val="WW8Num13z1"/>
    <w:rsid w:val="00430E08"/>
  </w:style>
  <w:style w:type="character" w:customStyle="1" w:styleId="WW8Num13z2">
    <w:name w:val="WW8Num13z2"/>
    <w:rsid w:val="00430E08"/>
  </w:style>
  <w:style w:type="character" w:customStyle="1" w:styleId="WW8Num13z3">
    <w:name w:val="WW8Num13z3"/>
    <w:rsid w:val="00430E08"/>
  </w:style>
  <w:style w:type="character" w:customStyle="1" w:styleId="WW8Num13z4">
    <w:name w:val="WW8Num13z4"/>
    <w:rsid w:val="00430E08"/>
  </w:style>
  <w:style w:type="character" w:customStyle="1" w:styleId="WW8Num13z5">
    <w:name w:val="WW8Num13z5"/>
    <w:rsid w:val="00430E08"/>
  </w:style>
  <w:style w:type="character" w:customStyle="1" w:styleId="WW8Num13z6">
    <w:name w:val="WW8Num13z6"/>
    <w:rsid w:val="00430E08"/>
  </w:style>
  <w:style w:type="character" w:customStyle="1" w:styleId="WW8Num13z7">
    <w:name w:val="WW8Num13z7"/>
    <w:rsid w:val="00430E08"/>
  </w:style>
  <w:style w:type="character" w:customStyle="1" w:styleId="WW8Num13z8">
    <w:name w:val="WW8Num13z8"/>
    <w:rsid w:val="00430E08"/>
  </w:style>
  <w:style w:type="character" w:customStyle="1" w:styleId="23">
    <w:name w:val="Основной шрифт абзаца2"/>
    <w:rsid w:val="00430E08"/>
  </w:style>
  <w:style w:type="paragraph" w:customStyle="1" w:styleId="24">
    <w:name w:val="Указатель2"/>
    <w:basedOn w:val="a"/>
    <w:rsid w:val="00430E08"/>
    <w:pPr>
      <w:suppressLineNumbers/>
      <w:suppressAutoHyphens/>
    </w:pPr>
    <w:rPr>
      <w:rFonts w:eastAsia="Times New Roman" w:cs="Mangal"/>
      <w:sz w:val="24"/>
      <w:szCs w:val="24"/>
      <w:lang w:eastAsia="zh-CN"/>
    </w:rPr>
  </w:style>
  <w:style w:type="paragraph" w:customStyle="1" w:styleId="18">
    <w:name w:val="Название объекта1"/>
    <w:basedOn w:val="a"/>
    <w:rsid w:val="00430E08"/>
    <w:pPr>
      <w:suppressLineNumbers/>
      <w:suppressAutoHyphens/>
      <w:spacing w:before="120" w:after="120"/>
    </w:pPr>
    <w:rPr>
      <w:rFonts w:eastAsia="Times New Roman" w:cs="Mangal"/>
      <w:i/>
      <w:iCs/>
      <w:sz w:val="24"/>
      <w:szCs w:val="24"/>
      <w:lang w:eastAsia="zh-CN"/>
    </w:rPr>
  </w:style>
  <w:style w:type="paragraph" w:customStyle="1" w:styleId="aff7">
    <w:name w:val="Знак Знак Знак Знак Знак Знак Знак"/>
    <w:basedOn w:val="a"/>
    <w:rsid w:val="00430E08"/>
    <w:pPr>
      <w:spacing w:after="160" w:line="240" w:lineRule="exact"/>
    </w:pPr>
    <w:rPr>
      <w:rFonts w:eastAsia="Times New Roman" w:cs="Times New Roman"/>
      <w:sz w:val="20"/>
      <w:szCs w:val="20"/>
      <w:lang w:eastAsia="ru-RU"/>
    </w:rPr>
  </w:style>
  <w:style w:type="paragraph" w:customStyle="1" w:styleId="25">
    <w:name w:val="Абзац списка2"/>
    <w:basedOn w:val="a"/>
    <w:rsid w:val="00430E08"/>
    <w:pPr>
      <w:spacing w:after="200" w:line="276" w:lineRule="auto"/>
      <w:ind w:left="720"/>
    </w:pPr>
    <w:rPr>
      <w:rFonts w:ascii="Calibri" w:eastAsia="Times New Roman" w:hAnsi="Calibri" w:cs="Times New Roman"/>
      <w:sz w:val="22"/>
    </w:rPr>
  </w:style>
  <w:style w:type="paragraph" w:customStyle="1" w:styleId="37">
    <w:name w:val="Абзац списка3"/>
    <w:basedOn w:val="a"/>
    <w:rsid w:val="00430E08"/>
    <w:pPr>
      <w:spacing w:after="200" w:line="276" w:lineRule="auto"/>
      <w:ind w:left="720"/>
    </w:pPr>
    <w:rPr>
      <w:rFonts w:ascii="Calibri" w:eastAsia="Times New Roman" w:hAnsi="Calibri" w:cs="Times New Roman"/>
      <w:sz w:val="22"/>
    </w:rPr>
  </w:style>
  <w:style w:type="paragraph" w:customStyle="1" w:styleId="41">
    <w:name w:val="Абзац списка4"/>
    <w:basedOn w:val="a"/>
    <w:rsid w:val="00430E08"/>
    <w:pPr>
      <w:spacing w:after="200" w:line="276" w:lineRule="auto"/>
      <w:ind w:left="720"/>
    </w:pPr>
    <w:rPr>
      <w:rFonts w:ascii="Calibri" w:eastAsia="Times New Roman" w:hAnsi="Calibri" w:cs="Times New Roman"/>
      <w:sz w:val="22"/>
    </w:rPr>
  </w:style>
  <w:style w:type="paragraph" w:customStyle="1" w:styleId="5">
    <w:name w:val="Абзац списка5"/>
    <w:basedOn w:val="a"/>
    <w:rsid w:val="00430E08"/>
    <w:pPr>
      <w:spacing w:after="200" w:line="276" w:lineRule="auto"/>
      <w:ind w:left="720"/>
    </w:pPr>
    <w:rPr>
      <w:rFonts w:ascii="Calibri" w:eastAsia="Times New Roman" w:hAnsi="Calibri" w:cs="Times New Roman"/>
      <w:sz w:val="22"/>
    </w:rPr>
  </w:style>
  <w:style w:type="paragraph" w:customStyle="1" w:styleId="aff8">
    <w:name w:val="Базовый"/>
    <w:rsid w:val="00430E08"/>
    <w:pPr>
      <w:tabs>
        <w:tab w:val="left" w:pos="708"/>
      </w:tabs>
      <w:suppressAutoHyphens/>
      <w:spacing w:after="0" w:line="100" w:lineRule="atLeast"/>
    </w:pPr>
    <w:rPr>
      <w:rFonts w:ascii="Times New Roman" w:eastAsia="Times New Roman" w:hAnsi="Times New Roman" w:cs="Times New Roman"/>
      <w:b/>
      <w:bCs/>
      <w:color w:val="00000A"/>
      <w:sz w:val="28"/>
      <w:szCs w:val="28"/>
      <w:lang w:eastAsia="ru-RU"/>
    </w:rPr>
  </w:style>
  <w:style w:type="paragraph" w:customStyle="1" w:styleId="61">
    <w:name w:val="Абзац списка6"/>
    <w:basedOn w:val="a"/>
    <w:rsid w:val="00430E08"/>
    <w:pPr>
      <w:spacing w:after="200" w:line="276" w:lineRule="auto"/>
      <w:ind w:left="720"/>
    </w:pPr>
    <w:rPr>
      <w:rFonts w:ascii="Calibri" w:eastAsia="Times New Roman" w:hAnsi="Calibri" w:cs="Times New Roman"/>
      <w:sz w:val="22"/>
    </w:rPr>
  </w:style>
  <w:style w:type="paragraph" w:customStyle="1" w:styleId="7">
    <w:name w:val="Абзац списка7"/>
    <w:basedOn w:val="a"/>
    <w:rsid w:val="00430E08"/>
    <w:pPr>
      <w:spacing w:after="200" w:line="276" w:lineRule="auto"/>
      <w:ind w:left="720"/>
    </w:pPr>
    <w:rPr>
      <w:rFonts w:ascii="Calibri" w:eastAsia="Times New Roman" w:hAnsi="Calibri" w:cs="Times New Roman"/>
      <w:sz w:val="22"/>
    </w:rPr>
  </w:style>
  <w:style w:type="paragraph" w:customStyle="1" w:styleId="8">
    <w:name w:val="Абзац списка8"/>
    <w:basedOn w:val="a"/>
    <w:rsid w:val="00430E08"/>
    <w:pPr>
      <w:spacing w:after="200" w:line="276" w:lineRule="auto"/>
      <w:ind w:left="720"/>
    </w:pPr>
    <w:rPr>
      <w:rFonts w:ascii="Calibri" w:eastAsia="Times New Roman" w:hAnsi="Calibri" w:cs="Times New Roman"/>
      <w:sz w:val="22"/>
    </w:rPr>
  </w:style>
  <w:style w:type="paragraph" w:customStyle="1" w:styleId="9">
    <w:name w:val="Абзац списка9"/>
    <w:basedOn w:val="a"/>
    <w:rsid w:val="00430E08"/>
    <w:pPr>
      <w:spacing w:after="200" w:line="276" w:lineRule="auto"/>
      <w:ind w:left="720"/>
    </w:pPr>
    <w:rPr>
      <w:rFonts w:ascii="Calibri" w:eastAsia="Times New Roman" w:hAnsi="Calibri" w:cs="Times New Roman"/>
      <w:sz w:val="22"/>
    </w:rPr>
  </w:style>
  <w:style w:type="character" w:customStyle="1" w:styleId="26">
    <w:name w:val="Основной текст (2)_"/>
    <w:link w:val="27"/>
    <w:rsid w:val="00430E08"/>
    <w:rPr>
      <w:shd w:val="clear" w:color="auto" w:fill="FFFFFF"/>
    </w:rPr>
  </w:style>
  <w:style w:type="paragraph" w:customStyle="1" w:styleId="27">
    <w:name w:val="Основной текст (2)"/>
    <w:basedOn w:val="a"/>
    <w:link w:val="26"/>
    <w:rsid w:val="00430E08"/>
    <w:pPr>
      <w:widowControl w:val="0"/>
      <w:shd w:val="clear" w:color="auto" w:fill="FFFFFF"/>
      <w:spacing w:line="302" w:lineRule="exact"/>
      <w:jc w:val="both"/>
    </w:pPr>
    <w:rPr>
      <w:rFonts w:asciiTheme="minorHAnsi" w:hAnsiTheme="minorHAnsi"/>
      <w:sz w:val="22"/>
    </w:rPr>
  </w:style>
  <w:style w:type="character" w:styleId="aff9">
    <w:name w:val="Strong"/>
    <w:uiPriority w:val="22"/>
    <w:qFormat/>
    <w:rsid w:val="00430E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904933">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794058392">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131748446">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7923E-22F0-454B-B2C4-9A745AA35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9451</Words>
  <Characters>53872</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Poletskaya Yulia Sergeevna</cp:lastModifiedBy>
  <cp:revision>6</cp:revision>
  <cp:lastPrinted>2023-09-19T08:38:00Z</cp:lastPrinted>
  <dcterms:created xsi:type="dcterms:W3CDTF">2023-09-18T07:15:00Z</dcterms:created>
  <dcterms:modified xsi:type="dcterms:W3CDTF">2023-09-19T08:41:00Z</dcterms:modified>
</cp:coreProperties>
</file>